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12" w:type="pct"/>
        <w:tblInd w:w="-162" w:type="dxa"/>
        <w:tblLook w:val="04A0" w:firstRow="1" w:lastRow="0" w:firstColumn="1" w:lastColumn="0" w:noHBand="0" w:noVBand="1"/>
      </w:tblPr>
      <w:tblGrid>
        <w:gridCol w:w="4649"/>
        <w:gridCol w:w="5687"/>
      </w:tblGrid>
      <w:tr w:rsidR="002809B3" w:rsidRPr="002809B3" w14:paraId="4A8AF517" w14:textId="77777777" w:rsidTr="00662300">
        <w:tc>
          <w:tcPr>
            <w:tcW w:w="2249" w:type="pct"/>
          </w:tcPr>
          <w:p w14:paraId="5E31508F" w14:textId="6FC19205" w:rsidR="00E4788E" w:rsidRPr="002809B3" w:rsidRDefault="00E4788E" w:rsidP="002809B3">
            <w:pPr>
              <w:spacing w:before="60" w:after="60" w:line="240" w:lineRule="auto"/>
              <w:ind w:right="-34"/>
              <w:jc w:val="center"/>
              <w:rPr>
                <w:b/>
                <w:bCs/>
                <w:sz w:val="25"/>
                <w:szCs w:val="25"/>
                <w:lang w:val="en-US" w:eastAsia="vi-VN"/>
              </w:rPr>
            </w:pPr>
            <w:r w:rsidRPr="002809B3">
              <w:rPr>
                <w:b/>
                <w:bCs/>
                <w:sz w:val="25"/>
                <w:szCs w:val="25"/>
                <w:lang w:eastAsia="vi-VN"/>
              </w:rPr>
              <w:t xml:space="preserve">CÔNG TY </w:t>
            </w:r>
            <w:r w:rsidRPr="002809B3">
              <w:rPr>
                <w:b/>
                <w:bCs/>
                <w:sz w:val="25"/>
                <w:szCs w:val="25"/>
                <w:lang w:val="en-US" w:eastAsia="vi-VN"/>
              </w:rPr>
              <w:t xml:space="preserve">TNHH THƯƠNG MẠI </w:t>
            </w:r>
          </w:p>
          <w:p w14:paraId="24EC716A" w14:textId="700BB470" w:rsidR="00E4788E" w:rsidRPr="002809B3" w:rsidRDefault="002809B3" w:rsidP="002809B3">
            <w:pPr>
              <w:spacing w:before="60" w:after="60" w:line="240" w:lineRule="auto"/>
              <w:ind w:left="-108" w:right="-34"/>
              <w:jc w:val="center"/>
              <w:rPr>
                <w:b/>
                <w:bCs/>
                <w:sz w:val="25"/>
                <w:szCs w:val="25"/>
                <w:lang w:val="en-US" w:eastAsia="vi-VN"/>
              </w:rPr>
            </w:pPr>
            <w:r w:rsidRPr="002809B3">
              <w:rPr>
                <w:b/>
                <w:bCs/>
                <w:sz w:val="25"/>
                <w:szCs w:val="25"/>
                <w:lang w:val="en-US"/>
              </w:rPr>
              <mc:AlternateContent>
                <mc:Choice Requires="wps">
                  <w:drawing>
                    <wp:anchor distT="0" distB="0" distL="114300" distR="114300" simplePos="0" relativeHeight="251638784" behindDoc="0" locked="0" layoutInCell="1" allowOverlap="1" wp14:anchorId="6DBA7AE7" wp14:editId="1C098F1D">
                      <wp:simplePos x="0" y="0"/>
                      <wp:positionH relativeFrom="column">
                        <wp:posOffset>749110</wp:posOffset>
                      </wp:positionH>
                      <wp:positionV relativeFrom="paragraph">
                        <wp:posOffset>198120</wp:posOffset>
                      </wp:positionV>
                      <wp:extent cx="1221105" cy="0"/>
                      <wp:effectExtent l="0" t="0" r="0" b="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7BD17E" id="_x0000_t32" coordsize="21600,21600" o:spt="32" o:oned="t" path="m,l21600,21600e" filled="f">
                      <v:path arrowok="t" fillok="f" o:connecttype="none"/>
                      <o:lock v:ext="edit" shapetype="t"/>
                    </v:shapetype>
                    <v:shape id="Straight Arrow Connector 57" o:spid="_x0000_s1026" type="#_x0000_t32" style="position:absolute;margin-left:59pt;margin-top:15.6pt;width:96.15pt;height: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"/>
                  </w:pict>
                </mc:Fallback>
              </mc:AlternateContent>
            </w:r>
            <w:r w:rsidR="00E4788E" w:rsidRPr="002809B3">
              <w:rPr>
                <w:b/>
                <w:bCs/>
                <w:sz w:val="25"/>
                <w:szCs w:val="25"/>
                <w:lang w:val="en-US" w:eastAsia="vi-VN"/>
              </w:rPr>
              <w:t>VÀ ĐẦU TƯ LỘC KHANG</w:t>
            </w:r>
          </w:p>
          <w:p w14:paraId="1DC7C5D4" w14:textId="76A246A7" w:rsidR="00E4788E" w:rsidRPr="002809B3" w:rsidRDefault="000616F0" w:rsidP="002809B3">
            <w:pPr>
              <w:spacing w:before="60" w:after="60" w:line="240" w:lineRule="auto"/>
              <w:jc w:val="center"/>
              <w:rPr>
                <w:b/>
                <w:bCs/>
                <w:sz w:val="25"/>
                <w:szCs w:val="25"/>
                <w:lang w:val="en-US" w:eastAsia="vi-VN"/>
              </w:rPr>
            </w:pPr>
            <w:r w:rsidRPr="002809B3">
              <w:rPr>
                <w:b/>
                <w:bCs/>
                <w:sz w:val="25"/>
                <w:szCs w:val="25"/>
                <w:lang w:eastAsia="vi-VN"/>
              </w:rPr>
              <w:t>Số: 0</w:t>
            </w:r>
            <w:r w:rsidR="0022172F" w:rsidRPr="002809B3">
              <w:rPr>
                <w:b/>
                <w:bCs/>
                <w:sz w:val="25"/>
                <w:szCs w:val="25"/>
                <w:lang w:val="en-US" w:eastAsia="vi-VN"/>
              </w:rPr>
              <w:t>1</w:t>
            </w:r>
            <w:r w:rsidR="00C845BC" w:rsidRPr="002809B3">
              <w:rPr>
                <w:b/>
                <w:bCs/>
                <w:sz w:val="25"/>
                <w:szCs w:val="25"/>
                <w:lang w:val="en-US" w:eastAsia="vi-VN"/>
              </w:rPr>
              <w:t>-202</w:t>
            </w:r>
            <w:r w:rsidR="002809B3" w:rsidRPr="002809B3">
              <w:rPr>
                <w:b/>
                <w:bCs/>
                <w:sz w:val="25"/>
                <w:szCs w:val="25"/>
                <w:lang w:val="en-US" w:eastAsia="vi-VN"/>
              </w:rPr>
              <w:t>6</w:t>
            </w:r>
            <w:r w:rsidR="00C845BC" w:rsidRPr="002809B3">
              <w:rPr>
                <w:b/>
                <w:bCs/>
                <w:sz w:val="25"/>
                <w:szCs w:val="25"/>
                <w:lang w:val="en-US" w:eastAsia="vi-VN"/>
              </w:rPr>
              <w:t xml:space="preserve"> </w:t>
            </w:r>
            <w:r w:rsidRPr="002809B3">
              <w:rPr>
                <w:b/>
                <w:bCs/>
                <w:sz w:val="25"/>
                <w:szCs w:val="25"/>
                <w:lang w:eastAsia="vi-VN"/>
              </w:rPr>
              <w:t>MT</w:t>
            </w:r>
            <w:r w:rsidR="00E4788E" w:rsidRPr="002809B3">
              <w:rPr>
                <w:b/>
                <w:bCs/>
                <w:sz w:val="25"/>
                <w:szCs w:val="25"/>
                <w:lang w:eastAsia="vi-VN"/>
              </w:rPr>
              <w:t>/BC-</w:t>
            </w:r>
            <w:r w:rsidR="00E4788E" w:rsidRPr="002809B3">
              <w:rPr>
                <w:b/>
                <w:bCs/>
                <w:sz w:val="25"/>
                <w:szCs w:val="25"/>
                <w:lang w:val="en-US" w:eastAsia="vi-VN"/>
              </w:rPr>
              <w:t>LK</w:t>
            </w:r>
          </w:p>
        </w:tc>
        <w:tc>
          <w:tcPr>
            <w:tcW w:w="2751" w:type="pct"/>
          </w:tcPr>
          <w:p w14:paraId="13FD1316" w14:textId="77777777" w:rsidR="00E4788E" w:rsidRPr="002809B3" w:rsidRDefault="00E4788E" w:rsidP="002809B3">
            <w:pPr>
              <w:spacing w:before="60" w:after="60" w:line="240" w:lineRule="auto"/>
              <w:ind w:left="-92" w:right="-110"/>
              <w:jc w:val="center"/>
              <w:rPr>
                <w:b/>
                <w:bCs/>
                <w:sz w:val="25"/>
                <w:szCs w:val="25"/>
                <w:lang w:eastAsia="vi-VN"/>
              </w:rPr>
            </w:pPr>
            <w:r w:rsidRPr="002809B3">
              <w:rPr>
                <w:b/>
                <w:bCs/>
                <w:sz w:val="25"/>
                <w:szCs w:val="25"/>
                <w:lang w:eastAsia="vi-VN"/>
              </w:rPr>
              <w:t>CỘNG HÒA XÃ HỘI CHỦ NGHĨA VIỆT NAM</w:t>
            </w:r>
          </w:p>
          <w:p w14:paraId="6ED1E7E4" w14:textId="3D53E306" w:rsidR="00E4788E" w:rsidRPr="002809B3" w:rsidRDefault="00D51680" w:rsidP="002809B3">
            <w:pPr>
              <w:spacing w:before="60" w:after="60" w:line="240" w:lineRule="auto"/>
              <w:jc w:val="center"/>
              <w:rPr>
                <w:b/>
                <w:bCs/>
                <w:sz w:val="25"/>
                <w:szCs w:val="25"/>
                <w:lang w:eastAsia="vi-VN"/>
              </w:rPr>
            </w:pPr>
            <w:r w:rsidRPr="002809B3">
              <w:rPr>
                <w:b/>
                <w:bCs/>
                <w:sz w:val="25"/>
                <w:szCs w:val="25"/>
                <w:lang w:val="en-US"/>
              </w:rPr>
              <mc:AlternateContent>
                <mc:Choice Requires="wps">
                  <w:drawing>
                    <wp:anchor distT="0" distB="0" distL="114300" distR="114300" simplePos="0" relativeHeight="251644928" behindDoc="0" locked="0" layoutInCell="1" allowOverlap="1" wp14:anchorId="6384C714" wp14:editId="4345CD1B">
                      <wp:simplePos x="0" y="0"/>
                      <wp:positionH relativeFrom="column">
                        <wp:posOffset>1143635</wp:posOffset>
                      </wp:positionH>
                      <wp:positionV relativeFrom="paragraph">
                        <wp:posOffset>205550</wp:posOffset>
                      </wp:positionV>
                      <wp:extent cx="122110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11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F9501" id="Straight Arrow Connector 1" o:spid="_x0000_s1026" type="#_x0000_t32" style="position:absolute;margin-left:90.05pt;margin-top:16.2pt;width:96.15pt;height: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"/>
                  </w:pict>
                </mc:Fallback>
              </mc:AlternateContent>
            </w:r>
            <w:r w:rsidR="00E4788E" w:rsidRPr="002809B3">
              <w:rPr>
                <w:b/>
                <w:bCs/>
                <w:sz w:val="25"/>
                <w:szCs w:val="25"/>
                <w:lang w:eastAsia="vi-VN"/>
              </w:rPr>
              <w:t>Độc lập - Tự do - Hạnh phúc</w:t>
            </w:r>
          </w:p>
          <w:p w14:paraId="05B9F8D0" w14:textId="27A92CA7" w:rsidR="00E4788E" w:rsidRPr="00A916A3" w:rsidRDefault="00E4788E" w:rsidP="002809B3">
            <w:pPr>
              <w:spacing w:before="60" w:after="60" w:line="240" w:lineRule="auto"/>
              <w:jc w:val="center"/>
              <w:rPr>
                <w:bCs/>
                <w:i/>
                <w:sz w:val="25"/>
                <w:szCs w:val="25"/>
                <w:lang w:eastAsia="vi-VN"/>
              </w:rPr>
            </w:pPr>
            <w:r w:rsidRPr="002809B3">
              <w:rPr>
                <w:bCs/>
                <w:i/>
                <w:sz w:val="25"/>
                <w:szCs w:val="25"/>
                <w:lang w:eastAsia="vi-VN"/>
              </w:rPr>
              <w:t xml:space="preserve">Đồng </w:t>
            </w:r>
            <w:r w:rsidRPr="00A768BF">
              <w:rPr>
                <w:bCs/>
                <w:i/>
                <w:sz w:val="25"/>
                <w:szCs w:val="25"/>
                <w:lang w:eastAsia="vi-VN"/>
              </w:rPr>
              <w:t xml:space="preserve">Nai, Ngày </w:t>
            </w:r>
            <w:r w:rsidR="00A916A3" w:rsidRPr="00A768BF">
              <w:rPr>
                <w:bCs/>
                <w:i/>
                <w:sz w:val="25"/>
                <w:szCs w:val="25"/>
                <w:lang w:eastAsia="vi-VN"/>
              </w:rPr>
              <w:t xml:space="preserve">15 </w:t>
            </w:r>
            <w:r w:rsidRPr="002809B3">
              <w:rPr>
                <w:bCs/>
                <w:i/>
                <w:sz w:val="25"/>
                <w:szCs w:val="25"/>
                <w:lang w:eastAsia="vi-VN"/>
              </w:rPr>
              <w:t xml:space="preserve">tháng </w:t>
            </w:r>
            <w:r w:rsidR="000616F0" w:rsidRPr="002809B3">
              <w:rPr>
                <w:bCs/>
                <w:i/>
                <w:sz w:val="25"/>
                <w:szCs w:val="25"/>
                <w:lang w:eastAsia="vi-VN"/>
              </w:rPr>
              <w:t>01</w:t>
            </w:r>
            <w:r w:rsidRPr="002809B3">
              <w:rPr>
                <w:bCs/>
                <w:i/>
                <w:sz w:val="25"/>
                <w:szCs w:val="25"/>
                <w:lang w:eastAsia="vi-VN"/>
              </w:rPr>
              <w:t xml:space="preserve"> năm 202</w:t>
            </w:r>
            <w:r w:rsidR="002809B3" w:rsidRPr="00A916A3">
              <w:rPr>
                <w:bCs/>
                <w:i/>
                <w:sz w:val="25"/>
                <w:szCs w:val="25"/>
                <w:lang w:eastAsia="vi-VN"/>
              </w:rPr>
              <w:t>6</w:t>
            </w:r>
          </w:p>
        </w:tc>
      </w:tr>
    </w:tbl>
    <w:p w14:paraId="4FE94FAB" w14:textId="77777777" w:rsidR="00E4788E" w:rsidRPr="00D51680" w:rsidRDefault="00E4788E" w:rsidP="005310EE">
      <w:pPr>
        <w:pStyle w:val="GreatBold"/>
        <w:spacing w:before="120" w:after="120"/>
        <w:rPr>
          <w:sz w:val="26"/>
          <w:szCs w:val="26"/>
        </w:rPr>
      </w:pPr>
    </w:p>
    <w:p w14:paraId="44A22491" w14:textId="77777777" w:rsidR="00662300" w:rsidRPr="00D51680" w:rsidRDefault="00662300" w:rsidP="00662300">
      <w:pPr>
        <w:spacing w:before="60" w:after="60"/>
        <w:jc w:val="center"/>
        <w:rPr>
          <w:sz w:val="26"/>
          <w:szCs w:val="26"/>
        </w:rPr>
      </w:pPr>
      <w:r w:rsidRPr="00D51680">
        <w:rPr>
          <w:b/>
          <w:bCs/>
          <w:sz w:val="26"/>
          <w:szCs w:val="26"/>
          <w:lang w:eastAsia="vi-VN"/>
        </w:rPr>
        <w:t>BÁO CÁO</w:t>
      </w:r>
    </w:p>
    <w:p w14:paraId="1B61B987" w14:textId="2877763E" w:rsidR="00662300" w:rsidRPr="00A916A3" w:rsidRDefault="00662300" w:rsidP="00662300">
      <w:pPr>
        <w:tabs>
          <w:tab w:val="left" w:pos="0"/>
        </w:tabs>
        <w:spacing w:before="60" w:after="60"/>
        <w:ind w:right="175"/>
        <w:jc w:val="center"/>
        <w:rPr>
          <w:b/>
          <w:bCs/>
          <w:sz w:val="26"/>
          <w:szCs w:val="26"/>
          <w:lang w:eastAsia="vi-VN"/>
        </w:rPr>
      </w:pPr>
      <w:r w:rsidRPr="00D51680">
        <w:rPr>
          <w:b/>
          <w:bCs/>
          <w:sz w:val="26"/>
          <w:szCs w:val="26"/>
          <w:lang w:eastAsia="vi-VN"/>
        </w:rPr>
        <w:t>Công tác Bảo vệ Môi trường năm 202</w:t>
      </w:r>
      <w:r w:rsidR="00D51680" w:rsidRPr="00A916A3">
        <w:rPr>
          <w:b/>
          <w:bCs/>
          <w:sz w:val="26"/>
          <w:szCs w:val="26"/>
          <w:lang w:eastAsia="vi-VN"/>
        </w:rPr>
        <w:t>5</w:t>
      </w:r>
    </w:p>
    <w:p w14:paraId="0F172445" w14:textId="77777777" w:rsidR="00662300" w:rsidRPr="002809B3" w:rsidRDefault="00662300" w:rsidP="007D7F08">
      <w:pPr>
        <w:pStyle w:val="GreatBold"/>
        <w:spacing w:before="60" w:after="60"/>
        <w:rPr>
          <w:color w:val="FF0000"/>
          <w:sz w:val="26"/>
          <w:szCs w:val="26"/>
        </w:rPr>
      </w:pPr>
    </w:p>
    <w:p w14:paraId="05D735B3" w14:textId="77777777" w:rsidR="00F711F1" w:rsidRPr="0006344F" w:rsidRDefault="00F711F1" w:rsidP="00460040">
      <w:pPr>
        <w:pStyle w:val="Heading2"/>
        <w:numPr>
          <w:ilvl w:val="0"/>
          <w:numId w:val="0"/>
        </w:numPr>
        <w:spacing w:before="60" w:after="60" w:line="300" w:lineRule="auto"/>
        <w:rPr>
          <w:color w:val="auto"/>
          <w:sz w:val="26"/>
          <w:szCs w:val="26"/>
        </w:rPr>
      </w:pPr>
      <w:bookmarkStart w:id="0" w:name="_Toc491352314"/>
      <w:bookmarkStart w:id="1" w:name="_Toc59632163"/>
      <w:bookmarkStart w:id="2" w:name="_Toc155281442"/>
      <w:bookmarkStart w:id="3" w:name="_Toc176309995"/>
      <w:bookmarkStart w:id="4" w:name="_Toc198612982"/>
      <w:bookmarkStart w:id="5" w:name="_Toc238502906"/>
      <w:bookmarkStart w:id="6" w:name="_Toc259710774"/>
      <w:r w:rsidRPr="0006344F">
        <w:rPr>
          <w:iCs w:val="0"/>
          <w:color w:val="auto"/>
          <w:sz w:val="26"/>
          <w:szCs w:val="26"/>
        </w:rPr>
        <w:t>A. Mục tiêu báo cáo</w:t>
      </w:r>
      <w:bookmarkEnd w:id="0"/>
      <w:bookmarkEnd w:id="1"/>
      <w:bookmarkEnd w:id="2"/>
    </w:p>
    <w:p w14:paraId="2C33C435" w14:textId="709A8C75" w:rsidR="0018314E" w:rsidRPr="0006344F" w:rsidRDefault="0018314E" w:rsidP="0006344F">
      <w:pPr>
        <w:spacing w:before="60" w:after="60" w:line="300" w:lineRule="auto"/>
        <w:ind w:firstLine="567"/>
        <w:rPr>
          <w:bCs/>
          <w:sz w:val="26"/>
          <w:szCs w:val="26"/>
        </w:rPr>
      </w:pPr>
      <w:r w:rsidRPr="0006344F">
        <w:rPr>
          <w:bCs/>
          <w:sz w:val="26"/>
          <w:szCs w:val="26"/>
        </w:rPr>
        <w:t xml:space="preserve">Khu công nghiệp </w:t>
      </w:r>
      <w:r w:rsidR="00A4168C" w:rsidRPr="0006344F">
        <w:rPr>
          <w:bCs/>
          <w:sz w:val="26"/>
          <w:szCs w:val="26"/>
        </w:rPr>
        <w:t xml:space="preserve">(KCN) </w:t>
      </w:r>
      <w:r w:rsidRPr="0006344F">
        <w:rPr>
          <w:bCs/>
          <w:sz w:val="26"/>
          <w:szCs w:val="26"/>
        </w:rPr>
        <w:t>Nhơn Trạch II - Lộc Khang được thành lập từ năm 2006</w:t>
      </w:r>
      <w:r w:rsidR="00A4168C" w:rsidRPr="0006344F">
        <w:rPr>
          <w:bCs/>
          <w:sz w:val="26"/>
          <w:szCs w:val="26"/>
        </w:rPr>
        <w:t>, do Công ty TNHH Thương mại và Đầu tư Lộc Khang làm chủ đầu tư xây dựng cơ sở hạ tầng. T</w:t>
      </w:r>
      <w:r w:rsidRPr="0006344F">
        <w:rPr>
          <w:bCs/>
          <w:sz w:val="26"/>
          <w:szCs w:val="26"/>
        </w:rPr>
        <w:t xml:space="preserve">ổng diện tích </w:t>
      </w:r>
      <w:r w:rsidR="00A4168C" w:rsidRPr="0006344F">
        <w:rPr>
          <w:bCs/>
          <w:sz w:val="26"/>
          <w:szCs w:val="26"/>
        </w:rPr>
        <w:t xml:space="preserve">KCN </w:t>
      </w:r>
      <w:r w:rsidRPr="0006344F">
        <w:rPr>
          <w:bCs/>
          <w:sz w:val="26"/>
          <w:szCs w:val="26"/>
        </w:rPr>
        <w:t xml:space="preserve">là </w:t>
      </w:r>
      <w:smartTag w:uri="metricconverter" w:element="schema224">
        <w:smartTagPr>
          <w:attr w:name="ProductID" w:val="69,53 ha"/>
        </w:smartTagPr>
        <w:r w:rsidRPr="0006344F">
          <w:rPr>
            <w:bCs/>
            <w:sz w:val="26"/>
            <w:szCs w:val="26"/>
          </w:rPr>
          <w:t>69,53 ha</w:t>
        </w:r>
      </w:smartTag>
      <w:r w:rsidRPr="0006344F">
        <w:rPr>
          <w:bCs/>
          <w:sz w:val="26"/>
          <w:szCs w:val="26"/>
        </w:rPr>
        <w:t>; là khu công nghiệp tập trung, với các loại hình công nghiệp sạch và công nghiệp nhẹ như công nghiệp điện gia dụng, điện tử, điện lạnh; công nghiệp chế tạo, lắp ráp cơ khí; công nghiệp vật liệu xây dựng, trang thiết bị nội t</w:t>
      </w:r>
      <w:r w:rsidR="007C75EA" w:rsidRPr="0006344F">
        <w:rPr>
          <w:bCs/>
          <w:sz w:val="26"/>
          <w:szCs w:val="26"/>
        </w:rPr>
        <w:t>hất; công nghiệp hàng tiêu dùng</w:t>
      </w:r>
      <w:r w:rsidRPr="0006344F">
        <w:rPr>
          <w:bCs/>
          <w:sz w:val="26"/>
          <w:szCs w:val="26"/>
        </w:rPr>
        <w:t>…</w:t>
      </w:r>
    </w:p>
    <w:p w14:paraId="58FAF739" w14:textId="6FBAEF36" w:rsidR="0018314E" w:rsidRPr="0006344F" w:rsidRDefault="0018314E" w:rsidP="0006344F">
      <w:pPr>
        <w:spacing w:before="60" w:after="60" w:line="300" w:lineRule="auto"/>
        <w:ind w:firstLine="567"/>
        <w:rPr>
          <w:sz w:val="26"/>
          <w:szCs w:val="26"/>
        </w:rPr>
      </w:pPr>
      <w:r w:rsidRPr="0006344F">
        <w:rPr>
          <w:sz w:val="26"/>
          <w:szCs w:val="26"/>
        </w:rPr>
        <w:t xml:space="preserve">Nhằm thực hiện luật bảo vệ môi trường, Quyết định số 10729/QĐ-UBND ngày 21/12/2006 về việc phê duyệt báo cáo đánh giá tác động môi trường </w:t>
      </w:r>
      <w:r w:rsidR="004C6477" w:rsidRPr="0006344F">
        <w:rPr>
          <w:sz w:val="26"/>
          <w:szCs w:val="26"/>
        </w:rPr>
        <w:t>và Giấy phép môi trường số 186/GPMT-UBND ngày 19/12/2023 của UBND tỉnh Đồng Nai cấp cho cơ sở</w:t>
      </w:r>
      <w:r w:rsidRPr="0006344F">
        <w:rPr>
          <w:sz w:val="26"/>
          <w:szCs w:val="26"/>
        </w:rPr>
        <w:t xml:space="preserve"> “Đầu tư xây dựng kinh doanh cơ sở hạ tầng KCN Nhơn Trạch II – Lộc Khang” tại </w:t>
      </w:r>
      <w:r w:rsidRPr="0006344F">
        <w:rPr>
          <w:bCs/>
          <w:sz w:val="26"/>
          <w:szCs w:val="26"/>
        </w:rPr>
        <w:t>huyện</w:t>
      </w:r>
      <w:r w:rsidRPr="0006344F">
        <w:rPr>
          <w:sz w:val="26"/>
          <w:szCs w:val="26"/>
        </w:rPr>
        <w:t xml:space="preserve"> Nhơn Trạch của Công ty TNHH Thương mại và đầu tư Lộc Khang,</w:t>
      </w:r>
      <w:r w:rsidR="004C6477" w:rsidRPr="0006344F">
        <w:rPr>
          <w:sz w:val="26"/>
          <w:szCs w:val="26"/>
        </w:rPr>
        <w:t xml:space="preserve"> </w:t>
      </w:r>
      <w:r w:rsidRPr="0006344F">
        <w:rPr>
          <w:sz w:val="26"/>
          <w:szCs w:val="26"/>
        </w:rPr>
        <w:t xml:space="preserve">Công ty đã thực hiện khảo sát, đo đạc, thu mẫu môi trường, quan trắc tác động tổng thể toàn khu công nghiệp Nhơn Trạch II - Lộc </w:t>
      </w:r>
      <w:r w:rsidRPr="00A768BF">
        <w:rPr>
          <w:sz w:val="26"/>
          <w:szCs w:val="26"/>
        </w:rPr>
        <w:t xml:space="preserve">Khang </w:t>
      </w:r>
      <w:r w:rsidR="0012660D" w:rsidRPr="00A768BF">
        <w:rPr>
          <w:sz w:val="26"/>
          <w:szCs w:val="26"/>
        </w:rPr>
        <w:t>năm</w:t>
      </w:r>
      <w:r w:rsidR="00921A2B" w:rsidRPr="00A768BF">
        <w:rPr>
          <w:sz w:val="26"/>
          <w:szCs w:val="26"/>
        </w:rPr>
        <w:t xml:space="preserve"> </w:t>
      </w:r>
      <w:r w:rsidR="00EF11FE" w:rsidRPr="00A768BF">
        <w:rPr>
          <w:sz w:val="26"/>
          <w:szCs w:val="26"/>
        </w:rPr>
        <w:t>202</w:t>
      </w:r>
      <w:r w:rsidR="00A916A3" w:rsidRPr="00A768BF">
        <w:rPr>
          <w:sz w:val="26"/>
          <w:szCs w:val="26"/>
        </w:rPr>
        <w:t>5</w:t>
      </w:r>
      <w:r w:rsidRPr="00A768BF">
        <w:rPr>
          <w:sz w:val="26"/>
          <w:szCs w:val="26"/>
        </w:rPr>
        <w:t>.</w:t>
      </w:r>
    </w:p>
    <w:p w14:paraId="2EEB3AF9" w14:textId="77777777" w:rsidR="00F711F1" w:rsidRPr="003D7C1C" w:rsidRDefault="00F711F1" w:rsidP="00460040">
      <w:pPr>
        <w:pStyle w:val="Heading2"/>
        <w:numPr>
          <w:ilvl w:val="0"/>
          <w:numId w:val="0"/>
        </w:numPr>
        <w:spacing w:before="60" w:after="60" w:line="300" w:lineRule="auto"/>
        <w:rPr>
          <w:iCs w:val="0"/>
          <w:color w:val="auto"/>
          <w:sz w:val="26"/>
          <w:szCs w:val="26"/>
        </w:rPr>
      </w:pPr>
      <w:bookmarkStart w:id="7" w:name="_Toc491352315"/>
      <w:bookmarkStart w:id="8" w:name="_Toc59632164"/>
      <w:bookmarkStart w:id="9" w:name="_Toc155281443"/>
      <w:r w:rsidRPr="003D7C1C">
        <w:rPr>
          <w:iCs w:val="0"/>
          <w:color w:val="auto"/>
          <w:sz w:val="26"/>
          <w:szCs w:val="26"/>
        </w:rPr>
        <w:t>B. Nội dung báo cáo</w:t>
      </w:r>
      <w:bookmarkEnd w:id="7"/>
      <w:bookmarkEnd w:id="8"/>
      <w:bookmarkEnd w:id="9"/>
    </w:p>
    <w:p w14:paraId="11422033" w14:textId="77777777" w:rsidR="0018314E" w:rsidRPr="003D7C1C" w:rsidRDefault="0018314E" w:rsidP="00460040">
      <w:pPr>
        <w:numPr>
          <w:ilvl w:val="0"/>
          <w:numId w:val="1"/>
        </w:numPr>
        <w:spacing w:before="60" w:after="60" w:line="300" w:lineRule="auto"/>
        <w:ind w:left="568" w:hanging="284"/>
        <w:jc w:val="left"/>
        <w:rPr>
          <w:sz w:val="26"/>
          <w:szCs w:val="26"/>
        </w:rPr>
      </w:pPr>
      <w:r w:rsidRPr="003D7C1C">
        <w:rPr>
          <w:sz w:val="26"/>
          <w:szCs w:val="26"/>
        </w:rPr>
        <w:t xml:space="preserve">Thông tin chung về </w:t>
      </w:r>
      <w:r w:rsidR="00FE5FCF" w:rsidRPr="003D7C1C">
        <w:rPr>
          <w:sz w:val="26"/>
          <w:szCs w:val="26"/>
        </w:rPr>
        <w:t>KCN</w:t>
      </w:r>
      <w:r w:rsidR="00FE5FCF" w:rsidRPr="003D7C1C">
        <w:rPr>
          <w:sz w:val="26"/>
          <w:szCs w:val="26"/>
          <w:lang w:val="en-US"/>
        </w:rPr>
        <w:t>;</w:t>
      </w:r>
    </w:p>
    <w:p w14:paraId="30DA11C8" w14:textId="77777777" w:rsidR="0018314E" w:rsidRPr="003D7C1C" w:rsidRDefault="00FE5FCF" w:rsidP="00460040">
      <w:pPr>
        <w:numPr>
          <w:ilvl w:val="0"/>
          <w:numId w:val="1"/>
        </w:numPr>
        <w:spacing w:before="60" w:after="60" w:line="300" w:lineRule="auto"/>
        <w:ind w:left="568" w:hanging="284"/>
        <w:jc w:val="left"/>
        <w:rPr>
          <w:sz w:val="26"/>
          <w:szCs w:val="26"/>
        </w:rPr>
      </w:pPr>
      <w:r w:rsidRPr="003D7C1C">
        <w:rPr>
          <w:sz w:val="26"/>
          <w:szCs w:val="26"/>
        </w:rPr>
        <w:t>Kết quả quan trắc môi trường;</w:t>
      </w:r>
    </w:p>
    <w:p w14:paraId="38E8E38C" w14:textId="77777777" w:rsidR="00FE5FCF" w:rsidRPr="003D7C1C" w:rsidRDefault="00FE5FCF" w:rsidP="00460040">
      <w:pPr>
        <w:numPr>
          <w:ilvl w:val="0"/>
          <w:numId w:val="1"/>
        </w:numPr>
        <w:spacing w:before="60" w:after="60" w:line="300" w:lineRule="auto"/>
        <w:ind w:left="568" w:hanging="284"/>
        <w:jc w:val="left"/>
        <w:rPr>
          <w:sz w:val="26"/>
          <w:szCs w:val="26"/>
        </w:rPr>
      </w:pPr>
      <w:r w:rsidRPr="003D7C1C">
        <w:rPr>
          <w:sz w:val="26"/>
          <w:szCs w:val="26"/>
        </w:rPr>
        <w:t>Công tác bảo vệ môi trường;</w:t>
      </w:r>
    </w:p>
    <w:p w14:paraId="596E4D0C" w14:textId="77777777" w:rsidR="00FE5FCF" w:rsidRPr="003D7C1C" w:rsidRDefault="00FE5FCF" w:rsidP="00460040">
      <w:pPr>
        <w:numPr>
          <w:ilvl w:val="0"/>
          <w:numId w:val="1"/>
        </w:numPr>
        <w:spacing w:before="60" w:after="60" w:line="300" w:lineRule="auto"/>
        <w:ind w:left="568" w:hanging="284"/>
        <w:jc w:val="left"/>
        <w:rPr>
          <w:sz w:val="26"/>
          <w:szCs w:val="26"/>
        </w:rPr>
      </w:pPr>
      <w:r w:rsidRPr="003D7C1C">
        <w:rPr>
          <w:sz w:val="26"/>
          <w:szCs w:val="26"/>
        </w:rPr>
        <w:t>Công tác phòng ngừa, ứng phó và khắc phục sự cố môi trường;</w:t>
      </w:r>
    </w:p>
    <w:p w14:paraId="778EA15E" w14:textId="77777777" w:rsidR="0018314E" w:rsidRPr="003D7C1C" w:rsidRDefault="0018314E" w:rsidP="00460040">
      <w:pPr>
        <w:numPr>
          <w:ilvl w:val="0"/>
          <w:numId w:val="1"/>
        </w:numPr>
        <w:spacing w:before="60" w:after="60" w:line="300" w:lineRule="auto"/>
        <w:ind w:left="568" w:hanging="284"/>
        <w:jc w:val="left"/>
        <w:rPr>
          <w:sz w:val="26"/>
          <w:szCs w:val="26"/>
        </w:rPr>
      </w:pPr>
      <w:r w:rsidRPr="003D7C1C">
        <w:rPr>
          <w:sz w:val="26"/>
          <w:szCs w:val="26"/>
        </w:rPr>
        <w:t>Kết luận và kiến nghị</w:t>
      </w:r>
      <w:bookmarkStart w:id="10" w:name="_Toc86739868"/>
      <w:bookmarkStart w:id="11" w:name="_Toc90775850"/>
      <w:bookmarkStart w:id="12" w:name="_Toc99522037"/>
      <w:bookmarkStart w:id="13" w:name="_Toc101080774"/>
      <w:r w:rsidRPr="003D7C1C">
        <w:rPr>
          <w:sz w:val="26"/>
          <w:szCs w:val="26"/>
        </w:rPr>
        <w:t>.</w:t>
      </w:r>
    </w:p>
    <w:p w14:paraId="35D19573" w14:textId="77777777" w:rsidR="00B937C6" w:rsidRPr="00E02DA5" w:rsidRDefault="00F711F1" w:rsidP="00460040">
      <w:pPr>
        <w:pStyle w:val="Heading2"/>
        <w:numPr>
          <w:ilvl w:val="0"/>
          <w:numId w:val="0"/>
        </w:numPr>
        <w:spacing w:before="60" w:after="60" w:line="300" w:lineRule="auto"/>
        <w:rPr>
          <w:color w:val="auto"/>
          <w:sz w:val="26"/>
          <w:szCs w:val="26"/>
        </w:rPr>
      </w:pPr>
      <w:bookmarkStart w:id="14" w:name="_Toc491352316"/>
      <w:bookmarkStart w:id="15" w:name="_Toc59632165"/>
      <w:bookmarkStart w:id="16" w:name="_Toc155281444"/>
      <w:bookmarkEnd w:id="10"/>
      <w:bookmarkEnd w:id="11"/>
      <w:bookmarkEnd w:id="12"/>
      <w:bookmarkEnd w:id="13"/>
      <w:r w:rsidRPr="00E02DA5">
        <w:rPr>
          <w:iCs w:val="0"/>
          <w:color w:val="auto"/>
          <w:sz w:val="26"/>
          <w:szCs w:val="26"/>
        </w:rPr>
        <w:t xml:space="preserve">C. </w:t>
      </w:r>
      <w:r w:rsidR="00B937C6" w:rsidRPr="00E02DA5">
        <w:rPr>
          <w:iCs w:val="0"/>
          <w:color w:val="auto"/>
          <w:sz w:val="26"/>
          <w:szCs w:val="26"/>
        </w:rPr>
        <w:t>Tổ chức thực hiện</w:t>
      </w:r>
      <w:bookmarkEnd w:id="3"/>
      <w:bookmarkEnd w:id="4"/>
      <w:bookmarkEnd w:id="5"/>
      <w:bookmarkEnd w:id="6"/>
      <w:bookmarkEnd w:id="14"/>
      <w:bookmarkEnd w:id="15"/>
      <w:bookmarkEnd w:id="16"/>
    </w:p>
    <w:p w14:paraId="445F31D2" w14:textId="77777777" w:rsidR="00B937C6" w:rsidRPr="00E02DA5" w:rsidRDefault="00B937C6" w:rsidP="00460040">
      <w:pPr>
        <w:numPr>
          <w:ilvl w:val="0"/>
          <w:numId w:val="1"/>
        </w:numPr>
        <w:spacing w:before="60" w:after="60" w:line="300" w:lineRule="auto"/>
        <w:ind w:left="568" w:hanging="284"/>
        <w:jc w:val="left"/>
        <w:rPr>
          <w:sz w:val="26"/>
          <w:szCs w:val="26"/>
        </w:rPr>
      </w:pPr>
      <w:r w:rsidRPr="00E02DA5">
        <w:rPr>
          <w:sz w:val="26"/>
          <w:szCs w:val="26"/>
        </w:rPr>
        <w:t xml:space="preserve">Đơn vị chủ trì: </w:t>
      </w:r>
      <w:r w:rsidR="00D446F1" w:rsidRPr="00E02DA5">
        <w:rPr>
          <w:sz w:val="26"/>
          <w:szCs w:val="26"/>
        </w:rPr>
        <w:t>Công ty TNHH Thương mại và Đầu tư Lộc Khang</w:t>
      </w:r>
    </w:p>
    <w:p w14:paraId="14309BEE" w14:textId="32B6D9B1" w:rsidR="00B937C6" w:rsidRPr="00E02DA5" w:rsidRDefault="0012660D" w:rsidP="00460040">
      <w:pPr>
        <w:numPr>
          <w:ilvl w:val="0"/>
          <w:numId w:val="1"/>
        </w:numPr>
        <w:spacing w:before="60" w:after="60" w:line="300" w:lineRule="auto"/>
        <w:ind w:left="568" w:hanging="284"/>
        <w:jc w:val="left"/>
        <w:rPr>
          <w:sz w:val="26"/>
          <w:szCs w:val="26"/>
        </w:rPr>
      </w:pPr>
      <w:r w:rsidRPr="00E02DA5">
        <w:rPr>
          <w:sz w:val="26"/>
          <w:szCs w:val="26"/>
        </w:rPr>
        <w:t xml:space="preserve">Thời gian thực hiện: tháng </w:t>
      </w:r>
      <w:r w:rsidR="00903DCE" w:rsidRPr="00E02DA5">
        <w:rPr>
          <w:sz w:val="26"/>
          <w:szCs w:val="26"/>
          <w:lang w:val="en-US"/>
        </w:rPr>
        <w:t xml:space="preserve">3, </w:t>
      </w:r>
      <w:r w:rsidR="00E02DA5" w:rsidRPr="00E02DA5">
        <w:rPr>
          <w:sz w:val="26"/>
          <w:szCs w:val="26"/>
          <w:lang w:val="en-US"/>
        </w:rPr>
        <w:t>6</w:t>
      </w:r>
      <w:r w:rsidR="00737F05">
        <w:rPr>
          <w:sz w:val="26"/>
          <w:szCs w:val="26"/>
          <w:lang w:val="en-US"/>
        </w:rPr>
        <w:t xml:space="preserve"> - 7</w:t>
      </w:r>
      <w:r w:rsidR="00903DCE" w:rsidRPr="00E02DA5">
        <w:rPr>
          <w:sz w:val="26"/>
          <w:szCs w:val="26"/>
          <w:lang w:val="en-US"/>
        </w:rPr>
        <w:t xml:space="preserve">, </w:t>
      </w:r>
      <w:r w:rsidR="00856E88" w:rsidRPr="00E02DA5">
        <w:rPr>
          <w:sz w:val="26"/>
          <w:szCs w:val="26"/>
          <w:lang w:val="en-US"/>
        </w:rPr>
        <w:t>8</w:t>
      </w:r>
      <w:r w:rsidR="00903DCE" w:rsidRPr="00E02DA5">
        <w:rPr>
          <w:sz w:val="26"/>
          <w:szCs w:val="26"/>
          <w:lang w:val="en-US"/>
        </w:rPr>
        <w:t>, 1</w:t>
      </w:r>
      <w:r w:rsidR="008D092D" w:rsidRPr="00E02DA5">
        <w:rPr>
          <w:sz w:val="26"/>
          <w:szCs w:val="26"/>
        </w:rPr>
        <w:t>1</w:t>
      </w:r>
      <w:r w:rsidR="00FE5FCF" w:rsidRPr="00E02DA5">
        <w:rPr>
          <w:sz w:val="26"/>
          <w:szCs w:val="26"/>
          <w:lang w:val="en-US"/>
        </w:rPr>
        <w:t>/</w:t>
      </w:r>
      <w:r w:rsidR="00EF11FE" w:rsidRPr="00E02DA5">
        <w:rPr>
          <w:sz w:val="26"/>
          <w:szCs w:val="26"/>
          <w:lang w:val="en-US"/>
        </w:rPr>
        <w:t>202</w:t>
      </w:r>
      <w:r w:rsidR="00E02DA5" w:rsidRPr="00E02DA5">
        <w:rPr>
          <w:sz w:val="26"/>
          <w:szCs w:val="26"/>
          <w:lang w:val="en-US"/>
        </w:rPr>
        <w:t>5.</w:t>
      </w:r>
    </w:p>
    <w:p w14:paraId="27DAAFB6" w14:textId="77777777" w:rsidR="00080233" w:rsidRPr="00E02DA5" w:rsidRDefault="003F16EE" w:rsidP="008D092D">
      <w:pPr>
        <w:pStyle w:val="Heading1"/>
        <w:numPr>
          <w:ilvl w:val="0"/>
          <w:numId w:val="0"/>
        </w:numPr>
        <w:spacing w:before="0"/>
        <w:ind w:left="360"/>
        <w:jc w:val="center"/>
        <w:rPr>
          <w:sz w:val="26"/>
          <w:szCs w:val="26"/>
          <w:lang w:val="en-US"/>
        </w:rPr>
      </w:pPr>
      <w:r w:rsidRPr="002809B3">
        <w:rPr>
          <w:color w:val="FF0000"/>
          <w:sz w:val="26"/>
          <w:szCs w:val="26"/>
        </w:rPr>
        <w:br w:type="page"/>
      </w:r>
      <w:bookmarkStart w:id="17" w:name="_Toc259710775"/>
      <w:bookmarkStart w:id="18" w:name="_Toc155281445"/>
      <w:r w:rsidR="008D092D" w:rsidRPr="00E02DA5">
        <w:rPr>
          <w:sz w:val="26"/>
          <w:szCs w:val="26"/>
        </w:rPr>
        <w:lastRenderedPageBreak/>
        <w:t xml:space="preserve">CHƯƠNG 1. </w:t>
      </w:r>
      <w:r w:rsidR="00716055" w:rsidRPr="00E02DA5">
        <w:rPr>
          <w:sz w:val="26"/>
          <w:szCs w:val="26"/>
        </w:rPr>
        <w:t>THÔNG TIN CHUNG</w:t>
      </w:r>
      <w:bookmarkEnd w:id="17"/>
      <w:bookmarkEnd w:id="18"/>
    </w:p>
    <w:p w14:paraId="0B93A014" w14:textId="77777777" w:rsidR="00C34435" w:rsidRPr="00E02DA5" w:rsidRDefault="00C34435" w:rsidP="007D7F08">
      <w:pPr>
        <w:pStyle w:val="Heading2"/>
        <w:spacing w:before="60" w:after="60"/>
        <w:ind w:left="357" w:hanging="357"/>
        <w:rPr>
          <w:color w:val="auto"/>
          <w:sz w:val="26"/>
          <w:szCs w:val="26"/>
        </w:rPr>
      </w:pPr>
      <w:bookmarkStart w:id="19" w:name="_Toc155281446"/>
      <w:bookmarkStart w:id="20" w:name="_Ref140309204"/>
      <w:bookmarkStart w:id="21" w:name="_Toc143398946"/>
      <w:bookmarkStart w:id="22" w:name="_Toc143399009"/>
      <w:bookmarkStart w:id="23" w:name="_Toc145839205"/>
      <w:bookmarkStart w:id="24" w:name="_Toc153120557"/>
      <w:bookmarkStart w:id="25" w:name="_Toc153120742"/>
      <w:bookmarkStart w:id="26" w:name="_Toc153121688"/>
      <w:bookmarkStart w:id="27" w:name="_Toc259710777"/>
      <w:r w:rsidRPr="00E02DA5">
        <w:rPr>
          <w:color w:val="auto"/>
          <w:sz w:val="26"/>
          <w:szCs w:val="26"/>
        </w:rPr>
        <w:t>Thông tin chung</w:t>
      </w:r>
      <w:r w:rsidR="00A84270" w:rsidRPr="00E02DA5">
        <w:rPr>
          <w:color w:val="auto"/>
          <w:sz w:val="26"/>
          <w:szCs w:val="26"/>
        </w:rPr>
        <w:t xml:space="preserve"> về khu công nghiệp</w:t>
      </w:r>
      <w:bookmarkEnd w:id="19"/>
    </w:p>
    <w:p w14:paraId="3970D344" w14:textId="77777777" w:rsidR="001F2108" w:rsidRPr="00E02DA5" w:rsidRDefault="00C34435" w:rsidP="00061888">
      <w:pPr>
        <w:numPr>
          <w:ilvl w:val="0"/>
          <w:numId w:val="6"/>
        </w:numPr>
        <w:spacing w:before="60" w:after="60"/>
        <w:ind w:left="568" w:hanging="284"/>
        <w:rPr>
          <w:sz w:val="26"/>
          <w:szCs w:val="26"/>
        </w:rPr>
      </w:pPr>
      <w:r w:rsidRPr="00E02DA5">
        <w:rPr>
          <w:sz w:val="26"/>
          <w:szCs w:val="26"/>
        </w:rPr>
        <w:t xml:space="preserve">Tên </w:t>
      </w:r>
      <w:r w:rsidR="006D64B6" w:rsidRPr="00E02DA5">
        <w:rPr>
          <w:sz w:val="26"/>
          <w:szCs w:val="26"/>
        </w:rPr>
        <w:t>chủ đầu tư xây dựng và kinh doanh hạ tầng</w:t>
      </w:r>
      <w:r w:rsidRPr="00E02DA5">
        <w:rPr>
          <w:sz w:val="26"/>
          <w:szCs w:val="26"/>
        </w:rPr>
        <w:t xml:space="preserve">: </w:t>
      </w:r>
    </w:p>
    <w:p w14:paraId="3865B3CA" w14:textId="77777777" w:rsidR="00C34435" w:rsidRPr="00C62B68" w:rsidRDefault="00C34435" w:rsidP="007D7F08">
      <w:pPr>
        <w:spacing w:before="60" w:after="60"/>
        <w:ind w:left="1288" w:hanging="295"/>
        <w:rPr>
          <w:b/>
          <w:sz w:val="26"/>
          <w:szCs w:val="26"/>
        </w:rPr>
      </w:pPr>
      <w:r w:rsidRPr="00C62B68">
        <w:rPr>
          <w:b/>
          <w:sz w:val="26"/>
          <w:szCs w:val="26"/>
        </w:rPr>
        <w:t xml:space="preserve">CÔNG TY </w:t>
      </w:r>
      <w:r w:rsidR="00F711F1" w:rsidRPr="00C62B68">
        <w:rPr>
          <w:b/>
          <w:sz w:val="26"/>
          <w:szCs w:val="26"/>
        </w:rPr>
        <w:t>TNHH THƯƠNG MẠI VÀ ĐẦU TƯ LỘC KHANG</w:t>
      </w:r>
    </w:p>
    <w:p w14:paraId="30AF2F4A" w14:textId="7DD5F448" w:rsidR="00AD5AC5" w:rsidRPr="009500AB" w:rsidRDefault="00AD5AC5" w:rsidP="00460040">
      <w:pPr>
        <w:numPr>
          <w:ilvl w:val="0"/>
          <w:numId w:val="6"/>
        </w:numPr>
        <w:spacing w:before="60" w:after="60" w:line="300" w:lineRule="auto"/>
        <w:ind w:left="568" w:hanging="284"/>
        <w:rPr>
          <w:sz w:val="26"/>
          <w:szCs w:val="26"/>
        </w:rPr>
      </w:pPr>
      <w:bookmarkStart w:id="28" w:name="_Toc385507929"/>
      <w:r w:rsidRPr="009500AB">
        <w:rPr>
          <w:sz w:val="26"/>
          <w:szCs w:val="26"/>
        </w:rPr>
        <w:t xml:space="preserve">Đại diện: </w:t>
      </w:r>
      <w:r w:rsidR="00A916A3" w:rsidRPr="009500AB">
        <w:rPr>
          <w:sz w:val="26"/>
          <w:szCs w:val="26"/>
        </w:rPr>
        <w:t>Ông</w:t>
      </w:r>
      <w:r w:rsidR="00384F29" w:rsidRPr="009500AB">
        <w:rPr>
          <w:sz w:val="26"/>
          <w:szCs w:val="26"/>
        </w:rPr>
        <w:t xml:space="preserve"> </w:t>
      </w:r>
      <w:r w:rsidR="00A916A3" w:rsidRPr="009500AB">
        <w:rPr>
          <w:sz w:val="26"/>
          <w:szCs w:val="26"/>
        </w:rPr>
        <w:t>Huỳnh Quang Linh</w:t>
      </w:r>
      <w:r w:rsidR="00D67F97" w:rsidRPr="009500AB">
        <w:rPr>
          <w:sz w:val="26"/>
          <w:szCs w:val="26"/>
        </w:rPr>
        <w:tab/>
      </w:r>
      <w:r w:rsidRPr="009500AB">
        <w:rPr>
          <w:sz w:val="26"/>
          <w:szCs w:val="26"/>
        </w:rPr>
        <w:t xml:space="preserve">Chức vụ: </w:t>
      </w:r>
      <w:r w:rsidR="00D67F97" w:rsidRPr="009500AB">
        <w:rPr>
          <w:sz w:val="26"/>
          <w:szCs w:val="26"/>
        </w:rPr>
        <w:t>G</w:t>
      </w:r>
      <w:r w:rsidRPr="009500AB">
        <w:rPr>
          <w:sz w:val="26"/>
          <w:szCs w:val="26"/>
        </w:rPr>
        <w:t>iám đốc</w:t>
      </w:r>
    </w:p>
    <w:p w14:paraId="4BB5FABB" w14:textId="3D86DBB9" w:rsidR="00AD5AC5" w:rsidRPr="00C62B68" w:rsidRDefault="007056CB" w:rsidP="00460040">
      <w:pPr>
        <w:numPr>
          <w:ilvl w:val="0"/>
          <w:numId w:val="6"/>
        </w:numPr>
        <w:spacing w:before="60" w:after="60" w:line="300" w:lineRule="auto"/>
        <w:ind w:left="568" w:hanging="284"/>
        <w:rPr>
          <w:sz w:val="26"/>
          <w:szCs w:val="26"/>
        </w:rPr>
      </w:pPr>
      <w:r w:rsidRPr="00C62B68">
        <w:rPr>
          <w:sz w:val="26"/>
          <w:szCs w:val="26"/>
        </w:rPr>
        <w:t xml:space="preserve">Địa chỉ trụ sở chính: 14 đường B4, phường An </w:t>
      </w:r>
      <w:r w:rsidR="00A91AE0" w:rsidRPr="00A916A3">
        <w:rPr>
          <w:sz w:val="26"/>
          <w:szCs w:val="26"/>
        </w:rPr>
        <w:t>Khánh</w:t>
      </w:r>
      <w:r w:rsidRPr="00C62B68">
        <w:rPr>
          <w:sz w:val="26"/>
          <w:szCs w:val="26"/>
        </w:rPr>
        <w:t xml:space="preserve">, </w:t>
      </w:r>
      <w:r w:rsidR="0032294E" w:rsidRPr="00C62B68">
        <w:rPr>
          <w:sz w:val="26"/>
          <w:szCs w:val="26"/>
        </w:rPr>
        <w:t>thành phố Hồ Chí Minh</w:t>
      </w:r>
      <w:r w:rsidR="00AD5AC5" w:rsidRPr="00C62B68">
        <w:rPr>
          <w:sz w:val="26"/>
          <w:szCs w:val="26"/>
        </w:rPr>
        <w:t>.</w:t>
      </w:r>
    </w:p>
    <w:p w14:paraId="1F60B166" w14:textId="77777777" w:rsidR="00AD5AC5" w:rsidRPr="00C62B68" w:rsidRDefault="00AD5AC5" w:rsidP="00460040">
      <w:pPr>
        <w:numPr>
          <w:ilvl w:val="0"/>
          <w:numId w:val="6"/>
        </w:numPr>
        <w:spacing w:before="60" w:after="60" w:line="300" w:lineRule="auto"/>
        <w:ind w:left="568" w:hanging="284"/>
        <w:rPr>
          <w:sz w:val="26"/>
          <w:szCs w:val="26"/>
        </w:rPr>
      </w:pPr>
      <w:r w:rsidRPr="00C62B68">
        <w:rPr>
          <w:sz w:val="26"/>
          <w:szCs w:val="26"/>
        </w:rPr>
        <w:t xml:space="preserve">Điện thoại: </w:t>
      </w:r>
      <w:r w:rsidR="007056CB" w:rsidRPr="00C62B68">
        <w:rPr>
          <w:sz w:val="26"/>
          <w:szCs w:val="26"/>
        </w:rPr>
        <w:t>0</w:t>
      </w:r>
      <w:r w:rsidR="007056CB" w:rsidRPr="00C62B68">
        <w:rPr>
          <w:sz w:val="26"/>
          <w:szCs w:val="26"/>
          <w:lang w:val="en-US"/>
        </w:rPr>
        <w:t>2</w:t>
      </w:r>
      <w:r w:rsidR="007056CB" w:rsidRPr="00C62B68">
        <w:rPr>
          <w:sz w:val="26"/>
          <w:szCs w:val="26"/>
        </w:rPr>
        <w:t>83.</w:t>
      </w:r>
      <w:r w:rsidR="007056CB" w:rsidRPr="00C62B68">
        <w:rPr>
          <w:sz w:val="26"/>
          <w:szCs w:val="26"/>
          <w:lang w:val="en-US"/>
        </w:rPr>
        <w:t>5149189</w:t>
      </w:r>
      <w:r w:rsidR="007056CB" w:rsidRPr="00C62B68">
        <w:rPr>
          <w:sz w:val="26"/>
          <w:szCs w:val="26"/>
        </w:rPr>
        <w:t>;</w:t>
      </w:r>
      <w:r w:rsidR="007056CB" w:rsidRPr="00C62B68">
        <w:rPr>
          <w:sz w:val="26"/>
          <w:szCs w:val="26"/>
        </w:rPr>
        <w:tab/>
      </w:r>
      <w:r w:rsidR="007056CB" w:rsidRPr="00C62B68">
        <w:rPr>
          <w:sz w:val="26"/>
          <w:szCs w:val="26"/>
        </w:rPr>
        <w:tab/>
      </w:r>
      <w:r w:rsidR="007056CB" w:rsidRPr="00C62B68">
        <w:rPr>
          <w:sz w:val="26"/>
          <w:szCs w:val="26"/>
        </w:rPr>
        <w:tab/>
        <w:t>Fax: 0</w:t>
      </w:r>
      <w:r w:rsidR="007056CB" w:rsidRPr="00C62B68">
        <w:rPr>
          <w:sz w:val="26"/>
          <w:szCs w:val="26"/>
          <w:lang w:val="en-US"/>
        </w:rPr>
        <w:t>2</w:t>
      </w:r>
      <w:r w:rsidR="007056CB" w:rsidRPr="00C62B68">
        <w:rPr>
          <w:sz w:val="26"/>
          <w:szCs w:val="26"/>
        </w:rPr>
        <w:t>83.</w:t>
      </w:r>
      <w:r w:rsidR="007056CB" w:rsidRPr="00C62B68">
        <w:rPr>
          <w:sz w:val="26"/>
          <w:szCs w:val="26"/>
          <w:lang w:val="en-US"/>
        </w:rPr>
        <w:t>5149144</w:t>
      </w:r>
    </w:p>
    <w:p w14:paraId="5B826B3F" w14:textId="7B79DA5B" w:rsidR="008D092D" w:rsidRPr="008B1CD5" w:rsidRDefault="00AD5AC5" w:rsidP="00460040">
      <w:pPr>
        <w:numPr>
          <w:ilvl w:val="0"/>
          <w:numId w:val="6"/>
        </w:numPr>
        <w:spacing w:before="60" w:after="60" w:line="300" w:lineRule="auto"/>
        <w:ind w:left="568" w:hanging="284"/>
        <w:rPr>
          <w:sz w:val="26"/>
          <w:szCs w:val="26"/>
        </w:rPr>
      </w:pPr>
      <w:r w:rsidRPr="008B1CD5">
        <w:rPr>
          <w:sz w:val="26"/>
          <w:szCs w:val="26"/>
        </w:rPr>
        <w:t xml:space="preserve">Địa chỉ chi nhánh: KCN Nhơn Trạch II - Lộc Khang, </w:t>
      </w:r>
      <w:r w:rsidR="00A91AE0" w:rsidRPr="00A916A3">
        <w:rPr>
          <w:sz w:val="26"/>
          <w:szCs w:val="26"/>
        </w:rPr>
        <w:t>xã Nhơn Trạch</w:t>
      </w:r>
      <w:r w:rsidRPr="008B1CD5">
        <w:rPr>
          <w:sz w:val="26"/>
          <w:szCs w:val="26"/>
        </w:rPr>
        <w:t>, tỉnh Đồng Nai</w:t>
      </w:r>
      <w:r w:rsidR="008D092D" w:rsidRPr="008B1CD5">
        <w:rPr>
          <w:sz w:val="26"/>
          <w:szCs w:val="26"/>
        </w:rPr>
        <w:t>.</w:t>
      </w:r>
    </w:p>
    <w:p w14:paraId="35593DE2" w14:textId="77777777" w:rsidR="008D092D" w:rsidRPr="008B1CD5" w:rsidRDefault="008D092D" w:rsidP="008B1CD5">
      <w:pPr>
        <w:numPr>
          <w:ilvl w:val="0"/>
          <w:numId w:val="6"/>
        </w:numPr>
        <w:tabs>
          <w:tab w:val="left" w:pos="567"/>
        </w:tabs>
        <w:spacing w:before="60" w:after="60" w:line="300" w:lineRule="auto"/>
        <w:ind w:left="0" w:firstLine="284"/>
        <w:rPr>
          <w:sz w:val="26"/>
          <w:szCs w:val="26"/>
        </w:rPr>
      </w:pPr>
      <w:r w:rsidRPr="008B1CD5">
        <w:rPr>
          <w:sz w:val="26"/>
          <w:szCs w:val="26"/>
        </w:rPr>
        <w:t>Lĩnh vực hoạt động: C</w:t>
      </w:r>
      <w:r w:rsidRPr="008B1CD5">
        <w:rPr>
          <w:sz w:val="26"/>
          <w:szCs w:val="26"/>
          <w:lang w:val="nl-NL"/>
        </w:rPr>
        <w:t>ho thuê đất đã có cơ sở hạ tầng đầy đủ để xây dựng các nhà máy, xí nghiệp theo quy chế Khu công nghiệp</w:t>
      </w:r>
      <w:r w:rsidRPr="008B1CD5">
        <w:rPr>
          <w:sz w:val="26"/>
          <w:szCs w:val="26"/>
        </w:rPr>
        <w:t>.</w:t>
      </w:r>
    </w:p>
    <w:p w14:paraId="3BA7D374" w14:textId="77777777" w:rsidR="007C75EA" w:rsidRPr="008B1CD5" w:rsidRDefault="007C75EA" w:rsidP="00460040">
      <w:pPr>
        <w:numPr>
          <w:ilvl w:val="0"/>
          <w:numId w:val="6"/>
        </w:numPr>
        <w:spacing w:before="60" w:after="60" w:line="300" w:lineRule="auto"/>
        <w:ind w:left="568" w:hanging="284"/>
        <w:rPr>
          <w:sz w:val="26"/>
          <w:szCs w:val="26"/>
        </w:rPr>
      </w:pPr>
      <w:r w:rsidRPr="008B1CD5">
        <w:rPr>
          <w:sz w:val="26"/>
          <w:szCs w:val="26"/>
        </w:rPr>
        <w:t>Ngành nghề đầu tư trong khu công nghiệp:</w:t>
      </w:r>
    </w:p>
    <w:p w14:paraId="3067E681" w14:textId="08A51923" w:rsidR="007C75EA" w:rsidRPr="00A916A3" w:rsidRDefault="007C75EA" w:rsidP="00460040">
      <w:pPr>
        <w:spacing w:before="60" w:after="60" w:line="300" w:lineRule="auto"/>
        <w:ind w:firstLine="568"/>
        <w:rPr>
          <w:sz w:val="26"/>
          <w:szCs w:val="26"/>
        </w:rPr>
      </w:pPr>
      <w:r w:rsidRPr="00882FBC">
        <w:rPr>
          <w:sz w:val="26"/>
          <w:szCs w:val="26"/>
        </w:rPr>
        <w:t xml:space="preserve">+ </w:t>
      </w:r>
      <w:r w:rsidR="003A48A7" w:rsidRPr="00882FBC">
        <w:rPr>
          <w:sz w:val="26"/>
          <w:szCs w:val="26"/>
        </w:rPr>
        <w:t>Sản xuất máy vi tính, các phụ kiện chế tạo lắp ráp điện, điện tử, điện lạnh, công nghệ thông tin, viễn thông, cáp điện, vật tư phụ tùng ngành điện công nghiệp và gia dụng</w:t>
      </w:r>
      <w:r w:rsidR="00882FBC" w:rsidRPr="00A916A3">
        <w:rPr>
          <w:sz w:val="26"/>
          <w:szCs w:val="26"/>
        </w:rPr>
        <w:t>;</w:t>
      </w:r>
    </w:p>
    <w:p w14:paraId="1D02A2C8" w14:textId="3C0CB49C" w:rsidR="003A48A7" w:rsidRPr="00A916A3" w:rsidRDefault="003A48A7" w:rsidP="00460040">
      <w:pPr>
        <w:spacing w:before="60" w:after="60" w:line="300" w:lineRule="auto"/>
        <w:ind w:firstLine="568"/>
        <w:rPr>
          <w:sz w:val="26"/>
          <w:szCs w:val="26"/>
        </w:rPr>
      </w:pPr>
      <w:r w:rsidRPr="00882FBC">
        <w:rPr>
          <w:sz w:val="26"/>
          <w:szCs w:val="26"/>
        </w:rPr>
        <w:t>+ Công nghiệp gia công cơ khí chính xác, sửa chữa máy, sản xuất phụ tùng thiết bị, dụng cụ; lắp ráp thiết bị</w:t>
      </w:r>
      <w:r w:rsidR="00882FBC" w:rsidRPr="00A916A3">
        <w:rPr>
          <w:sz w:val="26"/>
          <w:szCs w:val="26"/>
        </w:rPr>
        <w:t>;</w:t>
      </w:r>
    </w:p>
    <w:p w14:paraId="092B83D0" w14:textId="2A69BD46" w:rsidR="003A48A7" w:rsidRPr="00A916A3" w:rsidRDefault="003A48A7" w:rsidP="00460040">
      <w:pPr>
        <w:spacing w:before="60" w:after="60" w:line="300" w:lineRule="auto"/>
        <w:ind w:firstLine="568"/>
        <w:rPr>
          <w:sz w:val="26"/>
          <w:szCs w:val="26"/>
        </w:rPr>
      </w:pPr>
      <w:r w:rsidRPr="00882FBC">
        <w:rPr>
          <w:sz w:val="26"/>
          <w:szCs w:val="26"/>
        </w:rPr>
        <w:t>+ Công nghiệp dược phẩm, thiết bị y tế, thiết bị trường học</w:t>
      </w:r>
      <w:r w:rsidR="00882FBC" w:rsidRPr="00A916A3">
        <w:rPr>
          <w:sz w:val="26"/>
          <w:szCs w:val="26"/>
        </w:rPr>
        <w:t>;</w:t>
      </w:r>
    </w:p>
    <w:p w14:paraId="656C7C08" w14:textId="461EF5DF" w:rsidR="003A48A7" w:rsidRPr="00A916A3" w:rsidRDefault="003A48A7" w:rsidP="00460040">
      <w:pPr>
        <w:spacing w:before="60" w:after="60" w:line="300" w:lineRule="auto"/>
        <w:ind w:firstLine="568"/>
        <w:rPr>
          <w:sz w:val="26"/>
          <w:szCs w:val="26"/>
        </w:rPr>
      </w:pPr>
      <w:r w:rsidRPr="00882FBC">
        <w:rPr>
          <w:sz w:val="26"/>
          <w:szCs w:val="26"/>
        </w:rPr>
        <w:t>+ Công nghiệp sản xuất đồ gỗ, nhựa, cao su (không từ mũ cao su thiên nhiên, không sản xuất lốp ô tô), vật liệu xây dựng trang trí nội thất</w:t>
      </w:r>
      <w:r w:rsidR="00882FBC" w:rsidRPr="00A916A3">
        <w:rPr>
          <w:sz w:val="26"/>
          <w:szCs w:val="26"/>
        </w:rPr>
        <w:t>;</w:t>
      </w:r>
    </w:p>
    <w:p w14:paraId="0DDF24F6" w14:textId="1003CE30" w:rsidR="003A48A7" w:rsidRPr="00A916A3" w:rsidRDefault="003A48A7" w:rsidP="00460040">
      <w:pPr>
        <w:spacing w:before="60" w:after="60" w:line="300" w:lineRule="auto"/>
        <w:ind w:firstLine="568"/>
        <w:rPr>
          <w:sz w:val="26"/>
          <w:szCs w:val="26"/>
        </w:rPr>
      </w:pPr>
      <w:r w:rsidRPr="00882FBC">
        <w:rPr>
          <w:sz w:val="26"/>
          <w:szCs w:val="26"/>
        </w:rPr>
        <w:t>+ Công nghiệp bao bì (từ giấy cuộn), chế bản thiết kế mẫu mã, in ấn</w:t>
      </w:r>
      <w:r w:rsidR="00882FBC" w:rsidRPr="00A916A3">
        <w:rPr>
          <w:sz w:val="26"/>
          <w:szCs w:val="26"/>
        </w:rPr>
        <w:t>;</w:t>
      </w:r>
    </w:p>
    <w:p w14:paraId="4499B3FA" w14:textId="776EAA88" w:rsidR="003A48A7" w:rsidRPr="00A916A3" w:rsidRDefault="003A48A7" w:rsidP="00460040">
      <w:pPr>
        <w:spacing w:before="60" w:after="60" w:line="300" w:lineRule="auto"/>
        <w:ind w:firstLine="568"/>
        <w:rPr>
          <w:sz w:val="26"/>
          <w:szCs w:val="26"/>
        </w:rPr>
      </w:pPr>
      <w:r w:rsidRPr="00882FBC">
        <w:rPr>
          <w:sz w:val="26"/>
          <w:szCs w:val="26"/>
        </w:rPr>
        <w:t>+ Công nghiệp may, dệt (không có nhuộm), da giày (không thuộc da), nữ trang, mĩ phẩm, thủy tinh, pha lê</w:t>
      </w:r>
      <w:r w:rsidR="00882FBC" w:rsidRPr="00A916A3">
        <w:rPr>
          <w:sz w:val="26"/>
          <w:szCs w:val="26"/>
        </w:rPr>
        <w:t>;</w:t>
      </w:r>
    </w:p>
    <w:p w14:paraId="579A6A04" w14:textId="3AE49FD9" w:rsidR="003A48A7" w:rsidRPr="00A916A3" w:rsidRDefault="003A48A7" w:rsidP="00460040">
      <w:pPr>
        <w:spacing w:before="60" w:after="60" w:line="300" w:lineRule="auto"/>
        <w:ind w:firstLine="568"/>
        <w:rPr>
          <w:sz w:val="26"/>
          <w:szCs w:val="26"/>
        </w:rPr>
      </w:pPr>
      <w:r w:rsidRPr="00882FBC">
        <w:rPr>
          <w:sz w:val="26"/>
          <w:szCs w:val="26"/>
        </w:rPr>
        <w:t xml:space="preserve">+ Công nghiệp chế biến </w:t>
      </w:r>
      <w:r w:rsidR="00D711D2" w:rsidRPr="00882FBC">
        <w:rPr>
          <w:sz w:val="26"/>
          <w:szCs w:val="26"/>
        </w:rPr>
        <w:t>lương thực, thực phẩm (không giết mổ gia súc, không chế biến thủy sản từ nguyên liệu tươi), bánh kẹo, nước giải khát (không sản xuất rượu bia), thuốc lá</w:t>
      </w:r>
      <w:r w:rsidR="00882FBC" w:rsidRPr="00A916A3">
        <w:rPr>
          <w:sz w:val="26"/>
          <w:szCs w:val="26"/>
        </w:rPr>
        <w:t>;</w:t>
      </w:r>
    </w:p>
    <w:p w14:paraId="59E20061" w14:textId="5FC14669" w:rsidR="00D711D2" w:rsidRPr="00A916A3" w:rsidRDefault="00D711D2" w:rsidP="00460040">
      <w:pPr>
        <w:spacing w:before="60" w:after="60" w:line="300" w:lineRule="auto"/>
        <w:ind w:firstLine="568"/>
        <w:rPr>
          <w:sz w:val="26"/>
          <w:szCs w:val="26"/>
        </w:rPr>
      </w:pPr>
      <w:r w:rsidRPr="00882FBC">
        <w:rPr>
          <w:sz w:val="26"/>
          <w:szCs w:val="26"/>
        </w:rPr>
        <w:t>+ Công nghiệp chế biến thức ăn chăn nuôi (từ nguồn nguyên liệu khô và rắn)</w:t>
      </w:r>
      <w:r w:rsidR="00882FBC" w:rsidRPr="00A916A3">
        <w:rPr>
          <w:sz w:val="26"/>
          <w:szCs w:val="26"/>
        </w:rPr>
        <w:t>;</w:t>
      </w:r>
    </w:p>
    <w:p w14:paraId="4E357CC7" w14:textId="5064FB13" w:rsidR="00D711D2" w:rsidRPr="00A916A3" w:rsidRDefault="00D711D2" w:rsidP="00460040">
      <w:pPr>
        <w:spacing w:before="60" w:after="60" w:line="300" w:lineRule="auto"/>
        <w:ind w:firstLine="568"/>
        <w:rPr>
          <w:sz w:val="26"/>
          <w:szCs w:val="26"/>
        </w:rPr>
      </w:pPr>
      <w:r w:rsidRPr="00882FBC">
        <w:rPr>
          <w:sz w:val="26"/>
          <w:szCs w:val="26"/>
        </w:rPr>
        <w:t>+ Công nghiệp gia công lắp ráp ô tô</w:t>
      </w:r>
      <w:r w:rsidR="00460040" w:rsidRPr="00882FBC">
        <w:rPr>
          <w:sz w:val="26"/>
          <w:szCs w:val="26"/>
        </w:rPr>
        <w:t>,</w:t>
      </w:r>
      <w:r w:rsidRPr="00882FBC">
        <w:rPr>
          <w:sz w:val="26"/>
          <w:szCs w:val="26"/>
        </w:rPr>
        <w:t xml:space="preserve"> xe máy, xe đạp, phương tiện vận tải và các phụ tùng, linh kiện</w:t>
      </w:r>
      <w:r w:rsidR="00882FBC" w:rsidRPr="00A916A3">
        <w:rPr>
          <w:sz w:val="26"/>
          <w:szCs w:val="26"/>
        </w:rPr>
        <w:t>;</w:t>
      </w:r>
    </w:p>
    <w:p w14:paraId="7500BB93" w14:textId="36D83C93" w:rsidR="00D711D2" w:rsidRPr="00A916A3" w:rsidRDefault="00D711D2" w:rsidP="00460040">
      <w:pPr>
        <w:spacing w:before="60" w:after="60" w:line="300" w:lineRule="auto"/>
        <w:ind w:firstLine="568"/>
        <w:rPr>
          <w:sz w:val="26"/>
          <w:szCs w:val="26"/>
        </w:rPr>
      </w:pPr>
      <w:r w:rsidRPr="00882FBC">
        <w:rPr>
          <w:sz w:val="26"/>
          <w:szCs w:val="26"/>
        </w:rPr>
        <w:t>+ Dụng cụ thể dục, thể thao, văn phòng phẩm, đồ chơi</w:t>
      </w:r>
      <w:r w:rsidR="00882FBC" w:rsidRPr="00A916A3">
        <w:rPr>
          <w:sz w:val="26"/>
          <w:szCs w:val="26"/>
        </w:rPr>
        <w:t>;</w:t>
      </w:r>
    </w:p>
    <w:p w14:paraId="3828FC13" w14:textId="1ACB05C0" w:rsidR="00D711D2" w:rsidRPr="00A916A3" w:rsidRDefault="00D711D2" w:rsidP="00460040">
      <w:pPr>
        <w:spacing w:before="60" w:after="60" w:line="300" w:lineRule="auto"/>
        <w:ind w:firstLine="568"/>
        <w:rPr>
          <w:sz w:val="26"/>
          <w:szCs w:val="26"/>
        </w:rPr>
      </w:pPr>
      <w:r w:rsidRPr="00882FBC">
        <w:rPr>
          <w:sz w:val="26"/>
          <w:szCs w:val="26"/>
        </w:rPr>
        <w:t>+ Các sản phẩm kim khí, dụng cụ gia đình</w:t>
      </w:r>
      <w:r w:rsidR="00882FBC" w:rsidRPr="00A916A3">
        <w:rPr>
          <w:sz w:val="26"/>
          <w:szCs w:val="26"/>
        </w:rPr>
        <w:t>;</w:t>
      </w:r>
    </w:p>
    <w:p w14:paraId="175B408B" w14:textId="4C72F3DB" w:rsidR="004C6477" w:rsidRPr="00A916A3" w:rsidRDefault="00B148CF" w:rsidP="00460040">
      <w:pPr>
        <w:spacing w:before="60" w:after="60" w:line="300" w:lineRule="auto"/>
        <w:ind w:firstLine="568"/>
        <w:rPr>
          <w:sz w:val="26"/>
          <w:szCs w:val="26"/>
        </w:rPr>
      </w:pPr>
      <w:r w:rsidRPr="00882FBC">
        <w:rPr>
          <w:sz w:val="26"/>
          <w:szCs w:val="26"/>
        </w:rPr>
        <w:t>+ Điện mặt trời (chỉ phục vụ cho nhu cầu điện, năng lượng tại chỗ của doanh nghiệp, không kinh doanh)</w:t>
      </w:r>
      <w:r w:rsidR="00882FBC" w:rsidRPr="00A916A3">
        <w:rPr>
          <w:sz w:val="26"/>
          <w:szCs w:val="26"/>
        </w:rPr>
        <w:t>;</w:t>
      </w:r>
    </w:p>
    <w:p w14:paraId="22C7CD98" w14:textId="74F06B60" w:rsidR="00B148CF" w:rsidRPr="00A916A3" w:rsidRDefault="00B148CF" w:rsidP="00460040">
      <w:pPr>
        <w:spacing w:before="60" w:after="60" w:line="300" w:lineRule="auto"/>
        <w:ind w:firstLine="568"/>
        <w:rPr>
          <w:sz w:val="26"/>
          <w:szCs w:val="26"/>
        </w:rPr>
      </w:pPr>
      <w:r w:rsidRPr="00882FBC">
        <w:rPr>
          <w:sz w:val="26"/>
          <w:szCs w:val="26"/>
        </w:rPr>
        <w:t>+ Sản xuất sợi các loại (sản xuất sợi chỉ sử dụng nguyên liệu trong nước)</w:t>
      </w:r>
      <w:r w:rsidR="00882FBC" w:rsidRPr="00A916A3">
        <w:rPr>
          <w:sz w:val="26"/>
          <w:szCs w:val="26"/>
        </w:rPr>
        <w:t>;</w:t>
      </w:r>
    </w:p>
    <w:p w14:paraId="6627036D" w14:textId="4B2244A5" w:rsidR="00D711D2" w:rsidRPr="00882FBC" w:rsidRDefault="00460040" w:rsidP="00213203">
      <w:pPr>
        <w:numPr>
          <w:ilvl w:val="0"/>
          <w:numId w:val="6"/>
        </w:numPr>
        <w:spacing w:before="60" w:after="60"/>
        <w:ind w:left="0" w:firstLine="284"/>
        <w:rPr>
          <w:sz w:val="26"/>
          <w:szCs w:val="26"/>
        </w:rPr>
      </w:pPr>
      <w:r w:rsidRPr="00882FBC">
        <w:rPr>
          <w:sz w:val="26"/>
          <w:szCs w:val="26"/>
        </w:rPr>
        <w:t xml:space="preserve">Giấy chứng nhận đăng ký hoạt động chi nhánh, mã số chi nhánh 0303237047-001, đăng ký lần đầu ngày 14/06/2007, đăng ký thay đổi lần thứ </w:t>
      </w:r>
      <w:r w:rsidR="003B4975" w:rsidRPr="00A916A3">
        <w:rPr>
          <w:sz w:val="26"/>
          <w:szCs w:val="26"/>
        </w:rPr>
        <w:t>3</w:t>
      </w:r>
      <w:r w:rsidRPr="00882FBC">
        <w:rPr>
          <w:sz w:val="26"/>
          <w:szCs w:val="26"/>
        </w:rPr>
        <w:t xml:space="preserve"> ngày </w:t>
      </w:r>
      <w:r w:rsidR="003B4975" w:rsidRPr="00A916A3">
        <w:rPr>
          <w:sz w:val="26"/>
          <w:szCs w:val="26"/>
        </w:rPr>
        <w:t>26/12/2023</w:t>
      </w:r>
      <w:r w:rsidRPr="00882FBC">
        <w:rPr>
          <w:sz w:val="26"/>
          <w:szCs w:val="26"/>
        </w:rPr>
        <w:t xml:space="preserve"> hoạt động theo ủy quyền của Công ty TNHH Thương mại và Đầu tư Lộc Khang</w:t>
      </w:r>
      <w:r w:rsidR="00882FBC" w:rsidRPr="00A916A3">
        <w:rPr>
          <w:sz w:val="26"/>
          <w:szCs w:val="26"/>
        </w:rPr>
        <w:t>;</w:t>
      </w:r>
    </w:p>
    <w:p w14:paraId="01BB6A2E" w14:textId="77777777" w:rsidR="00D711D2" w:rsidRPr="00913A5E" w:rsidRDefault="00D711D2" w:rsidP="00061888">
      <w:pPr>
        <w:numPr>
          <w:ilvl w:val="0"/>
          <w:numId w:val="6"/>
        </w:numPr>
        <w:spacing w:before="60" w:after="60"/>
        <w:ind w:left="568" w:hanging="284"/>
        <w:rPr>
          <w:sz w:val="26"/>
          <w:szCs w:val="26"/>
        </w:rPr>
      </w:pPr>
      <w:r w:rsidRPr="00913A5E">
        <w:rPr>
          <w:sz w:val="26"/>
          <w:szCs w:val="26"/>
        </w:rPr>
        <w:lastRenderedPageBreak/>
        <w:t>Thủ tục môi trường đã được cấp:</w:t>
      </w:r>
    </w:p>
    <w:p w14:paraId="0DE52AAD" w14:textId="11E6786E" w:rsidR="00D711D2" w:rsidRPr="00913A5E" w:rsidRDefault="00D711D2" w:rsidP="007D7F08">
      <w:pPr>
        <w:spacing w:before="60" w:after="60"/>
        <w:ind w:firstLine="568"/>
        <w:rPr>
          <w:sz w:val="26"/>
          <w:szCs w:val="26"/>
        </w:rPr>
      </w:pPr>
      <w:r w:rsidRPr="00913A5E">
        <w:rPr>
          <w:sz w:val="26"/>
          <w:szCs w:val="26"/>
        </w:rPr>
        <w:t>+ Quyết định số 10729/QĐ-UBND ngày 21/12/2006 của UBND tỉnh Đồng Nai về việc phê duyệt báo cáo đánh giá tác động môi trường Dự án “ Đầu tư xây dựng kinh doanh hạ tầng cơ sở hạ tầng KCN Nhơn Trạch II-Lộc Khang” tại huyện Nhơn Trạch của Công ty TNHH Thương mại và Đầu tư Lộc Khang.</w:t>
      </w:r>
    </w:p>
    <w:p w14:paraId="51A6CBC8" w14:textId="4802D379" w:rsidR="00C4105E" w:rsidRPr="00913A5E" w:rsidRDefault="00E13747" w:rsidP="007D7F08">
      <w:pPr>
        <w:spacing w:before="60" w:after="60"/>
        <w:ind w:firstLine="568"/>
        <w:rPr>
          <w:sz w:val="26"/>
          <w:szCs w:val="26"/>
        </w:rPr>
      </w:pPr>
      <w:r w:rsidRPr="00913A5E">
        <w:rPr>
          <w:sz w:val="26"/>
          <w:szCs w:val="26"/>
        </w:rPr>
        <w:t xml:space="preserve">+ Giấy xác nhận hoàn thành công trình bảo vệ môi trường phục vụ cho giai đoạn vận hành – giai đoạn 1 số 10730/GXN-UBND ngày 09/09/2020 của Ủy ban nhân dân tỉnh Đồng Nai cho dự án “Đầu tư xây dựng kinh doanh cơ sở hạ tầng KCN Nhơn Trạch II – Lộc Khang” tại thị trấn Hiệp Phước và xã </w:t>
      </w:r>
      <w:r w:rsidR="00796E62" w:rsidRPr="00796E62">
        <w:rPr>
          <w:sz w:val="26"/>
          <w:szCs w:val="26"/>
        </w:rPr>
        <w:t xml:space="preserve">Phú Hội, huyện </w:t>
      </w:r>
      <w:r w:rsidRPr="00913A5E">
        <w:rPr>
          <w:sz w:val="26"/>
          <w:szCs w:val="26"/>
        </w:rPr>
        <w:t>Nhơn Trạch, tỉnh Đồng Nai.</w:t>
      </w:r>
    </w:p>
    <w:p w14:paraId="2BA2D8A9" w14:textId="77777777" w:rsidR="0018759D" w:rsidRPr="00913A5E" w:rsidRDefault="0018759D" w:rsidP="007D7F08">
      <w:pPr>
        <w:tabs>
          <w:tab w:val="left" w:pos="450"/>
        </w:tabs>
        <w:spacing w:before="60" w:after="60"/>
        <w:ind w:firstLine="450"/>
        <w:rPr>
          <w:sz w:val="26"/>
          <w:szCs w:val="26"/>
        </w:rPr>
      </w:pPr>
      <w:r w:rsidRPr="00913A5E">
        <w:rPr>
          <w:sz w:val="26"/>
          <w:szCs w:val="26"/>
          <w:lang w:val="sv-SE"/>
        </w:rPr>
        <w:t>+</w:t>
      </w:r>
      <w:r w:rsidR="00B148CF" w:rsidRPr="00913A5E">
        <w:rPr>
          <w:sz w:val="26"/>
          <w:szCs w:val="26"/>
        </w:rPr>
        <w:t xml:space="preserve"> Giấy phép môi trường số 186/GPMT-UBND ngày 19/12/2023 của UBND tỉnh Đồng Nai cấp</w:t>
      </w:r>
      <w:r w:rsidRPr="00913A5E">
        <w:rPr>
          <w:sz w:val="26"/>
          <w:szCs w:val="26"/>
        </w:rPr>
        <w:t>.</w:t>
      </w:r>
    </w:p>
    <w:p w14:paraId="215EA383" w14:textId="77777777" w:rsidR="00A84270" w:rsidRPr="00913A5E" w:rsidRDefault="00A84270" w:rsidP="007D7F08">
      <w:pPr>
        <w:pStyle w:val="Heading2"/>
        <w:spacing w:before="60" w:after="60"/>
        <w:ind w:left="357" w:hanging="357"/>
        <w:rPr>
          <w:color w:val="auto"/>
          <w:sz w:val="26"/>
          <w:szCs w:val="26"/>
        </w:rPr>
      </w:pPr>
      <w:bookmarkStart w:id="29" w:name="_Toc155281447"/>
      <w:r w:rsidRPr="00913A5E">
        <w:rPr>
          <w:color w:val="auto"/>
          <w:sz w:val="26"/>
          <w:szCs w:val="26"/>
        </w:rPr>
        <w:t>Cơ sở pháp lý</w:t>
      </w:r>
      <w:bookmarkEnd w:id="29"/>
    </w:p>
    <w:p w14:paraId="46B3A371" w14:textId="77777777" w:rsidR="00A84270" w:rsidRPr="00913A5E" w:rsidRDefault="00A84270" w:rsidP="00061888">
      <w:pPr>
        <w:numPr>
          <w:ilvl w:val="0"/>
          <w:numId w:val="6"/>
        </w:numPr>
        <w:spacing w:before="60" w:after="60"/>
        <w:ind w:left="0" w:firstLine="288"/>
        <w:rPr>
          <w:sz w:val="26"/>
          <w:szCs w:val="26"/>
        </w:rPr>
      </w:pPr>
      <w:r w:rsidRPr="00913A5E">
        <w:rPr>
          <w:sz w:val="26"/>
          <w:szCs w:val="26"/>
        </w:rPr>
        <w:t>Luật Bảo vệ Môi trường 2020.</w:t>
      </w:r>
    </w:p>
    <w:p w14:paraId="7492117F" w14:textId="77777777" w:rsidR="00A84270" w:rsidRPr="00913A5E" w:rsidRDefault="00A84270" w:rsidP="00061888">
      <w:pPr>
        <w:numPr>
          <w:ilvl w:val="0"/>
          <w:numId w:val="6"/>
        </w:numPr>
        <w:spacing w:before="60" w:after="60"/>
        <w:ind w:left="0" w:firstLine="288"/>
        <w:rPr>
          <w:sz w:val="26"/>
          <w:szCs w:val="26"/>
        </w:rPr>
      </w:pPr>
      <w:r w:rsidRPr="00913A5E">
        <w:rPr>
          <w:sz w:val="26"/>
          <w:szCs w:val="26"/>
        </w:rPr>
        <w:t>Nghị định số 80/2014/NĐ-CP ngày 6/8/2014 của Chính phủ về thoát nước và xử lý nước thải.</w:t>
      </w:r>
    </w:p>
    <w:p w14:paraId="22B6211C" w14:textId="77AD933E" w:rsidR="00A84270" w:rsidRDefault="00A84270" w:rsidP="00061888">
      <w:pPr>
        <w:numPr>
          <w:ilvl w:val="0"/>
          <w:numId w:val="6"/>
        </w:numPr>
        <w:spacing w:before="60" w:after="60"/>
        <w:ind w:left="0" w:firstLine="288"/>
        <w:rPr>
          <w:sz w:val="26"/>
          <w:szCs w:val="26"/>
        </w:rPr>
      </w:pPr>
      <w:r w:rsidRPr="00913A5E">
        <w:rPr>
          <w:sz w:val="26"/>
          <w:szCs w:val="26"/>
        </w:rPr>
        <w:t>Nghị định số 08/2022/NĐ-CP ngày 10/01/2022 của Chính phủ quy định chi tiết một số điều của Luật Bảo vệ Môi trường.</w:t>
      </w:r>
    </w:p>
    <w:p w14:paraId="58F69DB8" w14:textId="27D63261" w:rsidR="00913A5E" w:rsidRPr="00913A5E" w:rsidRDefault="00913A5E" w:rsidP="00061888">
      <w:pPr>
        <w:numPr>
          <w:ilvl w:val="0"/>
          <w:numId w:val="6"/>
        </w:numPr>
        <w:spacing w:before="60" w:after="60"/>
        <w:ind w:left="0" w:firstLine="288"/>
        <w:rPr>
          <w:sz w:val="26"/>
          <w:szCs w:val="26"/>
        </w:rPr>
      </w:pPr>
      <w:r w:rsidRPr="00A916A3">
        <w:rPr>
          <w:sz w:val="26"/>
          <w:szCs w:val="26"/>
        </w:rPr>
        <w:t>Nghị định số 0</w:t>
      </w:r>
      <w:r w:rsidR="00596A22" w:rsidRPr="00A916A3">
        <w:rPr>
          <w:sz w:val="26"/>
          <w:szCs w:val="26"/>
        </w:rPr>
        <w:t xml:space="preserve">5/2025/NĐ-CP ngày 06/01/2025 của Chính phủ Sửa đổi, bổ sung một số điều của Nghị định số 08/2022/NĐ-CP ngày 10 tháng 01 năm 2022 của Chính phủ quy định chi tiết một số điều của Luật Bảo vệ môi trường </w:t>
      </w:r>
      <w:r w:rsidR="007D5B0B" w:rsidRPr="00A916A3">
        <w:rPr>
          <w:sz w:val="26"/>
          <w:szCs w:val="26"/>
        </w:rPr>
        <w:t>của Chính phủ.</w:t>
      </w:r>
    </w:p>
    <w:p w14:paraId="4020FF45" w14:textId="77777777" w:rsidR="00A84270" w:rsidRPr="009B2795" w:rsidRDefault="00A84270" w:rsidP="00061888">
      <w:pPr>
        <w:numPr>
          <w:ilvl w:val="0"/>
          <w:numId w:val="6"/>
        </w:numPr>
        <w:spacing w:before="60" w:after="60"/>
        <w:ind w:left="0" w:firstLine="288"/>
        <w:rPr>
          <w:sz w:val="26"/>
          <w:szCs w:val="26"/>
        </w:rPr>
      </w:pPr>
      <w:r w:rsidRPr="009B2795">
        <w:rPr>
          <w:sz w:val="26"/>
          <w:szCs w:val="26"/>
        </w:rPr>
        <w:t>Nghị định số 82/2018/NĐ-CP ngày 22/5/2018 của Chính phủ quy định về quản lý khu công nghiệp và khu kinh tế.</w:t>
      </w:r>
    </w:p>
    <w:p w14:paraId="4CEDDA93" w14:textId="77777777" w:rsidR="00A84270" w:rsidRPr="009B2795" w:rsidRDefault="00A84270" w:rsidP="00061888">
      <w:pPr>
        <w:numPr>
          <w:ilvl w:val="0"/>
          <w:numId w:val="6"/>
        </w:numPr>
        <w:spacing w:before="60" w:after="60"/>
        <w:ind w:left="0" w:firstLine="288"/>
        <w:rPr>
          <w:sz w:val="26"/>
          <w:szCs w:val="26"/>
        </w:rPr>
      </w:pPr>
      <w:r w:rsidRPr="009B2795">
        <w:rPr>
          <w:sz w:val="26"/>
          <w:szCs w:val="26"/>
        </w:rPr>
        <w:t>Thông tư số 35/2015/TT-BTNMT ngày 30/6/2015 của Bộ Tài nguyên và Môi trường về Bảo vệ môi trường khu kinh tế, khu công nghiệp, khu chế xuất, khu công nghệ cao.</w:t>
      </w:r>
    </w:p>
    <w:p w14:paraId="5BE71171" w14:textId="402331FD" w:rsidR="00A84270" w:rsidRPr="00DB27BF" w:rsidRDefault="00A84270" w:rsidP="00061888">
      <w:pPr>
        <w:numPr>
          <w:ilvl w:val="0"/>
          <w:numId w:val="6"/>
        </w:numPr>
        <w:spacing w:before="60" w:after="60"/>
        <w:ind w:left="0" w:firstLine="288"/>
        <w:rPr>
          <w:sz w:val="26"/>
          <w:szCs w:val="26"/>
        </w:rPr>
      </w:pPr>
      <w:r w:rsidRPr="00DB27BF">
        <w:rPr>
          <w:sz w:val="26"/>
          <w:szCs w:val="26"/>
        </w:rPr>
        <w:t>Thông tư 02/2022/TT-BTNMT ngày 10/01/2022 của Bộ Tài nguyên và Môi trường quy định chi tiết thi hành một số điều của Luật Bảo vệ Môi trường.</w:t>
      </w:r>
    </w:p>
    <w:p w14:paraId="21418789" w14:textId="293195B1" w:rsidR="009B2795" w:rsidRPr="00DB27BF" w:rsidRDefault="003D1F02" w:rsidP="00061888">
      <w:pPr>
        <w:numPr>
          <w:ilvl w:val="0"/>
          <w:numId w:val="6"/>
        </w:numPr>
        <w:spacing w:before="60" w:after="60"/>
        <w:ind w:left="0" w:firstLine="288"/>
        <w:rPr>
          <w:sz w:val="26"/>
          <w:szCs w:val="26"/>
        </w:rPr>
      </w:pPr>
      <w:r w:rsidRPr="00A916A3">
        <w:rPr>
          <w:sz w:val="26"/>
          <w:szCs w:val="26"/>
        </w:rPr>
        <w:t xml:space="preserve">Thông tư 07/2025/TT-BTNMT ngày 28/02/2025 của </w:t>
      </w:r>
      <w:r w:rsidRPr="00DB27BF">
        <w:rPr>
          <w:sz w:val="26"/>
          <w:szCs w:val="26"/>
        </w:rPr>
        <w:t>Bộ Tài nguyên và Môi trường</w:t>
      </w:r>
      <w:r w:rsidRPr="00A916A3">
        <w:rPr>
          <w:sz w:val="26"/>
          <w:szCs w:val="26"/>
        </w:rPr>
        <w:t xml:space="preserve"> Sửa đổi, bổ sung một số điều của Thông tư số 02/2022/TT-BTNMT ngày 10 tháng 01 năm 2022 của Bộ trưởng </w:t>
      </w:r>
      <w:r w:rsidRPr="00DB27BF">
        <w:rPr>
          <w:sz w:val="26"/>
          <w:szCs w:val="26"/>
        </w:rPr>
        <w:t>Bộ Tài nguyên và Môi trường</w:t>
      </w:r>
      <w:r w:rsidRPr="00A916A3">
        <w:rPr>
          <w:sz w:val="26"/>
          <w:szCs w:val="26"/>
        </w:rPr>
        <w:t xml:space="preserve"> quy định chi tiết thi hành một số điều của Luật </w:t>
      </w:r>
      <w:r w:rsidR="00DB27BF" w:rsidRPr="00A916A3">
        <w:rPr>
          <w:sz w:val="26"/>
          <w:szCs w:val="26"/>
        </w:rPr>
        <w:t>Bảo vệ môi trường.</w:t>
      </w:r>
    </w:p>
    <w:p w14:paraId="4A95064C" w14:textId="77777777" w:rsidR="00A84270" w:rsidRPr="005960D9" w:rsidRDefault="00A84270" w:rsidP="00061888">
      <w:pPr>
        <w:numPr>
          <w:ilvl w:val="0"/>
          <w:numId w:val="6"/>
        </w:numPr>
        <w:spacing w:before="60" w:after="60"/>
        <w:ind w:left="0" w:firstLine="288"/>
        <w:rPr>
          <w:sz w:val="26"/>
          <w:szCs w:val="26"/>
        </w:rPr>
      </w:pPr>
      <w:r w:rsidRPr="005960D9">
        <w:rPr>
          <w:sz w:val="26"/>
          <w:szCs w:val="26"/>
        </w:rPr>
        <w:t>Quyết định 35/2015/QĐ-UBND ngày 19/10/2015 của UBND tỉnh Đồng Nai về việc phân vùng môi trường tiếp nhận nước thải và khí thải công nghiệp trên địa bàn tỉnh Đồng Nai.</w:t>
      </w:r>
    </w:p>
    <w:p w14:paraId="521F812D" w14:textId="3DF731A2" w:rsidR="00A84270" w:rsidRDefault="00A84270" w:rsidP="00061888">
      <w:pPr>
        <w:numPr>
          <w:ilvl w:val="0"/>
          <w:numId w:val="6"/>
        </w:numPr>
        <w:spacing w:before="60" w:after="60"/>
        <w:ind w:left="0" w:firstLine="288"/>
        <w:rPr>
          <w:sz w:val="26"/>
          <w:szCs w:val="26"/>
        </w:rPr>
      </w:pPr>
      <w:r w:rsidRPr="005960D9">
        <w:rPr>
          <w:sz w:val="26"/>
          <w:szCs w:val="26"/>
        </w:rPr>
        <w:t>Quyết định 36/2018/QĐ-UBND ngày 06/9/2018 của UBND tỉnh Đồng Nai sửa đổi, bổ sung Khoản 1, Khoản 2, Điều 1 của Quyết định số 35/2015/QĐ-UBND ngày 19/10/2015 của UBND tỉnh về việc phân vùng môi trường tiếp nhận nước thải và khí thải công nghiệp trên địa bàn tỉnh Đồng Nai.</w:t>
      </w:r>
    </w:p>
    <w:p w14:paraId="4F37E8E5" w14:textId="0E1E245F" w:rsidR="005960D9" w:rsidRPr="00504EF2" w:rsidRDefault="00DC5202" w:rsidP="00061888">
      <w:pPr>
        <w:numPr>
          <w:ilvl w:val="0"/>
          <w:numId w:val="6"/>
        </w:numPr>
        <w:spacing w:before="60" w:after="60"/>
        <w:ind w:left="0" w:firstLine="288"/>
        <w:rPr>
          <w:sz w:val="26"/>
          <w:szCs w:val="26"/>
        </w:rPr>
      </w:pPr>
      <w:r w:rsidRPr="00A916A3">
        <w:rPr>
          <w:sz w:val="26"/>
          <w:szCs w:val="26"/>
        </w:rPr>
        <w:lastRenderedPageBreak/>
        <w:t xml:space="preserve">Nghị định số 131/2025/NĐ-CP ngày 12/6/2025 Quy định phân định thẩm quyền của Chính </w:t>
      </w:r>
      <w:r w:rsidR="00504EF2" w:rsidRPr="00A916A3">
        <w:rPr>
          <w:sz w:val="26"/>
          <w:szCs w:val="26"/>
        </w:rPr>
        <w:t>quyền địa phương 02 cấp trong lĩnh vực quản lý nhà nước của Bộ Nông nghiệp và Môi trường của Chính Phủ.</w:t>
      </w:r>
    </w:p>
    <w:p w14:paraId="3566081C" w14:textId="145D240E" w:rsidR="00504EF2" w:rsidRPr="005960D9" w:rsidRDefault="00504EF2" w:rsidP="00061888">
      <w:pPr>
        <w:numPr>
          <w:ilvl w:val="0"/>
          <w:numId w:val="6"/>
        </w:numPr>
        <w:spacing w:before="60" w:after="60"/>
        <w:ind w:left="0" w:firstLine="288"/>
        <w:rPr>
          <w:sz w:val="26"/>
          <w:szCs w:val="26"/>
        </w:rPr>
      </w:pPr>
      <w:r w:rsidRPr="00A916A3">
        <w:rPr>
          <w:sz w:val="26"/>
          <w:szCs w:val="26"/>
        </w:rPr>
        <w:t xml:space="preserve">Nghị định số 136/2025/NĐ-CP ngày 12/6/2025 </w:t>
      </w:r>
      <w:r w:rsidR="00BB6090" w:rsidRPr="00A916A3">
        <w:rPr>
          <w:sz w:val="26"/>
          <w:szCs w:val="26"/>
        </w:rPr>
        <w:t xml:space="preserve">Quy định phân quyền, phân cấp </w:t>
      </w:r>
      <w:r w:rsidR="007F04C3" w:rsidRPr="00A916A3">
        <w:rPr>
          <w:sz w:val="26"/>
          <w:szCs w:val="26"/>
        </w:rPr>
        <w:t>trong lĩnh vực nông nghiệp và môi trường của Chính phủ.</w:t>
      </w:r>
    </w:p>
    <w:p w14:paraId="1F00D770" w14:textId="4F9D521A" w:rsidR="004054A8" w:rsidRPr="007F04C3" w:rsidRDefault="00A84270" w:rsidP="003377BE">
      <w:pPr>
        <w:numPr>
          <w:ilvl w:val="0"/>
          <w:numId w:val="6"/>
        </w:numPr>
        <w:spacing w:before="60" w:after="60"/>
        <w:ind w:left="0" w:firstLine="288"/>
        <w:rPr>
          <w:sz w:val="26"/>
          <w:szCs w:val="26"/>
        </w:rPr>
      </w:pPr>
      <w:r w:rsidRPr="007F04C3">
        <w:rPr>
          <w:sz w:val="26"/>
          <w:szCs w:val="26"/>
        </w:rPr>
        <w:t>Quyết định số 10729/QĐ-UBND ngày 21/12/2006 của UBND tỉnh Đồng Nai về việc phê duyệt báo cáo đánh giá tác động môi trường dự án “Đầu tư xây dựng kinh doanh cơ sở hạ tầng KCN Nhơn Trạch II– Lộc Khang” tại huyện Nhơn Trạch của Công ty TNHH Thương mại và đầu tư Lộc Khang.</w:t>
      </w:r>
    </w:p>
    <w:p w14:paraId="0C067315" w14:textId="7CD35C7B" w:rsidR="004054A8" w:rsidRPr="00F64CDA" w:rsidRDefault="004054A8" w:rsidP="004054A8">
      <w:pPr>
        <w:numPr>
          <w:ilvl w:val="0"/>
          <w:numId w:val="6"/>
        </w:numPr>
        <w:spacing w:before="60" w:after="60"/>
        <w:ind w:left="0" w:firstLine="284"/>
        <w:rPr>
          <w:sz w:val="26"/>
          <w:szCs w:val="26"/>
        </w:rPr>
      </w:pPr>
      <w:r w:rsidRPr="007F04C3">
        <w:rPr>
          <w:sz w:val="26"/>
          <w:szCs w:val="26"/>
        </w:rPr>
        <w:t xml:space="preserve">Giấy xác nhận hoàn thành công trình bảo vệ môi trường phục vụ cho giai đoạn vận hành – giai đoạn 1 số 10730/GXN-UBND ngày 09/09/2020 của Ủy ban nhân dân tỉnh Đồng Nai cho dự án “Đầu tư xây dựng kinh doanh cơ sở hạ tầng KCN Nhơn Trạch II – </w:t>
      </w:r>
      <w:r w:rsidRPr="002A7102">
        <w:rPr>
          <w:sz w:val="26"/>
          <w:szCs w:val="26"/>
        </w:rPr>
        <w:t xml:space="preserve">Lộc Khang” tại thị trấn Hiệp Phước và xã </w:t>
      </w:r>
      <w:r w:rsidR="00A916A3" w:rsidRPr="002A7102">
        <w:rPr>
          <w:sz w:val="26"/>
          <w:szCs w:val="26"/>
        </w:rPr>
        <w:t xml:space="preserve">Phú Hội, huyện </w:t>
      </w:r>
      <w:r w:rsidRPr="002A7102">
        <w:rPr>
          <w:sz w:val="26"/>
          <w:szCs w:val="26"/>
        </w:rPr>
        <w:t>Nhơn Trạch, tỉnh Đồng Nai.</w:t>
      </w:r>
    </w:p>
    <w:p w14:paraId="158626CA" w14:textId="5BE6BC15" w:rsidR="00F64CDA" w:rsidRPr="002A7102" w:rsidRDefault="00F64CDA" w:rsidP="004054A8">
      <w:pPr>
        <w:numPr>
          <w:ilvl w:val="0"/>
          <w:numId w:val="6"/>
        </w:numPr>
        <w:spacing w:before="60" w:after="60"/>
        <w:ind w:left="0" w:firstLine="284"/>
        <w:rPr>
          <w:sz w:val="26"/>
          <w:szCs w:val="26"/>
        </w:rPr>
      </w:pPr>
      <w:bookmarkStart w:id="30" w:name="_Hlk234243517"/>
      <w:r w:rsidRPr="00F64CDA">
        <w:rPr>
          <w:sz w:val="26"/>
          <w:szCs w:val="26"/>
        </w:rPr>
        <w:t>Giấy phép xả thải số 268/GP-UBND ngày 25/11/2021</w:t>
      </w:r>
    </w:p>
    <w:bookmarkEnd w:id="30"/>
    <w:p w14:paraId="5864C575" w14:textId="0A010CCB" w:rsidR="00A84270" w:rsidRPr="007F04C3" w:rsidRDefault="00FC2A1B" w:rsidP="00061888">
      <w:pPr>
        <w:numPr>
          <w:ilvl w:val="0"/>
          <w:numId w:val="6"/>
        </w:numPr>
        <w:spacing w:before="60" w:after="60"/>
        <w:ind w:left="0" w:firstLine="284"/>
        <w:rPr>
          <w:sz w:val="26"/>
          <w:szCs w:val="26"/>
        </w:rPr>
      </w:pPr>
      <w:r w:rsidRPr="007F04C3">
        <w:rPr>
          <w:sz w:val="26"/>
          <w:szCs w:val="26"/>
        </w:rPr>
        <w:t>Giấy phép môi trường số 186/GPMT-UBND ngày 19/12/2023 của UBND tỉnh Đồng Nai</w:t>
      </w:r>
      <w:r w:rsidR="007F04C3" w:rsidRPr="00A916A3">
        <w:rPr>
          <w:sz w:val="26"/>
          <w:szCs w:val="26"/>
        </w:rPr>
        <w:t xml:space="preserve"> cấp cho Công ty TNHH thương mại và đầu tư Lộc Khang</w:t>
      </w:r>
      <w:r w:rsidR="007D7F08" w:rsidRPr="007F04C3">
        <w:rPr>
          <w:sz w:val="26"/>
          <w:szCs w:val="26"/>
        </w:rPr>
        <w:t>.</w:t>
      </w:r>
    </w:p>
    <w:p w14:paraId="2CF807A6" w14:textId="77777777" w:rsidR="0018759D" w:rsidRPr="002809B3" w:rsidRDefault="0018759D">
      <w:pPr>
        <w:spacing w:after="0" w:line="240" w:lineRule="auto"/>
        <w:jc w:val="left"/>
        <w:rPr>
          <w:color w:val="FF0000"/>
          <w:sz w:val="26"/>
          <w:szCs w:val="26"/>
        </w:rPr>
      </w:pPr>
      <w:r w:rsidRPr="002809B3">
        <w:rPr>
          <w:color w:val="FF0000"/>
          <w:sz w:val="26"/>
          <w:szCs w:val="26"/>
        </w:rPr>
        <w:br w:type="page"/>
      </w:r>
    </w:p>
    <w:p w14:paraId="424A4598" w14:textId="77777777" w:rsidR="00FE3B42" w:rsidRPr="002809B3" w:rsidRDefault="00FE3B42" w:rsidP="00FE3B42">
      <w:pPr>
        <w:pStyle w:val="b"/>
        <w:rPr>
          <w:color w:val="FF0000"/>
          <w:szCs w:val="26"/>
          <w:lang w:val="vi-VN"/>
        </w:rPr>
        <w:sectPr w:rsidR="00FE3B42" w:rsidRPr="002809B3" w:rsidSect="00ED23BA">
          <w:footerReference w:type="default" r:id="rId8"/>
          <w:footerReference w:type="first" r:id="rId9"/>
          <w:pgSz w:w="11907" w:h="16840" w:code="9"/>
          <w:pgMar w:top="1134" w:right="1134" w:bottom="1134" w:left="1260" w:header="624" w:footer="624" w:gutter="0"/>
          <w:pgNumType w:start="1"/>
          <w:cols w:space="720"/>
          <w:titlePg/>
        </w:sectPr>
      </w:pPr>
      <w:bookmarkStart w:id="31" w:name="_Toc311386196"/>
      <w:bookmarkEnd w:id="28"/>
    </w:p>
    <w:p w14:paraId="365CAD57" w14:textId="77777777" w:rsidR="00197A1A" w:rsidRPr="00F44D83" w:rsidRDefault="00197A1A" w:rsidP="00197A1A">
      <w:pPr>
        <w:pStyle w:val="b"/>
        <w:spacing w:before="0"/>
        <w:ind w:left="0" w:right="74"/>
        <w:rPr>
          <w:b/>
          <w:i w:val="0"/>
          <w:szCs w:val="26"/>
          <w:lang w:val="vi-VN"/>
        </w:rPr>
      </w:pPr>
      <w:bookmarkStart w:id="32" w:name="_Toc155281448"/>
      <w:bookmarkStart w:id="33" w:name="_Toc330889265"/>
      <w:bookmarkStart w:id="34" w:name="_Toc330910810"/>
      <w:bookmarkStart w:id="35" w:name="_Toc337887059"/>
      <w:bookmarkStart w:id="36" w:name="_Toc360503233"/>
      <w:bookmarkStart w:id="37" w:name="_Toc385507930"/>
      <w:bookmarkStart w:id="38" w:name="_Toc441160295"/>
      <w:bookmarkStart w:id="39" w:name="_Toc491352323"/>
      <w:bookmarkStart w:id="40" w:name="_Toc59632172"/>
      <w:r w:rsidRPr="00F44D83">
        <w:rPr>
          <w:b/>
          <w:i w:val="0"/>
          <w:szCs w:val="26"/>
          <w:lang w:val="vi-VN"/>
        </w:rPr>
        <w:lastRenderedPageBreak/>
        <w:t>CHƯƠNG II. TÌNH HÌNH HOẠT ĐỘNG CỦA CÁC CƠ SỞ SẢN XUẤT, KINH DOANH, DỊCH VỤ TẠI KHU CÔNG NGHIỆP NHƠN TRẠCH II – LỘC KHANG</w:t>
      </w:r>
      <w:bookmarkEnd w:id="32"/>
    </w:p>
    <w:p w14:paraId="1C72A345" w14:textId="75361DE4" w:rsidR="00197A1A" w:rsidRPr="00F44D83" w:rsidRDefault="00197A1A" w:rsidP="00197A1A">
      <w:pPr>
        <w:pStyle w:val="b"/>
        <w:spacing w:before="0"/>
        <w:ind w:left="0" w:right="74"/>
        <w:jc w:val="both"/>
        <w:rPr>
          <w:b/>
          <w:i w:val="0"/>
          <w:szCs w:val="26"/>
          <w:lang w:val="vi-VN"/>
        </w:rPr>
      </w:pPr>
      <w:bookmarkStart w:id="41" w:name="_Toc155281449"/>
      <w:r w:rsidRPr="00F44D83">
        <w:rPr>
          <w:b/>
          <w:i w:val="0"/>
          <w:szCs w:val="26"/>
          <w:lang w:val="vi-VN"/>
        </w:rPr>
        <w:t>2.1. Tóm tắt tình hình hoạt động chung KCN</w:t>
      </w:r>
      <w:bookmarkEnd w:id="41"/>
    </w:p>
    <w:p w14:paraId="74EE5E89" w14:textId="3825A5A5" w:rsidR="0018759D" w:rsidRPr="00F44D83" w:rsidRDefault="007D7F08" w:rsidP="00197A1A">
      <w:pPr>
        <w:spacing w:before="60" w:after="60"/>
        <w:jc w:val="center"/>
        <w:rPr>
          <w:i/>
          <w:sz w:val="26"/>
          <w:szCs w:val="26"/>
        </w:rPr>
      </w:pPr>
      <w:r w:rsidRPr="00F44D83">
        <w:rPr>
          <w:sz w:val="26"/>
          <w:szCs w:val="26"/>
        </w:rPr>
        <w:t>Bảng 1</w:t>
      </w:r>
      <w:r w:rsidR="0018759D" w:rsidRPr="00F44D83">
        <w:rPr>
          <w:sz w:val="26"/>
          <w:szCs w:val="26"/>
        </w:rPr>
        <w:t xml:space="preserve">. </w:t>
      </w:r>
      <w:r w:rsidR="00A84270" w:rsidRPr="00F44D83">
        <w:rPr>
          <w:sz w:val="26"/>
          <w:szCs w:val="26"/>
        </w:rPr>
        <w:t>Tóm tắt tình hình hoạt động chung KCN</w:t>
      </w:r>
    </w:p>
    <w:tbl>
      <w:tblPr>
        <w:tblW w:w="5091" w:type="pct"/>
        <w:tblInd w:w="-265" w:type="dxa"/>
        <w:tblCellMar>
          <w:left w:w="0" w:type="dxa"/>
          <w:right w:w="0" w:type="dxa"/>
        </w:tblCellMar>
        <w:tblLook w:val="0000" w:firstRow="0" w:lastRow="0" w:firstColumn="0" w:lastColumn="0" w:noHBand="0" w:noVBand="0"/>
      </w:tblPr>
      <w:tblGrid>
        <w:gridCol w:w="441"/>
        <w:gridCol w:w="816"/>
        <w:gridCol w:w="898"/>
        <w:gridCol w:w="718"/>
        <w:gridCol w:w="987"/>
        <w:gridCol w:w="1258"/>
        <w:gridCol w:w="685"/>
        <w:gridCol w:w="1073"/>
        <w:gridCol w:w="1303"/>
        <w:gridCol w:w="1167"/>
        <w:gridCol w:w="1316"/>
        <w:gridCol w:w="773"/>
        <w:gridCol w:w="1069"/>
        <w:gridCol w:w="968"/>
        <w:gridCol w:w="1098"/>
        <w:gridCol w:w="689"/>
      </w:tblGrid>
      <w:tr w:rsidR="002809B3" w:rsidRPr="002809B3" w14:paraId="2688D192" w14:textId="77777777" w:rsidTr="00091EDB">
        <w:trPr>
          <w:trHeight w:val="85"/>
        </w:trPr>
        <w:tc>
          <w:tcPr>
            <w:tcW w:w="145" w:type="pct"/>
            <w:vMerge w:val="restart"/>
            <w:tcBorders>
              <w:top w:val="single" w:sz="4" w:space="0" w:color="000000"/>
              <w:left w:val="single" w:sz="4" w:space="0" w:color="000000"/>
              <w:bottom w:val="single" w:sz="4" w:space="0" w:color="000000"/>
              <w:right w:val="single" w:sz="4" w:space="0" w:color="000000"/>
            </w:tcBorders>
            <w:vAlign w:val="center"/>
          </w:tcPr>
          <w:p w14:paraId="77ADB11E" w14:textId="77777777" w:rsidR="00A84270" w:rsidRPr="00F44D83" w:rsidRDefault="00A84270" w:rsidP="00091EDB">
            <w:pPr>
              <w:widowControl w:val="0"/>
              <w:autoSpaceDE w:val="0"/>
              <w:autoSpaceDN w:val="0"/>
              <w:adjustRightInd w:val="0"/>
              <w:spacing w:before="120"/>
              <w:jc w:val="center"/>
              <w:rPr>
                <w:sz w:val="22"/>
                <w:szCs w:val="22"/>
              </w:rPr>
            </w:pPr>
            <w:r w:rsidRPr="00F44D83">
              <w:rPr>
                <w:b/>
                <w:bCs/>
                <w:sz w:val="22"/>
                <w:szCs w:val="22"/>
              </w:rPr>
              <w:t>TT</w:t>
            </w:r>
          </w:p>
        </w:tc>
        <w:tc>
          <w:tcPr>
            <w:tcW w:w="268" w:type="pct"/>
            <w:vMerge w:val="restart"/>
            <w:tcBorders>
              <w:top w:val="single" w:sz="4" w:space="0" w:color="000000"/>
              <w:left w:val="single" w:sz="4" w:space="0" w:color="000000"/>
              <w:bottom w:val="single" w:sz="4" w:space="0" w:color="000000"/>
              <w:right w:val="single" w:sz="4" w:space="0" w:color="000000"/>
            </w:tcBorders>
            <w:vAlign w:val="center"/>
          </w:tcPr>
          <w:p w14:paraId="5D70B5C5" w14:textId="77777777" w:rsidR="00A84270" w:rsidRPr="00F44D83" w:rsidRDefault="00A84270" w:rsidP="00091EDB">
            <w:pPr>
              <w:widowControl w:val="0"/>
              <w:autoSpaceDE w:val="0"/>
              <w:autoSpaceDN w:val="0"/>
              <w:adjustRightInd w:val="0"/>
              <w:spacing w:before="120"/>
              <w:jc w:val="center"/>
              <w:rPr>
                <w:sz w:val="22"/>
                <w:szCs w:val="22"/>
              </w:rPr>
            </w:pPr>
            <w:r w:rsidRPr="00F44D83">
              <w:rPr>
                <w:b/>
                <w:bCs/>
                <w:sz w:val="22"/>
                <w:szCs w:val="22"/>
              </w:rPr>
              <w:t>Tên</w:t>
            </w:r>
            <w:r w:rsidRPr="00F44D83">
              <w:rPr>
                <w:sz w:val="22"/>
                <w:szCs w:val="22"/>
              </w:rPr>
              <w:t xml:space="preserve"> </w:t>
            </w:r>
            <w:r w:rsidRPr="00F44D83">
              <w:rPr>
                <w:b/>
                <w:bCs/>
                <w:sz w:val="22"/>
                <w:szCs w:val="22"/>
              </w:rPr>
              <w:t>KCN đang hoạt động</w:t>
            </w:r>
          </w:p>
        </w:tc>
        <w:tc>
          <w:tcPr>
            <w:tcW w:w="295" w:type="pct"/>
            <w:vMerge w:val="restart"/>
            <w:tcBorders>
              <w:top w:val="single" w:sz="4" w:space="0" w:color="000000"/>
              <w:left w:val="single" w:sz="4" w:space="0" w:color="000000"/>
              <w:bottom w:val="single" w:sz="4" w:space="0" w:color="000000"/>
              <w:right w:val="single" w:sz="4" w:space="0" w:color="000000"/>
            </w:tcBorders>
            <w:vAlign w:val="center"/>
          </w:tcPr>
          <w:p w14:paraId="47FA39BB" w14:textId="77777777" w:rsidR="00A84270" w:rsidRPr="00F44D83" w:rsidRDefault="00A84270" w:rsidP="00091EDB">
            <w:pPr>
              <w:widowControl w:val="0"/>
              <w:autoSpaceDE w:val="0"/>
              <w:autoSpaceDN w:val="0"/>
              <w:adjustRightInd w:val="0"/>
              <w:spacing w:before="120"/>
              <w:jc w:val="center"/>
              <w:rPr>
                <w:sz w:val="22"/>
                <w:szCs w:val="22"/>
              </w:rPr>
            </w:pPr>
            <w:r w:rsidRPr="00F44D83">
              <w:rPr>
                <w:b/>
                <w:bCs/>
                <w:sz w:val="22"/>
                <w:szCs w:val="22"/>
              </w:rPr>
              <w:t>Địa</w:t>
            </w:r>
            <w:r w:rsidRPr="00F44D83">
              <w:rPr>
                <w:sz w:val="22"/>
                <w:szCs w:val="22"/>
              </w:rPr>
              <w:t xml:space="preserve"> </w:t>
            </w:r>
            <w:r w:rsidRPr="00F44D83">
              <w:rPr>
                <w:b/>
                <w:bCs/>
                <w:sz w:val="22"/>
                <w:szCs w:val="22"/>
              </w:rPr>
              <w:t>chỉ</w:t>
            </w:r>
          </w:p>
        </w:tc>
        <w:tc>
          <w:tcPr>
            <w:tcW w:w="236" w:type="pct"/>
            <w:vMerge w:val="restart"/>
            <w:tcBorders>
              <w:top w:val="single" w:sz="4" w:space="0" w:color="000000"/>
              <w:left w:val="single" w:sz="4" w:space="0" w:color="000000"/>
              <w:bottom w:val="single" w:sz="4" w:space="0" w:color="000000"/>
              <w:right w:val="single" w:sz="4" w:space="0" w:color="000000"/>
            </w:tcBorders>
            <w:vAlign w:val="center"/>
          </w:tcPr>
          <w:p w14:paraId="65859BBD" w14:textId="77777777" w:rsidR="00A84270" w:rsidRPr="00F44D83" w:rsidRDefault="00A84270" w:rsidP="00091EDB">
            <w:pPr>
              <w:widowControl w:val="0"/>
              <w:autoSpaceDE w:val="0"/>
              <w:autoSpaceDN w:val="0"/>
              <w:adjustRightInd w:val="0"/>
              <w:spacing w:before="120"/>
              <w:jc w:val="center"/>
              <w:rPr>
                <w:b/>
                <w:sz w:val="22"/>
                <w:szCs w:val="22"/>
              </w:rPr>
            </w:pPr>
            <w:r w:rsidRPr="00F44D83">
              <w:rPr>
                <w:b/>
                <w:bCs/>
                <w:sz w:val="22"/>
                <w:szCs w:val="22"/>
              </w:rPr>
              <w:t>Diện</w:t>
            </w:r>
            <w:r w:rsidRPr="00F44D83">
              <w:rPr>
                <w:b/>
                <w:sz w:val="22"/>
                <w:szCs w:val="22"/>
              </w:rPr>
              <w:t xml:space="preserve"> </w:t>
            </w:r>
            <w:r w:rsidRPr="00F44D83">
              <w:rPr>
                <w:b/>
                <w:bCs/>
                <w:sz w:val="22"/>
                <w:szCs w:val="22"/>
              </w:rPr>
              <w:t>tích</w:t>
            </w:r>
            <w:r w:rsidRPr="00F44D83">
              <w:rPr>
                <w:b/>
                <w:sz w:val="22"/>
                <w:szCs w:val="22"/>
              </w:rPr>
              <w:t xml:space="preserve"> </w:t>
            </w:r>
            <w:r w:rsidRPr="00F44D83">
              <w:rPr>
                <w:b/>
                <w:bCs/>
                <w:sz w:val="22"/>
                <w:szCs w:val="22"/>
              </w:rPr>
              <w:t>(ha)</w:t>
            </w:r>
          </w:p>
        </w:tc>
        <w:tc>
          <w:tcPr>
            <w:tcW w:w="324" w:type="pct"/>
            <w:vMerge w:val="restart"/>
            <w:tcBorders>
              <w:top w:val="single" w:sz="4" w:space="0" w:color="000000"/>
              <w:left w:val="single" w:sz="4" w:space="0" w:color="000000"/>
              <w:bottom w:val="single" w:sz="4" w:space="0" w:color="000000"/>
              <w:right w:val="single" w:sz="4" w:space="0" w:color="000000"/>
            </w:tcBorders>
            <w:vAlign w:val="center"/>
          </w:tcPr>
          <w:p w14:paraId="51B49593" w14:textId="77777777" w:rsidR="00A84270" w:rsidRPr="00F44D83" w:rsidRDefault="00A84270" w:rsidP="00091EDB">
            <w:pPr>
              <w:widowControl w:val="0"/>
              <w:autoSpaceDE w:val="0"/>
              <w:autoSpaceDN w:val="0"/>
              <w:adjustRightInd w:val="0"/>
              <w:spacing w:before="120"/>
              <w:ind w:right="85"/>
              <w:jc w:val="center"/>
              <w:rPr>
                <w:b/>
                <w:sz w:val="22"/>
                <w:szCs w:val="22"/>
              </w:rPr>
            </w:pPr>
            <w:r w:rsidRPr="00F44D83">
              <w:rPr>
                <w:b/>
                <w:bCs/>
                <w:sz w:val="22"/>
                <w:szCs w:val="22"/>
              </w:rPr>
              <w:t>Tên chủ</w:t>
            </w:r>
            <w:r w:rsidRPr="00F44D83">
              <w:rPr>
                <w:b/>
                <w:sz w:val="22"/>
                <w:szCs w:val="22"/>
              </w:rPr>
              <w:t xml:space="preserve"> </w:t>
            </w:r>
            <w:r w:rsidRPr="00F44D83">
              <w:rPr>
                <w:b/>
                <w:bCs/>
                <w:sz w:val="22"/>
                <w:szCs w:val="22"/>
              </w:rPr>
              <w:t>đầu tư kinh doanh hạ tầng</w:t>
            </w:r>
          </w:p>
        </w:tc>
        <w:tc>
          <w:tcPr>
            <w:tcW w:w="413" w:type="pct"/>
            <w:vMerge w:val="restart"/>
            <w:tcBorders>
              <w:top w:val="single" w:sz="4" w:space="0" w:color="000000"/>
              <w:left w:val="single" w:sz="4" w:space="0" w:color="000000"/>
              <w:bottom w:val="single" w:sz="4" w:space="0" w:color="000000"/>
              <w:right w:val="single" w:sz="4" w:space="0" w:color="000000"/>
            </w:tcBorders>
            <w:vAlign w:val="center"/>
          </w:tcPr>
          <w:p w14:paraId="17DB022B" w14:textId="77777777" w:rsidR="00A84270" w:rsidRPr="00F44D83" w:rsidRDefault="00A84270" w:rsidP="00091EDB">
            <w:pPr>
              <w:widowControl w:val="0"/>
              <w:autoSpaceDE w:val="0"/>
              <w:autoSpaceDN w:val="0"/>
              <w:adjustRightInd w:val="0"/>
              <w:spacing w:before="120"/>
              <w:ind w:left="89" w:right="52"/>
              <w:jc w:val="center"/>
              <w:rPr>
                <w:b/>
                <w:sz w:val="22"/>
                <w:szCs w:val="22"/>
              </w:rPr>
            </w:pPr>
            <w:r w:rsidRPr="00F44D83">
              <w:rPr>
                <w:b/>
                <w:bCs/>
                <w:sz w:val="22"/>
                <w:szCs w:val="22"/>
              </w:rPr>
              <w:t>Số lượng</w:t>
            </w:r>
            <w:r w:rsidRPr="00F44D83">
              <w:rPr>
                <w:b/>
                <w:sz w:val="22"/>
                <w:szCs w:val="22"/>
              </w:rPr>
              <w:t xml:space="preserve"> </w:t>
            </w:r>
            <w:r w:rsidRPr="00F44D83">
              <w:rPr>
                <w:b/>
                <w:bCs/>
                <w:sz w:val="22"/>
                <w:szCs w:val="22"/>
              </w:rPr>
              <w:t>cơ sở đang hoạt động trong KCN</w:t>
            </w:r>
          </w:p>
        </w:tc>
        <w:tc>
          <w:tcPr>
            <w:tcW w:w="225" w:type="pct"/>
            <w:vMerge w:val="restart"/>
            <w:tcBorders>
              <w:top w:val="single" w:sz="4" w:space="0" w:color="000000"/>
              <w:left w:val="single" w:sz="4" w:space="0" w:color="000000"/>
              <w:bottom w:val="single" w:sz="4" w:space="0" w:color="000000"/>
              <w:right w:val="single" w:sz="4" w:space="0" w:color="000000"/>
            </w:tcBorders>
            <w:vAlign w:val="center"/>
          </w:tcPr>
          <w:p w14:paraId="47EEF653" w14:textId="77777777" w:rsidR="00A84270" w:rsidRPr="00F44D83" w:rsidRDefault="00A84270" w:rsidP="00091EDB">
            <w:pPr>
              <w:widowControl w:val="0"/>
              <w:autoSpaceDE w:val="0"/>
              <w:autoSpaceDN w:val="0"/>
              <w:adjustRightInd w:val="0"/>
              <w:spacing w:before="120"/>
              <w:jc w:val="center"/>
              <w:rPr>
                <w:b/>
                <w:sz w:val="22"/>
                <w:szCs w:val="22"/>
              </w:rPr>
            </w:pPr>
            <w:r w:rsidRPr="00F44D83">
              <w:rPr>
                <w:b/>
                <w:bCs/>
                <w:sz w:val="22"/>
                <w:szCs w:val="22"/>
              </w:rPr>
              <w:t>Tỷ lệ</w:t>
            </w:r>
            <w:r w:rsidRPr="00F44D83">
              <w:rPr>
                <w:b/>
                <w:sz w:val="22"/>
                <w:szCs w:val="22"/>
              </w:rPr>
              <w:t xml:space="preserve"> </w:t>
            </w:r>
            <w:r w:rsidRPr="00F44D83">
              <w:rPr>
                <w:b/>
                <w:bCs/>
                <w:sz w:val="22"/>
                <w:szCs w:val="22"/>
              </w:rPr>
              <w:t>lấp đầy</w:t>
            </w:r>
            <w:r w:rsidRPr="00F44D83">
              <w:rPr>
                <w:b/>
                <w:sz w:val="22"/>
                <w:szCs w:val="22"/>
              </w:rPr>
              <w:t xml:space="preserve"> </w:t>
            </w:r>
            <w:r w:rsidRPr="00F44D83">
              <w:rPr>
                <w:b/>
                <w:bCs/>
                <w:sz w:val="22"/>
                <w:szCs w:val="22"/>
              </w:rPr>
              <w:t>(%)</w:t>
            </w:r>
          </w:p>
        </w:tc>
        <w:tc>
          <w:tcPr>
            <w:tcW w:w="352" w:type="pct"/>
            <w:vMerge w:val="restart"/>
            <w:tcBorders>
              <w:top w:val="single" w:sz="4" w:space="0" w:color="000000"/>
              <w:left w:val="single" w:sz="4" w:space="0" w:color="000000"/>
              <w:bottom w:val="single" w:sz="4" w:space="0" w:color="000000"/>
              <w:right w:val="single" w:sz="4" w:space="0" w:color="000000"/>
            </w:tcBorders>
            <w:vAlign w:val="center"/>
          </w:tcPr>
          <w:p w14:paraId="356CABAA" w14:textId="77777777" w:rsidR="00A84270" w:rsidRPr="00F44D83" w:rsidRDefault="00A84270" w:rsidP="00091EDB">
            <w:pPr>
              <w:widowControl w:val="0"/>
              <w:autoSpaceDE w:val="0"/>
              <w:autoSpaceDN w:val="0"/>
              <w:adjustRightInd w:val="0"/>
              <w:spacing w:before="120"/>
              <w:ind w:left="60"/>
              <w:jc w:val="center"/>
              <w:rPr>
                <w:b/>
                <w:sz w:val="22"/>
                <w:szCs w:val="22"/>
              </w:rPr>
            </w:pPr>
            <w:r w:rsidRPr="00F44D83">
              <w:rPr>
                <w:b/>
                <w:bCs/>
                <w:sz w:val="22"/>
                <w:szCs w:val="22"/>
              </w:rPr>
              <w:t>Hệ thống</w:t>
            </w:r>
            <w:r w:rsidRPr="00F44D83">
              <w:rPr>
                <w:b/>
                <w:sz w:val="22"/>
                <w:szCs w:val="22"/>
              </w:rPr>
              <w:t xml:space="preserve"> </w:t>
            </w:r>
            <w:r w:rsidRPr="00F44D83">
              <w:rPr>
                <w:b/>
                <w:bCs/>
                <w:sz w:val="22"/>
                <w:szCs w:val="22"/>
              </w:rPr>
              <w:t>thu gom nước mưa (có/không)</w:t>
            </w:r>
          </w:p>
        </w:tc>
        <w:tc>
          <w:tcPr>
            <w:tcW w:w="1243" w:type="pct"/>
            <w:gridSpan w:val="3"/>
            <w:tcBorders>
              <w:top w:val="single" w:sz="4" w:space="0" w:color="000000"/>
              <w:left w:val="single" w:sz="4" w:space="0" w:color="000000"/>
              <w:bottom w:val="nil"/>
              <w:right w:val="single" w:sz="4" w:space="0" w:color="000000"/>
            </w:tcBorders>
            <w:vAlign w:val="center"/>
          </w:tcPr>
          <w:p w14:paraId="2502669C" w14:textId="77777777" w:rsidR="00A84270" w:rsidRPr="00F44D83" w:rsidRDefault="00A84270" w:rsidP="00091EDB">
            <w:pPr>
              <w:widowControl w:val="0"/>
              <w:autoSpaceDE w:val="0"/>
              <w:autoSpaceDN w:val="0"/>
              <w:adjustRightInd w:val="0"/>
              <w:spacing w:before="120"/>
              <w:jc w:val="center"/>
              <w:rPr>
                <w:b/>
                <w:sz w:val="22"/>
                <w:szCs w:val="22"/>
              </w:rPr>
            </w:pPr>
            <w:r w:rsidRPr="00F44D83">
              <w:rPr>
                <w:b/>
                <w:bCs/>
                <w:sz w:val="22"/>
                <w:szCs w:val="22"/>
              </w:rPr>
              <w:t>Xử lý nước thải (m</w:t>
            </w:r>
            <w:r w:rsidRPr="00F44D83">
              <w:rPr>
                <w:b/>
                <w:bCs/>
                <w:sz w:val="22"/>
                <w:szCs w:val="22"/>
                <w:vertAlign w:val="superscript"/>
              </w:rPr>
              <w:t>3</w:t>
            </w:r>
            <w:r w:rsidRPr="00F44D83">
              <w:rPr>
                <w:b/>
                <w:bCs/>
                <w:sz w:val="22"/>
                <w:szCs w:val="22"/>
              </w:rPr>
              <w:t>/ngđ)</w:t>
            </w:r>
          </w:p>
        </w:tc>
        <w:tc>
          <w:tcPr>
            <w:tcW w:w="922" w:type="pct"/>
            <w:gridSpan w:val="3"/>
            <w:tcBorders>
              <w:top w:val="single" w:sz="4" w:space="0" w:color="000000"/>
              <w:left w:val="single" w:sz="4" w:space="0" w:color="000000"/>
              <w:bottom w:val="nil"/>
              <w:right w:val="single" w:sz="4" w:space="0" w:color="000000"/>
            </w:tcBorders>
            <w:vAlign w:val="center"/>
          </w:tcPr>
          <w:p w14:paraId="68273DF2" w14:textId="77777777" w:rsidR="00A84270" w:rsidRPr="00F44D83" w:rsidRDefault="00A84270" w:rsidP="00091EDB">
            <w:pPr>
              <w:widowControl w:val="0"/>
              <w:autoSpaceDE w:val="0"/>
              <w:autoSpaceDN w:val="0"/>
              <w:adjustRightInd w:val="0"/>
              <w:spacing w:before="120"/>
              <w:jc w:val="center"/>
              <w:rPr>
                <w:b/>
                <w:sz w:val="22"/>
                <w:szCs w:val="22"/>
              </w:rPr>
            </w:pPr>
            <w:r w:rsidRPr="00F44D83">
              <w:rPr>
                <w:b/>
                <w:bCs/>
                <w:sz w:val="22"/>
                <w:szCs w:val="22"/>
              </w:rPr>
              <w:t>Tổng lượng CTR phát sinh</w:t>
            </w:r>
          </w:p>
        </w:tc>
        <w:tc>
          <w:tcPr>
            <w:tcW w:w="360" w:type="pct"/>
            <w:vMerge w:val="restart"/>
            <w:tcBorders>
              <w:top w:val="single" w:sz="4" w:space="0" w:color="000000"/>
              <w:left w:val="single" w:sz="4" w:space="0" w:color="000000"/>
              <w:bottom w:val="single" w:sz="4" w:space="0" w:color="000000"/>
              <w:right w:val="single" w:sz="4" w:space="0" w:color="000000"/>
            </w:tcBorders>
            <w:vAlign w:val="center"/>
          </w:tcPr>
          <w:p w14:paraId="44804D7F" w14:textId="77777777" w:rsidR="00A84270" w:rsidRPr="00F44D83" w:rsidRDefault="00A84270" w:rsidP="00091EDB">
            <w:pPr>
              <w:widowControl w:val="0"/>
              <w:autoSpaceDE w:val="0"/>
              <w:autoSpaceDN w:val="0"/>
              <w:adjustRightInd w:val="0"/>
              <w:spacing w:before="120"/>
              <w:ind w:left="23"/>
              <w:jc w:val="center"/>
              <w:rPr>
                <w:sz w:val="22"/>
                <w:szCs w:val="22"/>
              </w:rPr>
            </w:pPr>
            <w:r w:rsidRPr="00F44D83">
              <w:rPr>
                <w:b/>
                <w:bCs/>
                <w:sz w:val="22"/>
                <w:szCs w:val="22"/>
              </w:rPr>
              <w:t>Công</w:t>
            </w:r>
            <w:r w:rsidRPr="00F44D83">
              <w:rPr>
                <w:sz w:val="22"/>
                <w:szCs w:val="22"/>
              </w:rPr>
              <w:t xml:space="preserve"> </w:t>
            </w:r>
            <w:r w:rsidRPr="00F44D83">
              <w:rPr>
                <w:b/>
                <w:bCs/>
                <w:sz w:val="22"/>
                <w:szCs w:val="22"/>
              </w:rPr>
              <w:t>trình phòng ngừa, ứng phó sự cố môi trường</w:t>
            </w:r>
          </w:p>
        </w:tc>
        <w:tc>
          <w:tcPr>
            <w:tcW w:w="217" w:type="pct"/>
            <w:vMerge w:val="restart"/>
            <w:tcBorders>
              <w:top w:val="single" w:sz="4" w:space="0" w:color="000000"/>
              <w:left w:val="single" w:sz="4" w:space="0" w:color="000000"/>
              <w:bottom w:val="single" w:sz="4" w:space="0" w:color="000000"/>
              <w:right w:val="single" w:sz="4" w:space="0" w:color="000000"/>
            </w:tcBorders>
            <w:vAlign w:val="center"/>
          </w:tcPr>
          <w:p w14:paraId="0929E026" w14:textId="77777777" w:rsidR="00A84270" w:rsidRPr="00F44D83" w:rsidRDefault="00A84270" w:rsidP="00091EDB">
            <w:pPr>
              <w:widowControl w:val="0"/>
              <w:autoSpaceDE w:val="0"/>
              <w:autoSpaceDN w:val="0"/>
              <w:adjustRightInd w:val="0"/>
              <w:spacing w:before="120"/>
              <w:jc w:val="center"/>
              <w:rPr>
                <w:sz w:val="22"/>
                <w:szCs w:val="22"/>
              </w:rPr>
            </w:pPr>
            <w:r w:rsidRPr="00F44D83">
              <w:rPr>
                <w:b/>
                <w:bCs/>
                <w:sz w:val="22"/>
                <w:szCs w:val="22"/>
              </w:rPr>
              <w:t>Tỷ lệ</w:t>
            </w:r>
            <w:r w:rsidRPr="00F44D83">
              <w:rPr>
                <w:sz w:val="22"/>
                <w:szCs w:val="22"/>
              </w:rPr>
              <w:t xml:space="preserve"> </w:t>
            </w:r>
            <w:r w:rsidRPr="00F44D83">
              <w:rPr>
                <w:b/>
                <w:bCs/>
                <w:sz w:val="22"/>
                <w:szCs w:val="22"/>
              </w:rPr>
              <w:t>cây xanh (</w:t>
            </w:r>
            <w:r w:rsidR="0082310E" w:rsidRPr="00F44D83">
              <w:rPr>
                <w:b/>
                <w:bCs/>
                <w:sz w:val="22"/>
                <w:szCs w:val="22"/>
              </w:rPr>
              <w:t>%)</w:t>
            </w:r>
          </w:p>
        </w:tc>
      </w:tr>
      <w:tr w:rsidR="002809B3" w:rsidRPr="002809B3" w14:paraId="69E01A90" w14:textId="77777777" w:rsidTr="004078A1">
        <w:trPr>
          <w:trHeight w:val="485"/>
        </w:trPr>
        <w:tc>
          <w:tcPr>
            <w:tcW w:w="145" w:type="pct"/>
            <w:vMerge/>
            <w:tcBorders>
              <w:top w:val="single" w:sz="4" w:space="0" w:color="000000"/>
              <w:left w:val="single" w:sz="4" w:space="0" w:color="000000"/>
              <w:bottom w:val="single" w:sz="4" w:space="0" w:color="000000"/>
              <w:right w:val="single" w:sz="4" w:space="0" w:color="000000"/>
            </w:tcBorders>
            <w:vAlign w:val="center"/>
          </w:tcPr>
          <w:p w14:paraId="69DC979E" w14:textId="77777777" w:rsidR="00A84270" w:rsidRPr="00F44D83" w:rsidRDefault="00A84270" w:rsidP="00091EDB">
            <w:pPr>
              <w:widowControl w:val="0"/>
              <w:autoSpaceDE w:val="0"/>
              <w:autoSpaceDN w:val="0"/>
              <w:adjustRightInd w:val="0"/>
              <w:spacing w:before="120"/>
              <w:jc w:val="center"/>
              <w:rPr>
                <w:sz w:val="22"/>
                <w:szCs w:val="22"/>
              </w:rPr>
            </w:pPr>
          </w:p>
        </w:tc>
        <w:tc>
          <w:tcPr>
            <w:tcW w:w="268" w:type="pct"/>
            <w:vMerge/>
            <w:tcBorders>
              <w:top w:val="single" w:sz="4" w:space="0" w:color="000000"/>
              <w:left w:val="single" w:sz="4" w:space="0" w:color="000000"/>
              <w:bottom w:val="single" w:sz="4" w:space="0" w:color="000000"/>
              <w:right w:val="single" w:sz="4" w:space="0" w:color="000000"/>
            </w:tcBorders>
            <w:vAlign w:val="center"/>
          </w:tcPr>
          <w:p w14:paraId="4EB17079" w14:textId="77777777" w:rsidR="00A84270" w:rsidRPr="00F44D83" w:rsidRDefault="00A84270" w:rsidP="00091EDB">
            <w:pPr>
              <w:widowControl w:val="0"/>
              <w:autoSpaceDE w:val="0"/>
              <w:autoSpaceDN w:val="0"/>
              <w:adjustRightInd w:val="0"/>
              <w:spacing w:before="120"/>
              <w:jc w:val="center"/>
              <w:rPr>
                <w:sz w:val="22"/>
                <w:szCs w:val="22"/>
              </w:rPr>
            </w:pPr>
          </w:p>
        </w:tc>
        <w:tc>
          <w:tcPr>
            <w:tcW w:w="295" w:type="pct"/>
            <w:vMerge/>
            <w:tcBorders>
              <w:top w:val="single" w:sz="4" w:space="0" w:color="000000"/>
              <w:left w:val="single" w:sz="4" w:space="0" w:color="000000"/>
              <w:bottom w:val="single" w:sz="4" w:space="0" w:color="000000"/>
              <w:right w:val="single" w:sz="4" w:space="0" w:color="000000"/>
            </w:tcBorders>
            <w:vAlign w:val="center"/>
          </w:tcPr>
          <w:p w14:paraId="0834B744" w14:textId="77777777" w:rsidR="00A84270" w:rsidRPr="00F44D83" w:rsidRDefault="00A84270" w:rsidP="00091EDB">
            <w:pPr>
              <w:widowControl w:val="0"/>
              <w:autoSpaceDE w:val="0"/>
              <w:autoSpaceDN w:val="0"/>
              <w:adjustRightInd w:val="0"/>
              <w:spacing w:before="120"/>
              <w:jc w:val="center"/>
              <w:rPr>
                <w:sz w:val="22"/>
                <w:szCs w:val="22"/>
              </w:rPr>
            </w:pPr>
          </w:p>
        </w:tc>
        <w:tc>
          <w:tcPr>
            <w:tcW w:w="236" w:type="pct"/>
            <w:vMerge/>
            <w:tcBorders>
              <w:top w:val="single" w:sz="4" w:space="0" w:color="000000"/>
              <w:left w:val="single" w:sz="4" w:space="0" w:color="000000"/>
              <w:bottom w:val="single" w:sz="4" w:space="0" w:color="000000"/>
              <w:right w:val="single" w:sz="4" w:space="0" w:color="000000"/>
            </w:tcBorders>
            <w:vAlign w:val="center"/>
          </w:tcPr>
          <w:p w14:paraId="69674EFE" w14:textId="77777777" w:rsidR="00A84270" w:rsidRPr="00F44D83" w:rsidRDefault="00A84270" w:rsidP="00091EDB">
            <w:pPr>
              <w:widowControl w:val="0"/>
              <w:autoSpaceDE w:val="0"/>
              <w:autoSpaceDN w:val="0"/>
              <w:adjustRightInd w:val="0"/>
              <w:spacing w:before="120"/>
              <w:jc w:val="center"/>
              <w:rPr>
                <w:b/>
                <w:sz w:val="22"/>
                <w:szCs w:val="22"/>
              </w:rPr>
            </w:pPr>
          </w:p>
        </w:tc>
        <w:tc>
          <w:tcPr>
            <w:tcW w:w="324" w:type="pct"/>
            <w:vMerge/>
            <w:tcBorders>
              <w:top w:val="single" w:sz="4" w:space="0" w:color="000000"/>
              <w:left w:val="single" w:sz="4" w:space="0" w:color="000000"/>
              <w:bottom w:val="single" w:sz="4" w:space="0" w:color="000000"/>
              <w:right w:val="single" w:sz="4" w:space="0" w:color="000000"/>
            </w:tcBorders>
            <w:vAlign w:val="center"/>
          </w:tcPr>
          <w:p w14:paraId="3B4E5551" w14:textId="77777777" w:rsidR="00A84270" w:rsidRPr="00F44D83" w:rsidRDefault="00A84270" w:rsidP="00091EDB">
            <w:pPr>
              <w:widowControl w:val="0"/>
              <w:autoSpaceDE w:val="0"/>
              <w:autoSpaceDN w:val="0"/>
              <w:adjustRightInd w:val="0"/>
              <w:spacing w:before="120"/>
              <w:jc w:val="center"/>
              <w:rPr>
                <w:b/>
                <w:sz w:val="22"/>
                <w:szCs w:val="22"/>
              </w:rPr>
            </w:pPr>
          </w:p>
        </w:tc>
        <w:tc>
          <w:tcPr>
            <w:tcW w:w="413" w:type="pct"/>
            <w:vMerge/>
            <w:tcBorders>
              <w:top w:val="single" w:sz="4" w:space="0" w:color="000000"/>
              <w:left w:val="single" w:sz="4" w:space="0" w:color="000000"/>
              <w:bottom w:val="single" w:sz="4" w:space="0" w:color="000000"/>
              <w:right w:val="single" w:sz="4" w:space="0" w:color="000000"/>
            </w:tcBorders>
            <w:vAlign w:val="center"/>
          </w:tcPr>
          <w:p w14:paraId="472BE59C" w14:textId="77777777" w:rsidR="00A84270" w:rsidRPr="00F44D83" w:rsidRDefault="00A84270" w:rsidP="00091EDB">
            <w:pPr>
              <w:widowControl w:val="0"/>
              <w:autoSpaceDE w:val="0"/>
              <w:autoSpaceDN w:val="0"/>
              <w:adjustRightInd w:val="0"/>
              <w:spacing w:before="120"/>
              <w:jc w:val="center"/>
              <w:rPr>
                <w:b/>
                <w:sz w:val="22"/>
                <w:szCs w:val="22"/>
              </w:rPr>
            </w:pPr>
          </w:p>
        </w:tc>
        <w:tc>
          <w:tcPr>
            <w:tcW w:w="225" w:type="pct"/>
            <w:vMerge/>
            <w:tcBorders>
              <w:top w:val="single" w:sz="4" w:space="0" w:color="000000"/>
              <w:left w:val="single" w:sz="4" w:space="0" w:color="000000"/>
              <w:bottom w:val="single" w:sz="4" w:space="0" w:color="000000"/>
              <w:right w:val="single" w:sz="4" w:space="0" w:color="000000"/>
            </w:tcBorders>
            <w:vAlign w:val="center"/>
          </w:tcPr>
          <w:p w14:paraId="7A145BB3" w14:textId="77777777" w:rsidR="00A84270" w:rsidRPr="00F44D83" w:rsidRDefault="00A84270" w:rsidP="00091EDB">
            <w:pPr>
              <w:widowControl w:val="0"/>
              <w:autoSpaceDE w:val="0"/>
              <w:autoSpaceDN w:val="0"/>
              <w:adjustRightInd w:val="0"/>
              <w:spacing w:before="120"/>
              <w:jc w:val="center"/>
              <w:rPr>
                <w:b/>
                <w:sz w:val="22"/>
                <w:szCs w:val="22"/>
              </w:rPr>
            </w:pPr>
          </w:p>
        </w:tc>
        <w:tc>
          <w:tcPr>
            <w:tcW w:w="352" w:type="pct"/>
            <w:vMerge/>
            <w:tcBorders>
              <w:top w:val="single" w:sz="4" w:space="0" w:color="000000"/>
              <w:left w:val="single" w:sz="4" w:space="0" w:color="000000"/>
              <w:bottom w:val="single" w:sz="4" w:space="0" w:color="000000"/>
              <w:right w:val="single" w:sz="4" w:space="0" w:color="000000"/>
            </w:tcBorders>
            <w:vAlign w:val="center"/>
          </w:tcPr>
          <w:p w14:paraId="7A0ECD8C" w14:textId="77777777" w:rsidR="00A84270" w:rsidRPr="00F44D83" w:rsidRDefault="00A84270" w:rsidP="00091EDB">
            <w:pPr>
              <w:widowControl w:val="0"/>
              <w:autoSpaceDE w:val="0"/>
              <w:autoSpaceDN w:val="0"/>
              <w:adjustRightInd w:val="0"/>
              <w:spacing w:before="120"/>
              <w:jc w:val="center"/>
              <w:rPr>
                <w:b/>
                <w:sz w:val="22"/>
                <w:szCs w:val="22"/>
              </w:rPr>
            </w:pPr>
          </w:p>
        </w:tc>
        <w:tc>
          <w:tcPr>
            <w:tcW w:w="428" w:type="pct"/>
            <w:tcBorders>
              <w:top w:val="single" w:sz="4" w:space="0" w:color="000000"/>
              <w:left w:val="single" w:sz="4" w:space="0" w:color="000000"/>
              <w:bottom w:val="single" w:sz="4" w:space="0" w:color="000000"/>
              <w:right w:val="single" w:sz="4" w:space="0" w:color="000000"/>
            </w:tcBorders>
            <w:vAlign w:val="center"/>
          </w:tcPr>
          <w:p w14:paraId="24F066E0" w14:textId="77777777" w:rsidR="00A84270" w:rsidRPr="00F44D83" w:rsidRDefault="00A84270" w:rsidP="00091EDB">
            <w:pPr>
              <w:widowControl w:val="0"/>
              <w:autoSpaceDE w:val="0"/>
              <w:autoSpaceDN w:val="0"/>
              <w:adjustRightInd w:val="0"/>
              <w:spacing w:before="120"/>
              <w:jc w:val="center"/>
              <w:rPr>
                <w:b/>
                <w:sz w:val="22"/>
                <w:szCs w:val="22"/>
              </w:rPr>
            </w:pPr>
            <w:r w:rsidRPr="00F44D83">
              <w:rPr>
                <w:b/>
                <w:bCs/>
                <w:sz w:val="22"/>
                <w:szCs w:val="22"/>
              </w:rPr>
              <w:t>Tổng</w:t>
            </w:r>
            <w:r w:rsidRPr="00F44D83">
              <w:rPr>
                <w:b/>
                <w:sz w:val="22"/>
                <w:szCs w:val="22"/>
              </w:rPr>
              <w:t xml:space="preserve"> </w:t>
            </w:r>
            <w:r w:rsidRPr="00F44D83">
              <w:rPr>
                <w:b/>
                <w:bCs/>
                <w:sz w:val="22"/>
                <w:szCs w:val="22"/>
              </w:rPr>
              <w:t>lượng nước thải phát sinh thực</w:t>
            </w:r>
            <w:r w:rsidRPr="00F44D83">
              <w:rPr>
                <w:b/>
                <w:sz w:val="22"/>
                <w:szCs w:val="22"/>
              </w:rPr>
              <w:t xml:space="preserve"> </w:t>
            </w:r>
            <w:r w:rsidRPr="00F44D83">
              <w:rPr>
                <w:b/>
                <w:bCs/>
                <w:sz w:val="22"/>
                <w:szCs w:val="22"/>
              </w:rPr>
              <w:t xml:space="preserve">tế </w:t>
            </w:r>
            <w:r w:rsidRPr="00F44D83">
              <w:rPr>
                <w:b/>
                <w:sz w:val="22"/>
                <w:szCs w:val="22"/>
              </w:rPr>
              <w:t>(m</w:t>
            </w:r>
            <w:r w:rsidRPr="00F44D83">
              <w:rPr>
                <w:b/>
                <w:sz w:val="22"/>
                <w:szCs w:val="22"/>
                <w:vertAlign w:val="superscript"/>
              </w:rPr>
              <w:t>3</w:t>
            </w:r>
            <w:r w:rsidRPr="00F44D83">
              <w:rPr>
                <w:b/>
                <w:sz w:val="22"/>
                <w:szCs w:val="22"/>
              </w:rPr>
              <w:t>/ngày đêm)</w:t>
            </w:r>
          </w:p>
        </w:tc>
        <w:tc>
          <w:tcPr>
            <w:tcW w:w="383" w:type="pct"/>
            <w:tcBorders>
              <w:top w:val="single" w:sz="4" w:space="0" w:color="000000"/>
              <w:left w:val="single" w:sz="4" w:space="0" w:color="000000"/>
              <w:bottom w:val="single" w:sz="4" w:space="0" w:color="000000"/>
              <w:right w:val="single" w:sz="4" w:space="0" w:color="000000"/>
            </w:tcBorders>
            <w:vAlign w:val="center"/>
          </w:tcPr>
          <w:p w14:paraId="35A77252" w14:textId="77777777" w:rsidR="00A84270" w:rsidRPr="00F44D83" w:rsidRDefault="00A84270" w:rsidP="00091EDB">
            <w:pPr>
              <w:widowControl w:val="0"/>
              <w:autoSpaceDE w:val="0"/>
              <w:autoSpaceDN w:val="0"/>
              <w:adjustRightInd w:val="0"/>
              <w:spacing w:before="120"/>
              <w:ind w:left="5"/>
              <w:jc w:val="center"/>
              <w:rPr>
                <w:b/>
                <w:sz w:val="22"/>
                <w:szCs w:val="22"/>
              </w:rPr>
            </w:pPr>
            <w:r w:rsidRPr="00F44D83">
              <w:rPr>
                <w:b/>
                <w:bCs/>
                <w:sz w:val="22"/>
                <w:szCs w:val="22"/>
              </w:rPr>
              <w:t>Công suất</w:t>
            </w:r>
            <w:r w:rsidRPr="00F44D83">
              <w:rPr>
                <w:b/>
                <w:sz w:val="22"/>
                <w:szCs w:val="22"/>
              </w:rPr>
              <w:t xml:space="preserve"> </w:t>
            </w:r>
            <w:r w:rsidRPr="00F44D83">
              <w:rPr>
                <w:b/>
                <w:bCs/>
                <w:sz w:val="22"/>
                <w:szCs w:val="22"/>
              </w:rPr>
              <w:t xml:space="preserve">thiết kế của HTXLNT </w:t>
            </w:r>
            <w:r w:rsidRPr="00F44D83">
              <w:rPr>
                <w:b/>
                <w:sz w:val="22"/>
                <w:szCs w:val="22"/>
              </w:rPr>
              <w:t>(m</w:t>
            </w:r>
            <w:r w:rsidRPr="00F44D83">
              <w:rPr>
                <w:b/>
                <w:sz w:val="22"/>
                <w:szCs w:val="22"/>
                <w:vertAlign w:val="superscript"/>
              </w:rPr>
              <w:t>3</w:t>
            </w:r>
            <w:r w:rsidRPr="00F44D83">
              <w:rPr>
                <w:b/>
                <w:sz w:val="22"/>
                <w:szCs w:val="22"/>
              </w:rPr>
              <w:t>/ngày đêm)</w:t>
            </w:r>
          </w:p>
        </w:tc>
        <w:tc>
          <w:tcPr>
            <w:tcW w:w="432" w:type="pct"/>
            <w:tcBorders>
              <w:top w:val="single" w:sz="4" w:space="0" w:color="000000"/>
              <w:left w:val="single" w:sz="4" w:space="0" w:color="000000"/>
              <w:bottom w:val="single" w:sz="4" w:space="0" w:color="000000"/>
              <w:right w:val="single" w:sz="4" w:space="0" w:color="000000"/>
            </w:tcBorders>
            <w:vAlign w:val="center"/>
          </w:tcPr>
          <w:p w14:paraId="73D9908C" w14:textId="77777777" w:rsidR="00A84270" w:rsidRPr="00F44D83" w:rsidRDefault="00A84270" w:rsidP="00091EDB">
            <w:pPr>
              <w:widowControl w:val="0"/>
              <w:autoSpaceDE w:val="0"/>
              <w:autoSpaceDN w:val="0"/>
              <w:adjustRightInd w:val="0"/>
              <w:spacing w:before="120"/>
              <w:ind w:left="96" w:right="52"/>
              <w:jc w:val="center"/>
              <w:rPr>
                <w:b/>
                <w:sz w:val="22"/>
                <w:szCs w:val="22"/>
              </w:rPr>
            </w:pPr>
            <w:r w:rsidRPr="00F44D83">
              <w:rPr>
                <w:b/>
                <w:bCs/>
                <w:sz w:val="22"/>
                <w:szCs w:val="22"/>
              </w:rPr>
              <w:t>Hệ thống</w:t>
            </w:r>
            <w:r w:rsidRPr="00F44D83">
              <w:rPr>
                <w:b/>
                <w:sz w:val="22"/>
                <w:szCs w:val="22"/>
              </w:rPr>
              <w:t xml:space="preserve"> </w:t>
            </w:r>
            <w:r w:rsidRPr="00F44D83">
              <w:rPr>
                <w:b/>
                <w:bCs/>
                <w:sz w:val="22"/>
                <w:szCs w:val="22"/>
              </w:rPr>
              <w:t xml:space="preserve">quan trắc nước thải tự động, liên tục </w:t>
            </w:r>
            <w:r w:rsidRPr="00F44D83">
              <w:rPr>
                <w:b/>
                <w:sz w:val="22"/>
                <w:szCs w:val="22"/>
              </w:rPr>
              <w:t>(ghi rõ thông số)</w:t>
            </w:r>
          </w:p>
        </w:tc>
        <w:tc>
          <w:tcPr>
            <w:tcW w:w="254" w:type="pct"/>
            <w:tcBorders>
              <w:top w:val="single" w:sz="4" w:space="0" w:color="000000"/>
              <w:left w:val="single" w:sz="4" w:space="0" w:color="000000"/>
              <w:bottom w:val="single" w:sz="4" w:space="0" w:color="000000"/>
              <w:right w:val="single" w:sz="4" w:space="0" w:color="000000"/>
            </w:tcBorders>
            <w:vAlign w:val="center"/>
          </w:tcPr>
          <w:p w14:paraId="7C8B461D" w14:textId="748315E9" w:rsidR="00A84270" w:rsidRPr="00F44D83" w:rsidRDefault="00A84270" w:rsidP="00091EDB">
            <w:pPr>
              <w:widowControl w:val="0"/>
              <w:autoSpaceDE w:val="0"/>
              <w:autoSpaceDN w:val="0"/>
              <w:adjustRightInd w:val="0"/>
              <w:spacing w:before="120"/>
              <w:jc w:val="center"/>
              <w:rPr>
                <w:b/>
                <w:sz w:val="22"/>
                <w:szCs w:val="22"/>
              </w:rPr>
            </w:pPr>
            <w:r w:rsidRPr="00F44D83">
              <w:rPr>
                <w:b/>
                <w:bCs/>
                <w:sz w:val="22"/>
                <w:szCs w:val="22"/>
              </w:rPr>
              <w:t>Sinh</w:t>
            </w:r>
            <w:r w:rsidRPr="00F44D83">
              <w:rPr>
                <w:b/>
                <w:sz w:val="22"/>
                <w:szCs w:val="22"/>
              </w:rPr>
              <w:t xml:space="preserve"> </w:t>
            </w:r>
            <w:r w:rsidRPr="00F44D83">
              <w:rPr>
                <w:b/>
                <w:bCs/>
                <w:sz w:val="22"/>
                <w:szCs w:val="22"/>
              </w:rPr>
              <w:t>hoạt (tấn/</w:t>
            </w:r>
            <w:r w:rsidR="002201EA">
              <w:rPr>
                <w:b/>
                <w:bCs/>
                <w:sz w:val="22"/>
                <w:szCs w:val="22"/>
                <w:lang w:val="en-US"/>
              </w:rPr>
              <w:t>8 tháng</w:t>
            </w:r>
            <w:r w:rsidRPr="00F44D83">
              <w:rPr>
                <w:b/>
                <w:bCs/>
                <w:sz w:val="22"/>
                <w:szCs w:val="22"/>
              </w:rPr>
              <w:t>)</w:t>
            </w:r>
          </w:p>
        </w:tc>
        <w:tc>
          <w:tcPr>
            <w:tcW w:w="351" w:type="pct"/>
            <w:tcBorders>
              <w:top w:val="single" w:sz="4" w:space="0" w:color="000000"/>
              <w:left w:val="single" w:sz="4" w:space="0" w:color="000000"/>
              <w:bottom w:val="single" w:sz="4" w:space="0" w:color="000000"/>
              <w:right w:val="single" w:sz="4" w:space="0" w:color="000000"/>
            </w:tcBorders>
            <w:vAlign w:val="center"/>
          </w:tcPr>
          <w:p w14:paraId="060DBF19" w14:textId="77777777" w:rsidR="00A84270" w:rsidRPr="00F44D83" w:rsidRDefault="00A84270" w:rsidP="00091EDB">
            <w:pPr>
              <w:widowControl w:val="0"/>
              <w:autoSpaceDE w:val="0"/>
              <w:autoSpaceDN w:val="0"/>
              <w:adjustRightInd w:val="0"/>
              <w:spacing w:before="120"/>
              <w:jc w:val="center"/>
              <w:rPr>
                <w:b/>
                <w:sz w:val="22"/>
                <w:szCs w:val="22"/>
              </w:rPr>
            </w:pPr>
            <w:r w:rsidRPr="00F44D83">
              <w:rPr>
                <w:b/>
                <w:bCs/>
                <w:sz w:val="22"/>
                <w:szCs w:val="22"/>
              </w:rPr>
              <w:t>Công</w:t>
            </w:r>
            <w:r w:rsidRPr="00F44D83">
              <w:rPr>
                <w:b/>
                <w:sz w:val="22"/>
                <w:szCs w:val="22"/>
              </w:rPr>
              <w:t xml:space="preserve"> </w:t>
            </w:r>
            <w:r w:rsidRPr="00F44D83">
              <w:rPr>
                <w:b/>
                <w:bCs/>
                <w:sz w:val="22"/>
                <w:szCs w:val="22"/>
              </w:rPr>
              <w:t>nghiệp thông thường (kg/năm)</w:t>
            </w:r>
          </w:p>
        </w:tc>
        <w:tc>
          <w:tcPr>
            <w:tcW w:w="317" w:type="pct"/>
            <w:tcBorders>
              <w:top w:val="single" w:sz="4" w:space="0" w:color="000000"/>
              <w:left w:val="single" w:sz="4" w:space="0" w:color="000000"/>
              <w:bottom w:val="single" w:sz="4" w:space="0" w:color="000000"/>
              <w:right w:val="single" w:sz="4" w:space="0" w:color="000000"/>
            </w:tcBorders>
            <w:vAlign w:val="center"/>
          </w:tcPr>
          <w:p w14:paraId="5868DF99" w14:textId="77777777" w:rsidR="00A84270" w:rsidRPr="00F44D83" w:rsidRDefault="00A84270" w:rsidP="00091EDB">
            <w:pPr>
              <w:widowControl w:val="0"/>
              <w:autoSpaceDE w:val="0"/>
              <w:autoSpaceDN w:val="0"/>
              <w:adjustRightInd w:val="0"/>
              <w:spacing w:before="120"/>
              <w:ind w:left="43" w:right="59"/>
              <w:jc w:val="center"/>
              <w:rPr>
                <w:sz w:val="22"/>
                <w:szCs w:val="22"/>
              </w:rPr>
            </w:pPr>
            <w:r w:rsidRPr="00F44D83">
              <w:rPr>
                <w:b/>
                <w:bCs/>
                <w:sz w:val="22"/>
                <w:szCs w:val="22"/>
              </w:rPr>
              <w:t>Nguy</w:t>
            </w:r>
            <w:r w:rsidRPr="00F44D83">
              <w:rPr>
                <w:sz w:val="22"/>
                <w:szCs w:val="22"/>
              </w:rPr>
              <w:t xml:space="preserve"> </w:t>
            </w:r>
            <w:r w:rsidRPr="00F44D83">
              <w:rPr>
                <w:b/>
                <w:bCs/>
                <w:sz w:val="22"/>
                <w:szCs w:val="22"/>
              </w:rPr>
              <w:t>hại (kg/năm)</w:t>
            </w:r>
          </w:p>
        </w:tc>
        <w:tc>
          <w:tcPr>
            <w:tcW w:w="360" w:type="pct"/>
            <w:vMerge/>
            <w:tcBorders>
              <w:top w:val="single" w:sz="4" w:space="0" w:color="000000"/>
              <w:left w:val="single" w:sz="4" w:space="0" w:color="000000"/>
              <w:bottom w:val="single" w:sz="4" w:space="0" w:color="000000"/>
              <w:right w:val="single" w:sz="4" w:space="0" w:color="000000"/>
            </w:tcBorders>
            <w:vAlign w:val="center"/>
          </w:tcPr>
          <w:p w14:paraId="4A56CF4B" w14:textId="77777777" w:rsidR="00A84270" w:rsidRPr="002809B3" w:rsidRDefault="00A84270" w:rsidP="00091EDB">
            <w:pPr>
              <w:widowControl w:val="0"/>
              <w:autoSpaceDE w:val="0"/>
              <w:autoSpaceDN w:val="0"/>
              <w:adjustRightInd w:val="0"/>
              <w:spacing w:before="120"/>
              <w:jc w:val="center"/>
              <w:rPr>
                <w:color w:val="FF0000"/>
                <w:sz w:val="22"/>
                <w:szCs w:val="22"/>
              </w:rPr>
            </w:pPr>
          </w:p>
        </w:tc>
        <w:tc>
          <w:tcPr>
            <w:tcW w:w="217" w:type="pct"/>
            <w:vMerge/>
            <w:tcBorders>
              <w:top w:val="single" w:sz="4" w:space="0" w:color="000000"/>
              <w:left w:val="single" w:sz="4" w:space="0" w:color="000000"/>
              <w:bottom w:val="single" w:sz="4" w:space="0" w:color="000000"/>
              <w:right w:val="single" w:sz="4" w:space="0" w:color="000000"/>
            </w:tcBorders>
            <w:vAlign w:val="center"/>
          </w:tcPr>
          <w:p w14:paraId="7F5B3A7F" w14:textId="77777777" w:rsidR="00A84270" w:rsidRPr="002809B3" w:rsidRDefault="00A84270" w:rsidP="00091EDB">
            <w:pPr>
              <w:widowControl w:val="0"/>
              <w:autoSpaceDE w:val="0"/>
              <w:autoSpaceDN w:val="0"/>
              <w:adjustRightInd w:val="0"/>
              <w:spacing w:before="120"/>
              <w:jc w:val="center"/>
              <w:rPr>
                <w:color w:val="FF0000"/>
                <w:sz w:val="22"/>
                <w:szCs w:val="22"/>
              </w:rPr>
            </w:pPr>
          </w:p>
        </w:tc>
      </w:tr>
      <w:tr w:rsidR="002A7102" w:rsidRPr="002A7102" w14:paraId="3C52B5A9" w14:textId="77777777" w:rsidTr="004078A1">
        <w:trPr>
          <w:trHeight w:val="134"/>
        </w:trPr>
        <w:tc>
          <w:tcPr>
            <w:tcW w:w="145" w:type="pct"/>
            <w:tcBorders>
              <w:top w:val="single" w:sz="4" w:space="0" w:color="000000"/>
              <w:left w:val="single" w:sz="4" w:space="0" w:color="000000"/>
              <w:bottom w:val="single" w:sz="4" w:space="0" w:color="000000"/>
              <w:right w:val="single" w:sz="4" w:space="0" w:color="000000"/>
            </w:tcBorders>
            <w:vAlign w:val="center"/>
          </w:tcPr>
          <w:p w14:paraId="5567ED0A" w14:textId="77777777" w:rsidR="00A84270" w:rsidRPr="002A7102" w:rsidRDefault="00A84270" w:rsidP="00091EDB">
            <w:pPr>
              <w:widowControl w:val="0"/>
              <w:autoSpaceDE w:val="0"/>
              <w:autoSpaceDN w:val="0"/>
              <w:adjustRightInd w:val="0"/>
              <w:spacing w:before="120"/>
              <w:jc w:val="center"/>
              <w:rPr>
                <w:sz w:val="22"/>
                <w:szCs w:val="22"/>
              </w:rPr>
            </w:pPr>
            <w:r w:rsidRPr="002A7102">
              <w:rPr>
                <w:sz w:val="22"/>
                <w:szCs w:val="22"/>
              </w:rPr>
              <w:t>1</w:t>
            </w:r>
          </w:p>
        </w:tc>
        <w:tc>
          <w:tcPr>
            <w:tcW w:w="268" w:type="pct"/>
            <w:tcBorders>
              <w:top w:val="single" w:sz="4" w:space="0" w:color="000000"/>
              <w:left w:val="single" w:sz="4" w:space="0" w:color="000000"/>
              <w:bottom w:val="single" w:sz="4" w:space="0" w:color="000000"/>
              <w:right w:val="single" w:sz="4" w:space="0" w:color="000000"/>
            </w:tcBorders>
            <w:vAlign w:val="center"/>
          </w:tcPr>
          <w:p w14:paraId="0EFD7399" w14:textId="77777777" w:rsidR="00A84270" w:rsidRPr="002A7102" w:rsidRDefault="00A84270" w:rsidP="00091EDB">
            <w:pPr>
              <w:widowControl w:val="0"/>
              <w:autoSpaceDE w:val="0"/>
              <w:autoSpaceDN w:val="0"/>
              <w:adjustRightInd w:val="0"/>
              <w:spacing w:before="120"/>
              <w:jc w:val="center"/>
              <w:rPr>
                <w:sz w:val="22"/>
                <w:szCs w:val="22"/>
              </w:rPr>
            </w:pPr>
            <w:r w:rsidRPr="002A7102">
              <w:rPr>
                <w:bCs/>
                <w:sz w:val="22"/>
                <w:szCs w:val="22"/>
              </w:rPr>
              <w:t>KCN</w:t>
            </w:r>
            <w:r w:rsidRPr="002A7102">
              <w:rPr>
                <w:sz w:val="22"/>
                <w:szCs w:val="22"/>
              </w:rPr>
              <w:t xml:space="preserve"> Nhơn Trạch II – Lộc Khang</w:t>
            </w:r>
          </w:p>
        </w:tc>
        <w:tc>
          <w:tcPr>
            <w:tcW w:w="295" w:type="pct"/>
            <w:tcBorders>
              <w:top w:val="single" w:sz="4" w:space="0" w:color="000000"/>
              <w:left w:val="single" w:sz="4" w:space="0" w:color="000000"/>
              <w:bottom w:val="single" w:sz="4" w:space="0" w:color="000000"/>
              <w:right w:val="single" w:sz="4" w:space="0" w:color="000000"/>
            </w:tcBorders>
            <w:vAlign w:val="center"/>
          </w:tcPr>
          <w:p w14:paraId="2C487BB1" w14:textId="61D0591B" w:rsidR="00A84270" w:rsidRPr="002A7102" w:rsidRDefault="003B4975" w:rsidP="00FC2A1B">
            <w:pPr>
              <w:widowControl w:val="0"/>
              <w:autoSpaceDE w:val="0"/>
              <w:autoSpaceDN w:val="0"/>
              <w:adjustRightInd w:val="0"/>
              <w:spacing w:before="120"/>
              <w:ind w:right="80"/>
              <w:jc w:val="center"/>
              <w:rPr>
                <w:sz w:val="22"/>
                <w:szCs w:val="22"/>
              </w:rPr>
            </w:pPr>
            <w:r w:rsidRPr="002A7102">
              <w:rPr>
                <w:sz w:val="22"/>
                <w:szCs w:val="22"/>
              </w:rPr>
              <w:t>KCN Nhơn Trạch II - Lộc Khang, xã Nhơn Trạch, tỉnh Đồng Nai</w:t>
            </w:r>
          </w:p>
        </w:tc>
        <w:tc>
          <w:tcPr>
            <w:tcW w:w="236" w:type="pct"/>
            <w:tcBorders>
              <w:top w:val="single" w:sz="4" w:space="0" w:color="000000"/>
              <w:left w:val="single" w:sz="4" w:space="0" w:color="000000"/>
              <w:bottom w:val="single" w:sz="4" w:space="0" w:color="000000"/>
              <w:right w:val="single" w:sz="4" w:space="0" w:color="000000"/>
            </w:tcBorders>
            <w:vAlign w:val="center"/>
          </w:tcPr>
          <w:p w14:paraId="73BDF73C" w14:textId="77777777" w:rsidR="00A84270" w:rsidRPr="002A7102" w:rsidRDefault="00A84270" w:rsidP="00091EDB">
            <w:pPr>
              <w:widowControl w:val="0"/>
              <w:autoSpaceDE w:val="0"/>
              <w:autoSpaceDN w:val="0"/>
              <w:adjustRightInd w:val="0"/>
              <w:spacing w:before="120"/>
              <w:jc w:val="center"/>
              <w:rPr>
                <w:sz w:val="22"/>
                <w:szCs w:val="22"/>
              </w:rPr>
            </w:pPr>
            <w:r w:rsidRPr="002A7102">
              <w:rPr>
                <w:sz w:val="22"/>
                <w:szCs w:val="22"/>
              </w:rPr>
              <w:t>69,53 ha</w:t>
            </w:r>
          </w:p>
        </w:tc>
        <w:tc>
          <w:tcPr>
            <w:tcW w:w="324" w:type="pct"/>
            <w:tcBorders>
              <w:top w:val="single" w:sz="4" w:space="0" w:color="000000"/>
              <w:left w:val="single" w:sz="4" w:space="0" w:color="000000"/>
              <w:bottom w:val="single" w:sz="4" w:space="0" w:color="000000"/>
              <w:right w:val="single" w:sz="4" w:space="0" w:color="000000"/>
            </w:tcBorders>
            <w:vAlign w:val="center"/>
          </w:tcPr>
          <w:p w14:paraId="59C2B301" w14:textId="3476D98D" w:rsidR="00A84270" w:rsidRPr="002A7102" w:rsidRDefault="00A84270" w:rsidP="00A22145">
            <w:pPr>
              <w:widowControl w:val="0"/>
              <w:autoSpaceDE w:val="0"/>
              <w:autoSpaceDN w:val="0"/>
              <w:adjustRightInd w:val="0"/>
              <w:spacing w:before="120"/>
              <w:ind w:right="35"/>
              <w:jc w:val="center"/>
              <w:rPr>
                <w:sz w:val="22"/>
                <w:szCs w:val="22"/>
              </w:rPr>
            </w:pPr>
            <w:r w:rsidRPr="002A7102">
              <w:rPr>
                <w:bCs/>
                <w:sz w:val="22"/>
                <w:szCs w:val="22"/>
              </w:rPr>
              <w:t xml:space="preserve">Công ty TNHH Thương </w:t>
            </w:r>
            <w:r w:rsidR="00A22145" w:rsidRPr="002A7102">
              <w:rPr>
                <w:bCs/>
                <w:sz w:val="22"/>
                <w:szCs w:val="22"/>
              </w:rPr>
              <w:t>M</w:t>
            </w:r>
            <w:r w:rsidRPr="002A7102">
              <w:rPr>
                <w:bCs/>
                <w:sz w:val="22"/>
                <w:szCs w:val="22"/>
              </w:rPr>
              <w:t>ại và Đầu tư Lộc Khang</w:t>
            </w:r>
          </w:p>
        </w:tc>
        <w:tc>
          <w:tcPr>
            <w:tcW w:w="413" w:type="pct"/>
            <w:tcBorders>
              <w:top w:val="single" w:sz="4" w:space="0" w:color="000000"/>
              <w:left w:val="single" w:sz="4" w:space="0" w:color="000000"/>
              <w:bottom w:val="single" w:sz="4" w:space="0" w:color="000000"/>
              <w:right w:val="single" w:sz="4" w:space="0" w:color="000000"/>
            </w:tcBorders>
            <w:vAlign w:val="center"/>
          </w:tcPr>
          <w:p w14:paraId="51C55A61" w14:textId="568FE0A3" w:rsidR="0082310E" w:rsidRPr="002A7102" w:rsidRDefault="004210DC" w:rsidP="00F44D83">
            <w:pPr>
              <w:widowControl w:val="0"/>
              <w:autoSpaceDE w:val="0"/>
              <w:autoSpaceDN w:val="0"/>
              <w:adjustRightInd w:val="0"/>
              <w:spacing w:before="120"/>
              <w:ind w:left="89" w:right="52"/>
              <w:rPr>
                <w:sz w:val="22"/>
                <w:szCs w:val="22"/>
              </w:rPr>
            </w:pPr>
            <w:r w:rsidRPr="002A7102">
              <w:rPr>
                <w:sz w:val="22"/>
                <w:szCs w:val="22"/>
              </w:rPr>
              <w:t>2</w:t>
            </w:r>
            <w:r w:rsidR="00655922" w:rsidRPr="002A7102">
              <w:rPr>
                <w:sz w:val="22"/>
                <w:szCs w:val="22"/>
              </w:rPr>
              <w:t>7</w:t>
            </w:r>
            <w:r w:rsidR="0082310E" w:rsidRPr="002A7102">
              <w:rPr>
                <w:sz w:val="22"/>
                <w:szCs w:val="22"/>
              </w:rPr>
              <w:t xml:space="preserve"> </w:t>
            </w:r>
            <w:r w:rsidR="00834BB7" w:rsidRPr="002A7102">
              <w:rPr>
                <w:sz w:val="22"/>
                <w:szCs w:val="22"/>
              </w:rPr>
              <w:t>nhà đầu tư</w:t>
            </w:r>
            <w:r w:rsidR="005461D5" w:rsidRPr="002A7102">
              <w:rPr>
                <w:sz w:val="22"/>
                <w:szCs w:val="22"/>
              </w:rPr>
              <w:t xml:space="preserve"> </w:t>
            </w:r>
            <w:r w:rsidR="00834BB7" w:rsidRPr="002A7102">
              <w:rPr>
                <w:sz w:val="22"/>
                <w:szCs w:val="22"/>
              </w:rPr>
              <w:t>đang hoạt động ổn định</w:t>
            </w:r>
          </w:p>
        </w:tc>
        <w:tc>
          <w:tcPr>
            <w:tcW w:w="225" w:type="pct"/>
            <w:tcBorders>
              <w:top w:val="single" w:sz="4" w:space="0" w:color="000000"/>
              <w:left w:val="single" w:sz="4" w:space="0" w:color="000000"/>
              <w:bottom w:val="single" w:sz="4" w:space="0" w:color="000000"/>
              <w:right w:val="single" w:sz="4" w:space="0" w:color="000000"/>
            </w:tcBorders>
            <w:vAlign w:val="center"/>
          </w:tcPr>
          <w:p w14:paraId="1B2928DC" w14:textId="220F1091" w:rsidR="00A84270" w:rsidRPr="002A7102" w:rsidRDefault="004210DC" w:rsidP="00091EDB">
            <w:pPr>
              <w:widowControl w:val="0"/>
              <w:autoSpaceDE w:val="0"/>
              <w:autoSpaceDN w:val="0"/>
              <w:adjustRightInd w:val="0"/>
              <w:spacing w:before="120"/>
              <w:jc w:val="center"/>
              <w:rPr>
                <w:sz w:val="22"/>
                <w:szCs w:val="22"/>
              </w:rPr>
            </w:pPr>
            <w:r w:rsidRPr="002A7102">
              <w:rPr>
                <w:sz w:val="22"/>
                <w:szCs w:val="22"/>
                <w:lang w:val="en-US"/>
              </w:rPr>
              <w:t>100</w:t>
            </w:r>
            <w:r w:rsidR="0082310E" w:rsidRPr="002A7102">
              <w:rPr>
                <w:sz w:val="22"/>
                <w:szCs w:val="22"/>
              </w:rPr>
              <w:t>%</w:t>
            </w:r>
          </w:p>
        </w:tc>
        <w:tc>
          <w:tcPr>
            <w:tcW w:w="352" w:type="pct"/>
            <w:tcBorders>
              <w:top w:val="single" w:sz="4" w:space="0" w:color="000000"/>
              <w:left w:val="single" w:sz="4" w:space="0" w:color="000000"/>
              <w:bottom w:val="single" w:sz="4" w:space="0" w:color="000000"/>
              <w:right w:val="single" w:sz="4" w:space="0" w:color="000000"/>
            </w:tcBorders>
            <w:vAlign w:val="center"/>
          </w:tcPr>
          <w:p w14:paraId="15114FCC" w14:textId="77777777" w:rsidR="00A84270" w:rsidRPr="002A7102" w:rsidRDefault="00091EDB" w:rsidP="00091EDB">
            <w:pPr>
              <w:widowControl w:val="0"/>
              <w:autoSpaceDE w:val="0"/>
              <w:autoSpaceDN w:val="0"/>
              <w:adjustRightInd w:val="0"/>
              <w:spacing w:before="120"/>
              <w:jc w:val="center"/>
              <w:rPr>
                <w:sz w:val="22"/>
                <w:szCs w:val="22"/>
              </w:rPr>
            </w:pPr>
            <w:r w:rsidRPr="002A7102">
              <w:rPr>
                <w:sz w:val="22"/>
                <w:szCs w:val="22"/>
                <w:lang w:val="en-US"/>
              </w:rPr>
              <w:t>C</w:t>
            </w:r>
            <w:r w:rsidR="00A84270" w:rsidRPr="002A7102">
              <w:rPr>
                <w:sz w:val="22"/>
                <w:szCs w:val="22"/>
              </w:rPr>
              <w:t>ó</w:t>
            </w:r>
          </w:p>
        </w:tc>
        <w:tc>
          <w:tcPr>
            <w:tcW w:w="428" w:type="pct"/>
            <w:tcBorders>
              <w:top w:val="single" w:sz="4" w:space="0" w:color="000000"/>
              <w:left w:val="single" w:sz="4" w:space="0" w:color="000000"/>
              <w:bottom w:val="single" w:sz="4" w:space="0" w:color="000000"/>
              <w:right w:val="single" w:sz="4" w:space="0" w:color="000000"/>
            </w:tcBorders>
            <w:vAlign w:val="center"/>
          </w:tcPr>
          <w:p w14:paraId="542F10B6" w14:textId="020C28AB" w:rsidR="00A84270" w:rsidRPr="002A7102" w:rsidRDefault="004210DC" w:rsidP="00091EDB">
            <w:pPr>
              <w:widowControl w:val="0"/>
              <w:autoSpaceDE w:val="0"/>
              <w:autoSpaceDN w:val="0"/>
              <w:adjustRightInd w:val="0"/>
              <w:spacing w:before="120"/>
              <w:jc w:val="center"/>
              <w:rPr>
                <w:sz w:val="22"/>
                <w:szCs w:val="22"/>
              </w:rPr>
            </w:pPr>
            <w:r w:rsidRPr="002A7102">
              <w:rPr>
                <w:sz w:val="22"/>
                <w:szCs w:val="22"/>
                <w:lang w:val="en-US"/>
              </w:rPr>
              <w:t>41</w:t>
            </w:r>
            <w:r w:rsidR="00090174" w:rsidRPr="002A7102">
              <w:rPr>
                <w:sz w:val="22"/>
                <w:szCs w:val="22"/>
                <w:lang w:val="en-US"/>
              </w:rPr>
              <w:t>1</w:t>
            </w:r>
          </w:p>
        </w:tc>
        <w:tc>
          <w:tcPr>
            <w:tcW w:w="383" w:type="pct"/>
            <w:tcBorders>
              <w:top w:val="single" w:sz="4" w:space="0" w:color="000000"/>
              <w:left w:val="single" w:sz="4" w:space="0" w:color="000000"/>
              <w:bottom w:val="single" w:sz="4" w:space="0" w:color="000000"/>
              <w:right w:val="single" w:sz="4" w:space="0" w:color="000000"/>
            </w:tcBorders>
            <w:vAlign w:val="center"/>
          </w:tcPr>
          <w:p w14:paraId="2CA0FA86" w14:textId="77777777" w:rsidR="00A84270" w:rsidRPr="002A7102" w:rsidRDefault="00A84270" w:rsidP="00091EDB">
            <w:pPr>
              <w:widowControl w:val="0"/>
              <w:autoSpaceDE w:val="0"/>
              <w:autoSpaceDN w:val="0"/>
              <w:adjustRightInd w:val="0"/>
              <w:spacing w:before="120"/>
              <w:jc w:val="center"/>
              <w:rPr>
                <w:sz w:val="22"/>
                <w:szCs w:val="22"/>
              </w:rPr>
            </w:pPr>
            <w:r w:rsidRPr="002A7102">
              <w:rPr>
                <w:sz w:val="22"/>
                <w:szCs w:val="22"/>
              </w:rPr>
              <w:t>500</w:t>
            </w:r>
          </w:p>
        </w:tc>
        <w:tc>
          <w:tcPr>
            <w:tcW w:w="432" w:type="pct"/>
            <w:tcBorders>
              <w:top w:val="single" w:sz="4" w:space="0" w:color="000000"/>
              <w:left w:val="single" w:sz="4" w:space="0" w:color="000000"/>
              <w:bottom w:val="single" w:sz="4" w:space="0" w:color="000000"/>
              <w:right w:val="single" w:sz="4" w:space="0" w:color="000000"/>
            </w:tcBorders>
            <w:vAlign w:val="center"/>
          </w:tcPr>
          <w:p w14:paraId="36B7A971" w14:textId="4E1F681B" w:rsidR="00A84270" w:rsidRPr="002A7102" w:rsidRDefault="002201EA" w:rsidP="00091EDB">
            <w:pPr>
              <w:widowControl w:val="0"/>
              <w:autoSpaceDE w:val="0"/>
              <w:autoSpaceDN w:val="0"/>
              <w:adjustRightInd w:val="0"/>
              <w:spacing w:before="120"/>
              <w:jc w:val="center"/>
              <w:rPr>
                <w:sz w:val="22"/>
                <w:szCs w:val="22"/>
              </w:rPr>
            </w:pPr>
            <w:r w:rsidRPr="002A7102">
              <w:rPr>
                <w:bCs/>
                <w:sz w:val="22"/>
                <w:szCs w:val="22"/>
                <w:lang w:val="pt-BR"/>
              </w:rPr>
              <w:t>pH, Nhiệt Độ, Lưu lượng (vào, ra),COD, TSS, Amoni</w:t>
            </w:r>
          </w:p>
        </w:tc>
        <w:tc>
          <w:tcPr>
            <w:tcW w:w="254" w:type="pct"/>
            <w:tcBorders>
              <w:top w:val="single" w:sz="4" w:space="0" w:color="000000"/>
              <w:left w:val="single" w:sz="4" w:space="0" w:color="000000"/>
              <w:bottom w:val="single" w:sz="4" w:space="0" w:color="000000"/>
              <w:right w:val="single" w:sz="4" w:space="0" w:color="000000"/>
            </w:tcBorders>
            <w:vAlign w:val="center"/>
          </w:tcPr>
          <w:p w14:paraId="3EEC27D2" w14:textId="5049DB9E" w:rsidR="00A84270" w:rsidRPr="002A7102" w:rsidRDefault="002201EA" w:rsidP="000F7A8D">
            <w:pPr>
              <w:widowControl w:val="0"/>
              <w:autoSpaceDE w:val="0"/>
              <w:autoSpaceDN w:val="0"/>
              <w:adjustRightInd w:val="0"/>
              <w:spacing w:before="120"/>
              <w:jc w:val="center"/>
              <w:rPr>
                <w:sz w:val="22"/>
                <w:szCs w:val="22"/>
                <w:lang w:val="en-US"/>
              </w:rPr>
            </w:pPr>
            <w:r w:rsidRPr="002A7102">
              <w:rPr>
                <w:sz w:val="22"/>
                <w:szCs w:val="22"/>
                <w:lang w:val="en-US"/>
              </w:rPr>
              <w:t>1,</w:t>
            </w:r>
            <w:r w:rsidR="000A081C" w:rsidRPr="002A7102">
              <w:rPr>
                <w:sz w:val="22"/>
                <w:szCs w:val="22"/>
                <w:lang w:val="en-US"/>
              </w:rPr>
              <w:t>591</w:t>
            </w:r>
          </w:p>
        </w:tc>
        <w:tc>
          <w:tcPr>
            <w:tcW w:w="351" w:type="pct"/>
            <w:tcBorders>
              <w:top w:val="single" w:sz="4" w:space="0" w:color="000000"/>
              <w:left w:val="single" w:sz="4" w:space="0" w:color="000000"/>
              <w:bottom w:val="single" w:sz="4" w:space="0" w:color="000000"/>
              <w:right w:val="single" w:sz="4" w:space="0" w:color="000000"/>
            </w:tcBorders>
            <w:vAlign w:val="center"/>
          </w:tcPr>
          <w:p w14:paraId="04C07FFB" w14:textId="2E6286BF" w:rsidR="00A84270" w:rsidRPr="002A7102" w:rsidRDefault="002201EA" w:rsidP="00091EDB">
            <w:pPr>
              <w:widowControl w:val="0"/>
              <w:autoSpaceDE w:val="0"/>
              <w:autoSpaceDN w:val="0"/>
              <w:adjustRightInd w:val="0"/>
              <w:spacing w:before="120"/>
              <w:jc w:val="center"/>
              <w:rPr>
                <w:sz w:val="22"/>
                <w:szCs w:val="22"/>
                <w:lang w:val="en-US"/>
              </w:rPr>
            </w:pPr>
            <w:r w:rsidRPr="002A7102">
              <w:rPr>
                <w:sz w:val="22"/>
                <w:szCs w:val="22"/>
                <w:lang w:val="en-US"/>
              </w:rPr>
              <w:t>0</w:t>
            </w:r>
          </w:p>
        </w:tc>
        <w:tc>
          <w:tcPr>
            <w:tcW w:w="317" w:type="pct"/>
            <w:tcBorders>
              <w:top w:val="single" w:sz="4" w:space="0" w:color="000000"/>
              <w:left w:val="single" w:sz="4" w:space="0" w:color="000000"/>
              <w:bottom w:val="single" w:sz="4" w:space="0" w:color="000000"/>
              <w:right w:val="single" w:sz="4" w:space="0" w:color="000000"/>
            </w:tcBorders>
            <w:vAlign w:val="center"/>
          </w:tcPr>
          <w:p w14:paraId="67FA67BE" w14:textId="5ADE05E8" w:rsidR="00A84270" w:rsidRPr="002A7102" w:rsidRDefault="00655922" w:rsidP="00091EDB">
            <w:pPr>
              <w:widowControl w:val="0"/>
              <w:autoSpaceDE w:val="0"/>
              <w:autoSpaceDN w:val="0"/>
              <w:adjustRightInd w:val="0"/>
              <w:spacing w:before="120"/>
              <w:jc w:val="center"/>
              <w:rPr>
                <w:sz w:val="22"/>
                <w:szCs w:val="22"/>
                <w:lang w:val="en-US"/>
              </w:rPr>
            </w:pPr>
            <w:r w:rsidRPr="002A7102">
              <w:rPr>
                <w:sz w:val="22"/>
                <w:szCs w:val="22"/>
                <w:lang w:val="en-US"/>
              </w:rPr>
              <w:t>20.390</w:t>
            </w:r>
          </w:p>
        </w:tc>
        <w:tc>
          <w:tcPr>
            <w:tcW w:w="360" w:type="pct"/>
            <w:tcBorders>
              <w:top w:val="single" w:sz="4" w:space="0" w:color="000000"/>
              <w:left w:val="single" w:sz="4" w:space="0" w:color="000000"/>
              <w:bottom w:val="single" w:sz="4" w:space="0" w:color="000000"/>
              <w:right w:val="single" w:sz="4" w:space="0" w:color="000000"/>
            </w:tcBorders>
            <w:vAlign w:val="center"/>
          </w:tcPr>
          <w:p w14:paraId="0C6AE0A2" w14:textId="389B79CF" w:rsidR="00A84270" w:rsidRPr="002A7102" w:rsidRDefault="007056CB" w:rsidP="00091EDB">
            <w:pPr>
              <w:widowControl w:val="0"/>
              <w:autoSpaceDE w:val="0"/>
              <w:autoSpaceDN w:val="0"/>
              <w:adjustRightInd w:val="0"/>
              <w:spacing w:before="120"/>
              <w:jc w:val="center"/>
              <w:rPr>
                <w:sz w:val="22"/>
                <w:szCs w:val="22"/>
                <w:lang w:val="en-US"/>
              </w:rPr>
            </w:pPr>
            <w:r w:rsidRPr="002A7102">
              <w:rPr>
                <w:sz w:val="22"/>
                <w:szCs w:val="22"/>
                <w:lang w:val="en-US"/>
              </w:rPr>
              <w:t>Hồ sự cố:</w:t>
            </w:r>
            <w:r w:rsidRPr="002A7102">
              <w:rPr>
                <w:sz w:val="26"/>
                <w:szCs w:val="26"/>
                <w:lang w:val="da-DK"/>
              </w:rPr>
              <w:t xml:space="preserve"> </w:t>
            </w:r>
            <w:r w:rsidRPr="002A7102">
              <w:rPr>
                <w:sz w:val="22"/>
                <w:szCs w:val="22"/>
                <w:lang w:val="en-US"/>
              </w:rPr>
              <w:t>Thể tích=1.484 m</w:t>
            </w:r>
            <w:r w:rsidRPr="002A7102">
              <w:rPr>
                <w:sz w:val="22"/>
                <w:szCs w:val="22"/>
                <w:vertAlign w:val="superscript"/>
                <w:lang w:val="en-US"/>
              </w:rPr>
              <w:t>3</w:t>
            </w:r>
          </w:p>
        </w:tc>
        <w:tc>
          <w:tcPr>
            <w:tcW w:w="217" w:type="pct"/>
            <w:tcBorders>
              <w:top w:val="single" w:sz="4" w:space="0" w:color="000000"/>
              <w:left w:val="single" w:sz="4" w:space="0" w:color="000000"/>
              <w:bottom w:val="single" w:sz="4" w:space="0" w:color="000000"/>
              <w:right w:val="single" w:sz="4" w:space="0" w:color="000000"/>
            </w:tcBorders>
            <w:vAlign w:val="center"/>
          </w:tcPr>
          <w:p w14:paraId="7B385CF2" w14:textId="3F9CD862" w:rsidR="00A84270" w:rsidRPr="002A7102" w:rsidRDefault="00A84270" w:rsidP="00091EDB">
            <w:pPr>
              <w:widowControl w:val="0"/>
              <w:autoSpaceDE w:val="0"/>
              <w:autoSpaceDN w:val="0"/>
              <w:adjustRightInd w:val="0"/>
              <w:spacing w:before="120"/>
              <w:jc w:val="center"/>
              <w:rPr>
                <w:sz w:val="22"/>
                <w:szCs w:val="22"/>
              </w:rPr>
            </w:pPr>
            <w:r w:rsidRPr="002A7102">
              <w:rPr>
                <w:sz w:val="22"/>
                <w:szCs w:val="22"/>
              </w:rPr>
              <w:t>10,06</w:t>
            </w:r>
            <w:r w:rsidR="002201EA" w:rsidRPr="002A7102">
              <w:rPr>
                <w:sz w:val="22"/>
                <w:szCs w:val="22"/>
                <w:lang w:val="en-US"/>
              </w:rPr>
              <w:t>%</w:t>
            </w:r>
            <w:r w:rsidRPr="002A7102">
              <w:rPr>
                <w:sz w:val="22"/>
                <w:szCs w:val="22"/>
              </w:rPr>
              <w:t xml:space="preserve">  </w:t>
            </w:r>
          </w:p>
        </w:tc>
      </w:tr>
    </w:tbl>
    <w:p w14:paraId="4C0FF713" w14:textId="77777777" w:rsidR="0018759D" w:rsidRPr="002809B3" w:rsidRDefault="0018759D" w:rsidP="00FE3B42">
      <w:pPr>
        <w:pStyle w:val="b"/>
        <w:spacing w:before="0"/>
        <w:ind w:right="74"/>
        <w:rPr>
          <w:b/>
          <w:i w:val="0"/>
          <w:color w:val="FF0000"/>
          <w:szCs w:val="26"/>
        </w:rPr>
      </w:pPr>
    </w:p>
    <w:p w14:paraId="753CBAB2" w14:textId="77777777" w:rsidR="00197A1A" w:rsidRPr="00C64A61" w:rsidRDefault="00197A1A" w:rsidP="00197A1A">
      <w:pPr>
        <w:pStyle w:val="b"/>
        <w:spacing w:before="60" w:after="60" w:line="288" w:lineRule="auto"/>
        <w:ind w:left="-90" w:right="74"/>
        <w:jc w:val="both"/>
        <w:rPr>
          <w:b/>
          <w:i w:val="0"/>
          <w:szCs w:val="26"/>
        </w:rPr>
      </w:pPr>
      <w:bookmarkStart w:id="42" w:name="_Toc155281450"/>
      <w:r w:rsidRPr="00C64A61">
        <w:rPr>
          <w:b/>
          <w:i w:val="0"/>
          <w:szCs w:val="26"/>
        </w:rPr>
        <w:t xml:space="preserve">2.2. Chi </w:t>
      </w:r>
      <w:proofErr w:type="spellStart"/>
      <w:r w:rsidRPr="00C64A61">
        <w:rPr>
          <w:b/>
          <w:i w:val="0"/>
          <w:szCs w:val="26"/>
        </w:rPr>
        <w:t>tiết</w:t>
      </w:r>
      <w:proofErr w:type="spellEnd"/>
      <w:r w:rsidRPr="00C64A61">
        <w:rPr>
          <w:b/>
          <w:i w:val="0"/>
          <w:szCs w:val="26"/>
        </w:rPr>
        <w:t xml:space="preserve"> </w:t>
      </w:r>
      <w:proofErr w:type="spellStart"/>
      <w:r w:rsidRPr="00C64A61">
        <w:rPr>
          <w:b/>
          <w:i w:val="0"/>
          <w:szCs w:val="26"/>
        </w:rPr>
        <w:t>danh</w:t>
      </w:r>
      <w:proofErr w:type="spellEnd"/>
      <w:r w:rsidRPr="00C64A61">
        <w:rPr>
          <w:b/>
          <w:i w:val="0"/>
          <w:szCs w:val="26"/>
        </w:rPr>
        <w:t xml:space="preserve"> </w:t>
      </w:r>
      <w:proofErr w:type="spellStart"/>
      <w:r w:rsidRPr="00C64A61">
        <w:rPr>
          <w:b/>
          <w:i w:val="0"/>
          <w:szCs w:val="26"/>
        </w:rPr>
        <w:t>sách</w:t>
      </w:r>
      <w:proofErr w:type="spellEnd"/>
      <w:r w:rsidRPr="00C64A61">
        <w:rPr>
          <w:b/>
          <w:i w:val="0"/>
          <w:szCs w:val="26"/>
        </w:rPr>
        <w:t xml:space="preserve"> </w:t>
      </w:r>
      <w:proofErr w:type="spellStart"/>
      <w:r w:rsidRPr="00C64A61">
        <w:rPr>
          <w:b/>
          <w:i w:val="0"/>
          <w:szCs w:val="26"/>
        </w:rPr>
        <w:t>các</w:t>
      </w:r>
      <w:proofErr w:type="spellEnd"/>
      <w:r w:rsidRPr="00C64A61">
        <w:rPr>
          <w:b/>
          <w:i w:val="0"/>
          <w:szCs w:val="26"/>
        </w:rPr>
        <w:t xml:space="preserve"> </w:t>
      </w:r>
      <w:proofErr w:type="spellStart"/>
      <w:r w:rsidRPr="00C64A61">
        <w:rPr>
          <w:b/>
          <w:i w:val="0"/>
          <w:szCs w:val="26"/>
        </w:rPr>
        <w:t>cơ</w:t>
      </w:r>
      <w:proofErr w:type="spellEnd"/>
      <w:r w:rsidRPr="00C64A61">
        <w:rPr>
          <w:b/>
          <w:i w:val="0"/>
          <w:szCs w:val="26"/>
        </w:rPr>
        <w:t xml:space="preserve"> </w:t>
      </w:r>
      <w:proofErr w:type="spellStart"/>
      <w:r w:rsidRPr="00C64A61">
        <w:rPr>
          <w:b/>
          <w:i w:val="0"/>
          <w:szCs w:val="26"/>
        </w:rPr>
        <w:t>sở</w:t>
      </w:r>
      <w:proofErr w:type="spellEnd"/>
      <w:r w:rsidRPr="00C64A61">
        <w:rPr>
          <w:b/>
          <w:i w:val="0"/>
          <w:szCs w:val="26"/>
        </w:rPr>
        <w:t xml:space="preserve"> </w:t>
      </w:r>
      <w:proofErr w:type="spellStart"/>
      <w:r w:rsidRPr="00C64A61">
        <w:rPr>
          <w:b/>
          <w:i w:val="0"/>
          <w:szCs w:val="26"/>
        </w:rPr>
        <w:t>hoạt</w:t>
      </w:r>
      <w:proofErr w:type="spellEnd"/>
      <w:r w:rsidRPr="00C64A61">
        <w:rPr>
          <w:b/>
          <w:i w:val="0"/>
          <w:szCs w:val="26"/>
        </w:rPr>
        <w:t xml:space="preserve"> </w:t>
      </w:r>
      <w:proofErr w:type="spellStart"/>
      <w:r w:rsidRPr="00C64A61">
        <w:rPr>
          <w:b/>
          <w:i w:val="0"/>
          <w:szCs w:val="26"/>
        </w:rPr>
        <w:t>động</w:t>
      </w:r>
      <w:proofErr w:type="spellEnd"/>
      <w:r w:rsidRPr="00C64A61">
        <w:rPr>
          <w:b/>
          <w:i w:val="0"/>
          <w:szCs w:val="26"/>
        </w:rPr>
        <w:t xml:space="preserve"> </w:t>
      </w:r>
      <w:proofErr w:type="spellStart"/>
      <w:r w:rsidRPr="00C64A61">
        <w:rPr>
          <w:b/>
          <w:i w:val="0"/>
          <w:szCs w:val="26"/>
        </w:rPr>
        <w:t>trong</w:t>
      </w:r>
      <w:proofErr w:type="spellEnd"/>
      <w:r w:rsidRPr="00C64A61">
        <w:rPr>
          <w:b/>
          <w:i w:val="0"/>
          <w:szCs w:val="26"/>
        </w:rPr>
        <w:t xml:space="preserve"> KCN</w:t>
      </w:r>
      <w:bookmarkEnd w:id="42"/>
    </w:p>
    <w:p w14:paraId="35D3373A" w14:textId="77777777" w:rsidR="00FE3B42" w:rsidRPr="009746F5" w:rsidRDefault="007D7F08" w:rsidP="00197A1A">
      <w:pPr>
        <w:spacing w:before="60" w:after="60"/>
        <w:jc w:val="center"/>
        <w:rPr>
          <w:i/>
          <w:sz w:val="26"/>
          <w:szCs w:val="26"/>
        </w:rPr>
      </w:pPr>
      <w:r w:rsidRPr="009746F5">
        <w:rPr>
          <w:sz w:val="26"/>
          <w:szCs w:val="26"/>
        </w:rPr>
        <w:t xml:space="preserve">Bảng </w:t>
      </w:r>
      <w:r w:rsidRPr="009746F5">
        <w:rPr>
          <w:sz w:val="26"/>
          <w:szCs w:val="26"/>
          <w:lang w:val="en-US"/>
        </w:rPr>
        <w:t>2</w:t>
      </w:r>
      <w:r w:rsidR="00337B46" w:rsidRPr="009746F5">
        <w:rPr>
          <w:sz w:val="26"/>
          <w:szCs w:val="26"/>
        </w:rPr>
        <w:t>.</w:t>
      </w:r>
      <w:r w:rsidR="00FE3B42" w:rsidRPr="009746F5">
        <w:rPr>
          <w:sz w:val="26"/>
          <w:szCs w:val="26"/>
        </w:rPr>
        <w:t xml:space="preserve"> Danh sách </w:t>
      </w:r>
      <w:r w:rsidR="008C50F3" w:rsidRPr="009746F5">
        <w:rPr>
          <w:sz w:val="26"/>
          <w:szCs w:val="26"/>
        </w:rPr>
        <w:t>các cơ sở</w:t>
      </w:r>
      <w:r w:rsidR="00FE3B42" w:rsidRPr="009746F5">
        <w:rPr>
          <w:sz w:val="26"/>
          <w:szCs w:val="26"/>
        </w:rPr>
        <w:t xml:space="preserve"> </w:t>
      </w:r>
      <w:r w:rsidR="008C50F3" w:rsidRPr="009746F5">
        <w:rPr>
          <w:sz w:val="26"/>
          <w:szCs w:val="26"/>
        </w:rPr>
        <w:t>hoạt động trong</w:t>
      </w:r>
      <w:r w:rsidR="00FE3B42" w:rsidRPr="009746F5">
        <w:rPr>
          <w:sz w:val="26"/>
          <w:szCs w:val="26"/>
        </w:rPr>
        <w:t xml:space="preserve"> KCN</w:t>
      </w:r>
      <w:bookmarkEnd w:id="31"/>
      <w:bookmarkEnd w:id="33"/>
      <w:bookmarkEnd w:id="34"/>
      <w:bookmarkEnd w:id="35"/>
      <w:bookmarkEnd w:id="36"/>
      <w:r w:rsidR="00FE3B42" w:rsidRPr="009746F5">
        <w:rPr>
          <w:sz w:val="26"/>
          <w:szCs w:val="26"/>
        </w:rPr>
        <w:t xml:space="preserve"> Nhơn Trạch II – Lộc Khang</w:t>
      </w:r>
      <w:bookmarkEnd w:id="37"/>
      <w:bookmarkEnd w:id="38"/>
      <w:bookmarkEnd w:id="39"/>
      <w:bookmarkEnd w:id="40"/>
    </w:p>
    <w:tbl>
      <w:tblPr>
        <w:tblW w:w="5000" w:type="pct"/>
        <w:tblLayout w:type="fixed"/>
        <w:tblLook w:val="04A0" w:firstRow="1" w:lastRow="0" w:firstColumn="1" w:lastColumn="0" w:noHBand="0" w:noVBand="1"/>
      </w:tblPr>
      <w:tblGrid>
        <w:gridCol w:w="483"/>
        <w:gridCol w:w="1838"/>
        <w:gridCol w:w="2182"/>
        <w:gridCol w:w="1276"/>
        <w:gridCol w:w="1136"/>
        <w:gridCol w:w="845"/>
        <w:gridCol w:w="1133"/>
        <w:gridCol w:w="1562"/>
        <w:gridCol w:w="851"/>
        <w:gridCol w:w="851"/>
        <w:gridCol w:w="1133"/>
        <w:gridCol w:w="1136"/>
        <w:gridCol w:w="766"/>
      </w:tblGrid>
      <w:tr w:rsidR="00A34D81" w:rsidRPr="00B72F4F" w14:paraId="69CA9E56" w14:textId="77777777" w:rsidTr="00667B53">
        <w:trPr>
          <w:trHeight w:val="435"/>
        </w:trPr>
        <w:tc>
          <w:tcPr>
            <w:tcW w:w="159" w:type="pct"/>
            <w:vMerge w:val="restart"/>
            <w:tcBorders>
              <w:top w:val="single" w:sz="4" w:space="0" w:color="auto"/>
              <w:left w:val="single" w:sz="4" w:space="0" w:color="auto"/>
              <w:bottom w:val="single" w:sz="4" w:space="0" w:color="auto"/>
              <w:right w:val="single" w:sz="4" w:space="0" w:color="auto"/>
            </w:tcBorders>
            <w:vAlign w:val="center"/>
            <w:hideMark/>
          </w:tcPr>
          <w:p w14:paraId="704F2E86"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TT</w:t>
            </w:r>
          </w:p>
        </w:tc>
        <w:tc>
          <w:tcPr>
            <w:tcW w:w="605" w:type="pct"/>
            <w:vMerge w:val="restart"/>
            <w:tcBorders>
              <w:top w:val="single" w:sz="4" w:space="0" w:color="auto"/>
              <w:left w:val="single" w:sz="4" w:space="0" w:color="auto"/>
              <w:bottom w:val="single" w:sz="4" w:space="0" w:color="auto"/>
              <w:right w:val="single" w:sz="4" w:space="0" w:color="auto"/>
            </w:tcBorders>
            <w:vAlign w:val="center"/>
            <w:hideMark/>
          </w:tcPr>
          <w:p w14:paraId="28B8C329"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 xml:space="preserve">Tên cơ sở hoạt </w:t>
            </w:r>
            <w:r w:rsidRPr="00B72F4F">
              <w:rPr>
                <w:b/>
                <w:bCs/>
                <w:noProof w:val="0"/>
                <w:sz w:val="20"/>
                <w:szCs w:val="20"/>
                <w:lang w:eastAsia="vi-VN"/>
              </w:rPr>
              <w:lastRenderedPageBreak/>
              <w:t>động trong KCN</w:t>
            </w:r>
          </w:p>
        </w:tc>
        <w:tc>
          <w:tcPr>
            <w:tcW w:w="718" w:type="pct"/>
            <w:vMerge w:val="restart"/>
            <w:tcBorders>
              <w:top w:val="single" w:sz="4" w:space="0" w:color="auto"/>
              <w:left w:val="single" w:sz="4" w:space="0" w:color="auto"/>
              <w:bottom w:val="single" w:sz="4" w:space="0" w:color="auto"/>
              <w:right w:val="single" w:sz="4" w:space="0" w:color="auto"/>
            </w:tcBorders>
            <w:vAlign w:val="center"/>
            <w:hideMark/>
          </w:tcPr>
          <w:p w14:paraId="5323D13D"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lastRenderedPageBreak/>
              <w:t xml:space="preserve">Số QĐ phê duyệt báo </w:t>
            </w:r>
            <w:r w:rsidRPr="00B72F4F">
              <w:rPr>
                <w:b/>
                <w:bCs/>
                <w:noProof w:val="0"/>
                <w:sz w:val="20"/>
                <w:szCs w:val="20"/>
                <w:lang w:eastAsia="vi-VN"/>
              </w:rPr>
              <w:lastRenderedPageBreak/>
              <w:t>cáo ĐTM, xác nhận bảo vệ MT; Giấy phép môi trường (nếu có)</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201EE6BB"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lastRenderedPageBreak/>
              <w:t xml:space="preserve">Loại hình </w:t>
            </w:r>
            <w:r w:rsidRPr="00B72F4F">
              <w:rPr>
                <w:b/>
                <w:bCs/>
                <w:noProof w:val="0"/>
                <w:sz w:val="20"/>
                <w:szCs w:val="20"/>
                <w:lang w:eastAsia="vi-VN"/>
              </w:rPr>
              <w:lastRenderedPageBreak/>
              <w:t>sản xuất chính/ quy mô công suất</w:t>
            </w:r>
          </w:p>
        </w:tc>
        <w:tc>
          <w:tcPr>
            <w:tcW w:w="1025" w:type="pct"/>
            <w:gridSpan w:val="3"/>
            <w:tcBorders>
              <w:top w:val="single" w:sz="4" w:space="0" w:color="auto"/>
              <w:left w:val="nil"/>
              <w:bottom w:val="single" w:sz="4" w:space="0" w:color="auto"/>
              <w:right w:val="single" w:sz="4" w:space="0" w:color="auto"/>
            </w:tcBorders>
            <w:vAlign w:val="center"/>
            <w:hideMark/>
          </w:tcPr>
          <w:p w14:paraId="5C86580B"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lastRenderedPageBreak/>
              <w:t>Nước thải</w:t>
            </w:r>
          </w:p>
        </w:tc>
        <w:tc>
          <w:tcPr>
            <w:tcW w:w="794" w:type="pct"/>
            <w:gridSpan w:val="2"/>
            <w:tcBorders>
              <w:top w:val="single" w:sz="4" w:space="0" w:color="auto"/>
              <w:left w:val="nil"/>
              <w:bottom w:val="single" w:sz="4" w:space="0" w:color="auto"/>
              <w:right w:val="single" w:sz="4" w:space="0" w:color="auto"/>
            </w:tcBorders>
            <w:vAlign w:val="center"/>
            <w:hideMark/>
          </w:tcPr>
          <w:p w14:paraId="28EC7C1C"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Khí thải</w:t>
            </w:r>
          </w:p>
        </w:tc>
        <w:tc>
          <w:tcPr>
            <w:tcW w:w="1027" w:type="pct"/>
            <w:gridSpan w:val="3"/>
            <w:tcBorders>
              <w:top w:val="single" w:sz="4" w:space="0" w:color="auto"/>
              <w:left w:val="nil"/>
              <w:bottom w:val="single" w:sz="4" w:space="0" w:color="auto"/>
              <w:right w:val="single" w:sz="4" w:space="0" w:color="auto"/>
            </w:tcBorders>
            <w:vAlign w:val="center"/>
            <w:hideMark/>
          </w:tcPr>
          <w:p w14:paraId="1361F70C" w14:textId="77777777" w:rsidR="00B72F4F" w:rsidRPr="00B72F4F" w:rsidRDefault="00B72F4F" w:rsidP="00B72F4F">
            <w:pPr>
              <w:spacing w:after="0" w:line="240" w:lineRule="auto"/>
              <w:jc w:val="left"/>
              <w:rPr>
                <w:b/>
                <w:bCs/>
                <w:noProof w:val="0"/>
                <w:sz w:val="20"/>
                <w:szCs w:val="20"/>
                <w:lang w:eastAsia="vi-VN"/>
              </w:rPr>
            </w:pPr>
            <w:r w:rsidRPr="00B72F4F">
              <w:rPr>
                <w:b/>
                <w:bCs/>
                <w:noProof w:val="0"/>
                <w:sz w:val="20"/>
                <w:szCs w:val="20"/>
                <w:lang w:eastAsia="vi-VN"/>
              </w:rPr>
              <w:t>Tổng lượng CTR phát sinh</w:t>
            </w:r>
          </w:p>
        </w:tc>
        <w:tc>
          <w:tcPr>
            <w:tcW w:w="252" w:type="pct"/>
            <w:vMerge w:val="restart"/>
            <w:tcBorders>
              <w:top w:val="single" w:sz="4" w:space="0" w:color="auto"/>
              <w:left w:val="single" w:sz="4" w:space="0" w:color="auto"/>
              <w:bottom w:val="single" w:sz="4" w:space="0" w:color="auto"/>
              <w:right w:val="single" w:sz="4" w:space="0" w:color="auto"/>
            </w:tcBorders>
            <w:vAlign w:val="center"/>
            <w:hideMark/>
          </w:tcPr>
          <w:p w14:paraId="304F35AB"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 xml:space="preserve">Tỷ lệ </w:t>
            </w:r>
            <w:r w:rsidRPr="00B72F4F">
              <w:rPr>
                <w:b/>
                <w:bCs/>
                <w:noProof w:val="0"/>
                <w:sz w:val="20"/>
                <w:szCs w:val="20"/>
                <w:lang w:eastAsia="vi-VN"/>
              </w:rPr>
              <w:lastRenderedPageBreak/>
              <w:t>cây xanh (%)</w:t>
            </w:r>
          </w:p>
        </w:tc>
      </w:tr>
      <w:tr w:rsidR="00EF6B2C" w:rsidRPr="00B72F4F" w14:paraId="422D420A" w14:textId="77777777" w:rsidTr="00667B53">
        <w:trPr>
          <w:trHeight w:val="2295"/>
        </w:trPr>
        <w:tc>
          <w:tcPr>
            <w:tcW w:w="159" w:type="pct"/>
            <w:vMerge/>
            <w:tcBorders>
              <w:top w:val="single" w:sz="4" w:space="0" w:color="auto"/>
              <w:left w:val="single" w:sz="4" w:space="0" w:color="auto"/>
              <w:bottom w:val="single" w:sz="4" w:space="0" w:color="auto"/>
              <w:right w:val="single" w:sz="4" w:space="0" w:color="auto"/>
            </w:tcBorders>
            <w:vAlign w:val="center"/>
            <w:hideMark/>
          </w:tcPr>
          <w:p w14:paraId="1D293272" w14:textId="77777777" w:rsidR="00B72F4F" w:rsidRPr="00B72F4F" w:rsidRDefault="00B72F4F" w:rsidP="00B72F4F">
            <w:pPr>
              <w:spacing w:after="0" w:line="240" w:lineRule="auto"/>
              <w:jc w:val="left"/>
              <w:rPr>
                <w:b/>
                <w:bCs/>
                <w:noProof w:val="0"/>
                <w:sz w:val="20"/>
                <w:szCs w:val="20"/>
                <w:lang w:eastAsia="vi-VN"/>
              </w:rPr>
            </w:pPr>
          </w:p>
        </w:tc>
        <w:tc>
          <w:tcPr>
            <w:tcW w:w="605" w:type="pct"/>
            <w:vMerge/>
            <w:tcBorders>
              <w:top w:val="single" w:sz="4" w:space="0" w:color="auto"/>
              <w:left w:val="single" w:sz="4" w:space="0" w:color="auto"/>
              <w:bottom w:val="single" w:sz="4" w:space="0" w:color="auto"/>
              <w:right w:val="single" w:sz="4" w:space="0" w:color="auto"/>
            </w:tcBorders>
            <w:vAlign w:val="center"/>
            <w:hideMark/>
          </w:tcPr>
          <w:p w14:paraId="5080F3CA" w14:textId="77777777" w:rsidR="00B72F4F" w:rsidRPr="00B72F4F" w:rsidRDefault="00B72F4F" w:rsidP="00B72F4F">
            <w:pPr>
              <w:spacing w:after="0" w:line="240" w:lineRule="auto"/>
              <w:jc w:val="left"/>
              <w:rPr>
                <w:b/>
                <w:bCs/>
                <w:noProof w:val="0"/>
                <w:sz w:val="20"/>
                <w:szCs w:val="20"/>
                <w:lang w:eastAsia="vi-VN"/>
              </w:rPr>
            </w:pPr>
          </w:p>
        </w:tc>
        <w:tc>
          <w:tcPr>
            <w:tcW w:w="718" w:type="pct"/>
            <w:vMerge/>
            <w:tcBorders>
              <w:top w:val="single" w:sz="4" w:space="0" w:color="auto"/>
              <w:left w:val="single" w:sz="4" w:space="0" w:color="auto"/>
              <w:bottom w:val="single" w:sz="4" w:space="0" w:color="auto"/>
              <w:right w:val="single" w:sz="4" w:space="0" w:color="auto"/>
            </w:tcBorders>
            <w:vAlign w:val="center"/>
            <w:hideMark/>
          </w:tcPr>
          <w:p w14:paraId="7E1564F2" w14:textId="77777777" w:rsidR="00B72F4F" w:rsidRPr="00B72F4F" w:rsidRDefault="00B72F4F" w:rsidP="00B72F4F">
            <w:pPr>
              <w:spacing w:after="0" w:line="240" w:lineRule="auto"/>
              <w:jc w:val="center"/>
              <w:rPr>
                <w:b/>
                <w:bCs/>
                <w:noProof w:val="0"/>
                <w:sz w:val="20"/>
                <w:szCs w:val="20"/>
                <w:lang w:eastAsia="vi-VN"/>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14:paraId="15CE8C95" w14:textId="77777777" w:rsidR="00B72F4F" w:rsidRPr="00B72F4F" w:rsidRDefault="00B72F4F" w:rsidP="00B72F4F">
            <w:pPr>
              <w:spacing w:after="0" w:line="240" w:lineRule="auto"/>
              <w:jc w:val="left"/>
              <w:rPr>
                <w:b/>
                <w:bCs/>
                <w:noProof w:val="0"/>
                <w:sz w:val="20"/>
                <w:szCs w:val="20"/>
                <w:lang w:eastAsia="vi-VN"/>
              </w:rPr>
            </w:pPr>
          </w:p>
        </w:tc>
        <w:tc>
          <w:tcPr>
            <w:tcW w:w="374" w:type="pct"/>
            <w:tcBorders>
              <w:top w:val="nil"/>
              <w:left w:val="nil"/>
              <w:bottom w:val="single" w:sz="4" w:space="0" w:color="auto"/>
              <w:right w:val="single" w:sz="4" w:space="0" w:color="auto"/>
            </w:tcBorders>
            <w:vAlign w:val="center"/>
            <w:hideMark/>
          </w:tcPr>
          <w:p w14:paraId="2FF3DC90"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 xml:space="preserve">Tổng lượng nước thải phát sinh thực tế </w:t>
            </w:r>
            <w:r w:rsidRPr="00B72F4F">
              <w:rPr>
                <w:noProof w:val="0"/>
                <w:sz w:val="20"/>
                <w:szCs w:val="20"/>
                <w:lang w:eastAsia="vi-VN"/>
              </w:rPr>
              <w:t>(m</w:t>
            </w:r>
            <w:r w:rsidRPr="00B72F4F">
              <w:rPr>
                <w:noProof w:val="0"/>
                <w:sz w:val="20"/>
                <w:szCs w:val="20"/>
                <w:vertAlign w:val="superscript"/>
                <w:lang w:eastAsia="vi-VN"/>
              </w:rPr>
              <w:t>3</w:t>
            </w:r>
            <w:r w:rsidRPr="00B72F4F">
              <w:rPr>
                <w:noProof w:val="0"/>
                <w:sz w:val="20"/>
                <w:szCs w:val="20"/>
                <w:lang w:eastAsia="vi-VN"/>
              </w:rPr>
              <w:t>/ngày đêm</w:t>
            </w:r>
            <w:r w:rsidRPr="00B72F4F">
              <w:rPr>
                <w:b/>
                <w:bCs/>
                <w:noProof w:val="0"/>
                <w:sz w:val="20"/>
                <w:szCs w:val="20"/>
                <w:lang w:eastAsia="vi-VN"/>
              </w:rPr>
              <w:t xml:space="preserve">) </w:t>
            </w:r>
            <w:r w:rsidRPr="00FB6686">
              <w:rPr>
                <w:b/>
                <w:bCs/>
                <w:noProof w:val="0"/>
                <w:sz w:val="20"/>
                <w:szCs w:val="20"/>
                <w:lang w:eastAsia="vi-VN"/>
              </w:rPr>
              <w:t>Tính trên 80% nước cấp</w:t>
            </w:r>
          </w:p>
        </w:tc>
        <w:tc>
          <w:tcPr>
            <w:tcW w:w="278" w:type="pct"/>
            <w:tcBorders>
              <w:top w:val="nil"/>
              <w:left w:val="nil"/>
              <w:bottom w:val="single" w:sz="4" w:space="0" w:color="auto"/>
              <w:right w:val="single" w:sz="4" w:space="0" w:color="auto"/>
            </w:tcBorders>
            <w:vAlign w:val="center"/>
            <w:hideMark/>
          </w:tcPr>
          <w:p w14:paraId="39614F23"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Đấu nối vào HTXLNT</w:t>
            </w:r>
          </w:p>
        </w:tc>
        <w:tc>
          <w:tcPr>
            <w:tcW w:w="373" w:type="pct"/>
            <w:tcBorders>
              <w:top w:val="nil"/>
              <w:left w:val="nil"/>
              <w:bottom w:val="single" w:sz="4" w:space="0" w:color="auto"/>
              <w:right w:val="single" w:sz="4" w:space="0" w:color="auto"/>
            </w:tcBorders>
            <w:vAlign w:val="center"/>
            <w:hideMark/>
          </w:tcPr>
          <w:p w14:paraId="6525CED9"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Tách đấu nối (ghi rõ hệ thống quan trắc tự động, nếu có)</w:t>
            </w:r>
          </w:p>
        </w:tc>
        <w:tc>
          <w:tcPr>
            <w:tcW w:w="514" w:type="pct"/>
            <w:tcBorders>
              <w:top w:val="nil"/>
              <w:left w:val="nil"/>
              <w:bottom w:val="single" w:sz="4" w:space="0" w:color="auto"/>
              <w:right w:val="single" w:sz="4" w:space="0" w:color="auto"/>
            </w:tcBorders>
            <w:vAlign w:val="center"/>
            <w:hideMark/>
          </w:tcPr>
          <w:p w14:paraId="767D5290"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 xml:space="preserve">Lượng khí thải phát sinh </w:t>
            </w:r>
            <w:r w:rsidRPr="00B72F4F">
              <w:rPr>
                <w:noProof w:val="0"/>
                <w:sz w:val="20"/>
                <w:szCs w:val="20"/>
                <w:lang w:eastAsia="vi-VN"/>
              </w:rPr>
              <w:t>(m</w:t>
            </w:r>
            <w:r w:rsidRPr="00B72F4F">
              <w:rPr>
                <w:noProof w:val="0"/>
                <w:sz w:val="20"/>
                <w:szCs w:val="20"/>
                <w:vertAlign w:val="superscript"/>
                <w:lang w:eastAsia="vi-VN"/>
              </w:rPr>
              <w:t>3</w:t>
            </w:r>
            <w:r w:rsidRPr="00B72F4F">
              <w:rPr>
                <w:noProof w:val="0"/>
                <w:sz w:val="20"/>
                <w:szCs w:val="20"/>
                <w:lang w:eastAsia="vi-VN"/>
              </w:rPr>
              <w:t>/giờ)</w:t>
            </w:r>
          </w:p>
        </w:tc>
        <w:tc>
          <w:tcPr>
            <w:tcW w:w="280" w:type="pct"/>
            <w:tcBorders>
              <w:top w:val="nil"/>
              <w:left w:val="nil"/>
              <w:bottom w:val="single" w:sz="4" w:space="0" w:color="auto"/>
              <w:right w:val="single" w:sz="4" w:space="0" w:color="auto"/>
            </w:tcBorders>
            <w:vAlign w:val="center"/>
            <w:hideMark/>
          </w:tcPr>
          <w:p w14:paraId="40D5688E"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 xml:space="preserve">Quan trắc khí thải tự động, liên tục </w:t>
            </w:r>
            <w:r w:rsidRPr="00B72F4F">
              <w:rPr>
                <w:noProof w:val="0"/>
                <w:sz w:val="20"/>
                <w:szCs w:val="20"/>
                <w:lang w:eastAsia="vi-VN"/>
              </w:rPr>
              <w:t>(ghi rõ thông số)</w:t>
            </w:r>
          </w:p>
        </w:tc>
        <w:tc>
          <w:tcPr>
            <w:tcW w:w="280" w:type="pct"/>
            <w:tcBorders>
              <w:top w:val="nil"/>
              <w:left w:val="nil"/>
              <w:bottom w:val="single" w:sz="4" w:space="0" w:color="auto"/>
              <w:right w:val="single" w:sz="4" w:space="0" w:color="auto"/>
            </w:tcBorders>
            <w:vAlign w:val="center"/>
            <w:hideMark/>
          </w:tcPr>
          <w:p w14:paraId="5618EE5F" w14:textId="2BF1E368"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Sinh hoạt (tấn/ 2025)</w:t>
            </w:r>
          </w:p>
        </w:tc>
        <w:tc>
          <w:tcPr>
            <w:tcW w:w="373" w:type="pct"/>
            <w:tcBorders>
              <w:top w:val="nil"/>
              <w:left w:val="nil"/>
              <w:bottom w:val="single" w:sz="4" w:space="0" w:color="auto"/>
              <w:right w:val="single" w:sz="4" w:space="0" w:color="auto"/>
            </w:tcBorders>
            <w:vAlign w:val="center"/>
            <w:hideMark/>
          </w:tcPr>
          <w:p w14:paraId="157D83BD" w14:textId="781E90CF"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Công nghiệp thông thường (kg/ 2025)</w:t>
            </w:r>
          </w:p>
        </w:tc>
        <w:tc>
          <w:tcPr>
            <w:tcW w:w="374" w:type="pct"/>
            <w:tcBorders>
              <w:top w:val="nil"/>
              <w:left w:val="nil"/>
              <w:bottom w:val="single" w:sz="4" w:space="0" w:color="auto"/>
              <w:right w:val="single" w:sz="4" w:space="0" w:color="auto"/>
            </w:tcBorders>
            <w:vAlign w:val="center"/>
            <w:hideMark/>
          </w:tcPr>
          <w:p w14:paraId="0B33993E" w14:textId="47A6503B"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Nguy hại (kg/ 2025)</w:t>
            </w:r>
          </w:p>
        </w:tc>
        <w:tc>
          <w:tcPr>
            <w:tcW w:w="252" w:type="pct"/>
            <w:vMerge/>
            <w:tcBorders>
              <w:top w:val="single" w:sz="4" w:space="0" w:color="auto"/>
              <w:left w:val="single" w:sz="4" w:space="0" w:color="auto"/>
              <w:bottom w:val="single" w:sz="4" w:space="0" w:color="auto"/>
              <w:right w:val="single" w:sz="4" w:space="0" w:color="auto"/>
            </w:tcBorders>
            <w:vAlign w:val="center"/>
            <w:hideMark/>
          </w:tcPr>
          <w:p w14:paraId="558AA01C" w14:textId="77777777" w:rsidR="00B72F4F" w:rsidRPr="00B72F4F" w:rsidRDefault="00B72F4F" w:rsidP="00B72F4F">
            <w:pPr>
              <w:spacing w:after="0" w:line="240" w:lineRule="auto"/>
              <w:jc w:val="left"/>
              <w:rPr>
                <w:b/>
                <w:bCs/>
                <w:noProof w:val="0"/>
                <w:sz w:val="20"/>
                <w:szCs w:val="20"/>
                <w:lang w:eastAsia="vi-VN"/>
              </w:rPr>
            </w:pPr>
          </w:p>
        </w:tc>
      </w:tr>
      <w:tr w:rsidR="00EF6B2C" w:rsidRPr="00B72F4F" w14:paraId="3DE7E554" w14:textId="77777777" w:rsidTr="00667B53">
        <w:trPr>
          <w:trHeight w:val="315"/>
        </w:trPr>
        <w:tc>
          <w:tcPr>
            <w:tcW w:w="159" w:type="pct"/>
            <w:tcBorders>
              <w:top w:val="nil"/>
              <w:left w:val="single" w:sz="4" w:space="0" w:color="auto"/>
              <w:bottom w:val="single" w:sz="4" w:space="0" w:color="auto"/>
              <w:right w:val="single" w:sz="4" w:space="0" w:color="auto"/>
            </w:tcBorders>
            <w:vAlign w:val="center"/>
            <w:hideMark/>
          </w:tcPr>
          <w:p w14:paraId="5D4B5ABD"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(1)</w:t>
            </w:r>
          </w:p>
        </w:tc>
        <w:tc>
          <w:tcPr>
            <w:tcW w:w="605" w:type="pct"/>
            <w:tcBorders>
              <w:top w:val="nil"/>
              <w:left w:val="nil"/>
              <w:bottom w:val="single" w:sz="4" w:space="0" w:color="auto"/>
              <w:right w:val="single" w:sz="4" w:space="0" w:color="auto"/>
            </w:tcBorders>
            <w:vAlign w:val="center"/>
            <w:hideMark/>
          </w:tcPr>
          <w:p w14:paraId="2EE4EE16"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(2)</w:t>
            </w:r>
          </w:p>
        </w:tc>
        <w:tc>
          <w:tcPr>
            <w:tcW w:w="718" w:type="pct"/>
            <w:tcBorders>
              <w:top w:val="nil"/>
              <w:left w:val="nil"/>
              <w:bottom w:val="single" w:sz="4" w:space="0" w:color="auto"/>
              <w:right w:val="single" w:sz="4" w:space="0" w:color="auto"/>
            </w:tcBorders>
            <w:vAlign w:val="center"/>
            <w:hideMark/>
          </w:tcPr>
          <w:p w14:paraId="1F8E8B46"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(3)</w:t>
            </w:r>
          </w:p>
        </w:tc>
        <w:tc>
          <w:tcPr>
            <w:tcW w:w="420" w:type="pct"/>
            <w:tcBorders>
              <w:top w:val="nil"/>
              <w:left w:val="nil"/>
              <w:bottom w:val="single" w:sz="4" w:space="0" w:color="auto"/>
              <w:right w:val="single" w:sz="4" w:space="0" w:color="auto"/>
            </w:tcBorders>
            <w:vAlign w:val="center"/>
            <w:hideMark/>
          </w:tcPr>
          <w:p w14:paraId="3A81C8A2"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(4)</w:t>
            </w:r>
          </w:p>
        </w:tc>
        <w:tc>
          <w:tcPr>
            <w:tcW w:w="374" w:type="pct"/>
            <w:tcBorders>
              <w:top w:val="nil"/>
              <w:left w:val="nil"/>
              <w:bottom w:val="single" w:sz="4" w:space="0" w:color="auto"/>
              <w:right w:val="single" w:sz="4" w:space="0" w:color="auto"/>
            </w:tcBorders>
            <w:vAlign w:val="center"/>
            <w:hideMark/>
          </w:tcPr>
          <w:p w14:paraId="1FFABE47"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(5)</w:t>
            </w:r>
          </w:p>
        </w:tc>
        <w:tc>
          <w:tcPr>
            <w:tcW w:w="278" w:type="pct"/>
            <w:tcBorders>
              <w:top w:val="nil"/>
              <w:left w:val="nil"/>
              <w:bottom w:val="single" w:sz="4" w:space="0" w:color="auto"/>
              <w:right w:val="single" w:sz="4" w:space="0" w:color="auto"/>
            </w:tcBorders>
            <w:vAlign w:val="center"/>
            <w:hideMark/>
          </w:tcPr>
          <w:p w14:paraId="716271F2"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(6)</w:t>
            </w:r>
          </w:p>
        </w:tc>
        <w:tc>
          <w:tcPr>
            <w:tcW w:w="373" w:type="pct"/>
            <w:tcBorders>
              <w:top w:val="nil"/>
              <w:left w:val="nil"/>
              <w:bottom w:val="single" w:sz="4" w:space="0" w:color="auto"/>
              <w:right w:val="single" w:sz="4" w:space="0" w:color="auto"/>
            </w:tcBorders>
            <w:vAlign w:val="center"/>
            <w:hideMark/>
          </w:tcPr>
          <w:p w14:paraId="68BA4E0B"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(7)</w:t>
            </w:r>
          </w:p>
        </w:tc>
        <w:tc>
          <w:tcPr>
            <w:tcW w:w="514" w:type="pct"/>
            <w:tcBorders>
              <w:top w:val="nil"/>
              <w:left w:val="nil"/>
              <w:bottom w:val="single" w:sz="4" w:space="0" w:color="auto"/>
              <w:right w:val="single" w:sz="4" w:space="0" w:color="auto"/>
            </w:tcBorders>
            <w:vAlign w:val="center"/>
            <w:hideMark/>
          </w:tcPr>
          <w:p w14:paraId="4E50E306"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(8)</w:t>
            </w:r>
          </w:p>
        </w:tc>
        <w:tc>
          <w:tcPr>
            <w:tcW w:w="280" w:type="pct"/>
            <w:tcBorders>
              <w:top w:val="nil"/>
              <w:left w:val="nil"/>
              <w:bottom w:val="single" w:sz="4" w:space="0" w:color="auto"/>
              <w:right w:val="single" w:sz="4" w:space="0" w:color="auto"/>
            </w:tcBorders>
            <w:vAlign w:val="center"/>
            <w:hideMark/>
          </w:tcPr>
          <w:p w14:paraId="10222DA8"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(9)</w:t>
            </w:r>
          </w:p>
        </w:tc>
        <w:tc>
          <w:tcPr>
            <w:tcW w:w="280" w:type="pct"/>
            <w:tcBorders>
              <w:top w:val="nil"/>
              <w:left w:val="nil"/>
              <w:bottom w:val="single" w:sz="4" w:space="0" w:color="auto"/>
              <w:right w:val="single" w:sz="4" w:space="0" w:color="auto"/>
            </w:tcBorders>
            <w:vAlign w:val="center"/>
            <w:hideMark/>
          </w:tcPr>
          <w:p w14:paraId="0A3E3CA8"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(10)</w:t>
            </w:r>
          </w:p>
        </w:tc>
        <w:tc>
          <w:tcPr>
            <w:tcW w:w="373" w:type="pct"/>
            <w:tcBorders>
              <w:top w:val="nil"/>
              <w:left w:val="nil"/>
              <w:bottom w:val="single" w:sz="4" w:space="0" w:color="auto"/>
              <w:right w:val="single" w:sz="4" w:space="0" w:color="auto"/>
            </w:tcBorders>
            <w:vAlign w:val="center"/>
            <w:hideMark/>
          </w:tcPr>
          <w:p w14:paraId="10A9BC78"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(11)</w:t>
            </w:r>
          </w:p>
        </w:tc>
        <w:tc>
          <w:tcPr>
            <w:tcW w:w="374" w:type="pct"/>
            <w:tcBorders>
              <w:top w:val="nil"/>
              <w:left w:val="nil"/>
              <w:bottom w:val="single" w:sz="4" w:space="0" w:color="auto"/>
              <w:right w:val="single" w:sz="4" w:space="0" w:color="auto"/>
            </w:tcBorders>
            <w:vAlign w:val="center"/>
            <w:hideMark/>
          </w:tcPr>
          <w:p w14:paraId="5AB00D5A"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(12)</w:t>
            </w:r>
          </w:p>
        </w:tc>
        <w:tc>
          <w:tcPr>
            <w:tcW w:w="252" w:type="pct"/>
            <w:tcBorders>
              <w:top w:val="nil"/>
              <w:left w:val="nil"/>
              <w:bottom w:val="single" w:sz="4" w:space="0" w:color="auto"/>
              <w:right w:val="single" w:sz="4" w:space="0" w:color="auto"/>
            </w:tcBorders>
            <w:vAlign w:val="center"/>
            <w:hideMark/>
          </w:tcPr>
          <w:p w14:paraId="2EFD13A8" w14:textId="77777777" w:rsidR="00B72F4F" w:rsidRPr="00B72F4F" w:rsidRDefault="00B72F4F" w:rsidP="00B72F4F">
            <w:pPr>
              <w:spacing w:after="0" w:line="240" w:lineRule="auto"/>
              <w:jc w:val="center"/>
              <w:rPr>
                <w:b/>
                <w:bCs/>
                <w:noProof w:val="0"/>
                <w:sz w:val="20"/>
                <w:szCs w:val="20"/>
                <w:lang w:eastAsia="vi-VN"/>
              </w:rPr>
            </w:pPr>
            <w:r w:rsidRPr="00B72F4F">
              <w:rPr>
                <w:b/>
                <w:bCs/>
                <w:noProof w:val="0"/>
                <w:sz w:val="20"/>
                <w:szCs w:val="20"/>
                <w:lang w:eastAsia="vi-VN"/>
              </w:rPr>
              <w:t>(13)</w:t>
            </w:r>
          </w:p>
        </w:tc>
      </w:tr>
      <w:tr w:rsidR="00EF6B2C" w:rsidRPr="00B72F4F" w14:paraId="17A914AF" w14:textId="77777777" w:rsidTr="00667B53">
        <w:trPr>
          <w:trHeight w:val="85"/>
        </w:trPr>
        <w:tc>
          <w:tcPr>
            <w:tcW w:w="159" w:type="pct"/>
            <w:tcBorders>
              <w:top w:val="nil"/>
              <w:left w:val="single" w:sz="4" w:space="0" w:color="auto"/>
              <w:bottom w:val="single" w:sz="4" w:space="0" w:color="auto"/>
              <w:right w:val="single" w:sz="4" w:space="0" w:color="auto"/>
            </w:tcBorders>
            <w:vAlign w:val="center"/>
            <w:hideMark/>
          </w:tcPr>
          <w:p w14:paraId="0455A46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1</w:t>
            </w:r>
          </w:p>
        </w:tc>
        <w:tc>
          <w:tcPr>
            <w:tcW w:w="605" w:type="pct"/>
            <w:tcBorders>
              <w:top w:val="nil"/>
              <w:left w:val="nil"/>
              <w:bottom w:val="single" w:sz="4" w:space="0" w:color="auto"/>
              <w:right w:val="single" w:sz="4" w:space="0" w:color="auto"/>
            </w:tcBorders>
            <w:vAlign w:val="center"/>
            <w:hideMark/>
          </w:tcPr>
          <w:p w14:paraId="6491CC6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Cáp điện và Hệ thống LS Việt Nam</w:t>
            </w:r>
          </w:p>
        </w:tc>
        <w:tc>
          <w:tcPr>
            <w:tcW w:w="718" w:type="pct"/>
            <w:tcBorders>
              <w:top w:val="nil"/>
              <w:left w:val="nil"/>
              <w:bottom w:val="single" w:sz="4" w:space="0" w:color="auto"/>
              <w:right w:val="single" w:sz="4" w:space="0" w:color="auto"/>
            </w:tcBorders>
            <w:vAlign w:val="center"/>
            <w:hideMark/>
          </w:tcPr>
          <w:p w14:paraId="485C61D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Giấy phép môi trường số 232/GPMT-KCNĐN cấp ngày 30/12/2024</w:t>
            </w:r>
          </w:p>
        </w:tc>
        <w:tc>
          <w:tcPr>
            <w:tcW w:w="420" w:type="pct"/>
            <w:tcBorders>
              <w:top w:val="nil"/>
              <w:left w:val="nil"/>
              <w:bottom w:val="single" w:sz="4" w:space="0" w:color="auto"/>
              <w:right w:val="single" w:sz="4" w:space="0" w:color="auto"/>
            </w:tcBorders>
            <w:vAlign w:val="center"/>
            <w:hideMark/>
          </w:tcPr>
          <w:p w14:paraId="1B2252B2" w14:textId="77777777" w:rsidR="00B72F4F" w:rsidRPr="00B72F4F" w:rsidRDefault="00B72F4F" w:rsidP="00B72F4F">
            <w:pPr>
              <w:spacing w:after="0" w:line="240" w:lineRule="auto"/>
              <w:jc w:val="left"/>
              <w:rPr>
                <w:noProof w:val="0"/>
                <w:sz w:val="20"/>
                <w:szCs w:val="20"/>
                <w:lang w:eastAsia="vi-VN"/>
              </w:rPr>
            </w:pPr>
            <w:r w:rsidRPr="00B72F4F">
              <w:rPr>
                <w:noProof w:val="0"/>
                <w:sz w:val="20"/>
                <w:szCs w:val="20"/>
                <w:lang w:eastAsia="vi-VN"/>
              </w:rPr>
              <w:t>Sản xuất các loại dây cáp điện, dây cáp thông tin, cáp tín hiệu, dây cáp quang và các thiết bị phân phối điều khiển điện (không bao gồm công đoạn xi mạ).</w:t>
            </w:r>
          </w:p>
        </w:tc>
        <w:tc>
          <w:tcPr>
            <w:tcW w:w="374" w:type="pct"/>
            <w:tcBorders>
              <w:top w:val="nil"/>
              <w:left w:val="nil"/>
              <w:bottom w:val="single" w:sz="4" w:space="0" w:color="auto"/>
              <w:right w:val="single" w:sz="4" w:space="0" w:color="auto"/>
            </w:tcBorders>
            <w:vAlign w:val="center"/>
            <w:hideMark/>
          </w:tcPr>
          <w:p w14:paraId="0ECB251F" w14:textId="0D4780D7" w:rsidR="00B72F4F" w:rsidRPr="00B72F4F" w:rsidRDefault="00C003A7" w:rsidP="00B72F4F">
            <w:pPr>
              <w:spacing w:after="0" w:line="240" w:lineRule="auto"/>
              <w:jc w:val="center"/>
              <w:rPr>
                <w:noProof w:val="0"/>
                <w:sz w:val="20"/>
                <w:szCs w:val="20"/>
                <w:lang w:val="en-US" w:eastAsia="vi-VN"/>
              </w:rPr>
            </w:pPr>
            <w:r>
              <w:rPr>
                <w:noProof w:val="0"/>
                <w:sz w:val="20"/>
                <w:szCs w:val="20"/>
                <w:lang w:val="en-US" w:eastAsia="vi-VN"/>
              </w:rPr>
              <w:t>24,25</w:t>
            </w:r>
          </w:p>
        </w:tc>
        <w:tc>
          <w:tcPr>
            <w:tcW w:w="278" w:type="pct"/>
            <w:tcBorders>
              <w:top w:val="nil"/>
              <w:left w:val="nil"/>
              <w:bottom w:val="single" w:sz="4" w:space="0" w:color="auto"/>
              <w:right w:val="single" w:sz="4" w:space="0" w:color="auto"/>
            </w:tcBorders>
            <w:vAlign w:val="center"/>
            <w:hideMark/>
          </w:tcPr>
          <w:p w14:paraId="225BE16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39E3807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67C430B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Hệ thống xử lý hơi nhựa Nhà xưởng sản xuất dây cáp điện LV (Nhà xưởng I), công suất thiết kế 2.500 m</w:t>
            </w:r>
            <w:r w:rsidRPr="00B72F4F">
              <w:rPr>
                <w:noProof w:val="0"/>
                <w:sz w:val="20"/>
                <w:szCs w:val="20"/>
                <w:vertAlign w:val="superscript"/>
                <w:lang w:eastAsia="vi-VN"/>
              </w:rPr>
              <w:t>3</w:t>
            </w:r>
            <w:r w:rsidRPr="00B72F4F">
              <w:rPr>
                <w:noProof w:val="0"/>
                <w:sz w:val="20"/>
                <w:szCs w:val="20"/>
                <w:lang w:eastAsia="vi-VN"/>
              </w:rPr>
              <w:t>/giờ.</w:t>
            </w:r>
            <w:r w:rsidRPr="00B72F4F">
              <w:rPr>
                <w:noProof w:val="0"/>
                <w:sz w:val="20"/>
                <w:szCs w:val="20"/>
                <w:lang w:eastAsia="vi-VN"/>
              </w:rPr>
              <w:br/>
              <w:t>- Hệ thống xử lý hơi nhựa Nhà xưởng sản xuất dây cáp thông tin (Nhà xưởng II), công suất thiết kế 5.000 m</w:t>
            </w:r>
            <w:r w:rsidRPr="00B72F4F">
              <w:rPr>
                <w:noProof w:val="0"/>
                <w:sz w:val="20"/>
                <w:szCs w:val="20"/>
                <w:vertAlign w:val="superscript"/>
                <w:lang w:eastAsia="vi-VN"/>
              </w:rPr>
              <w:t>3</w:t>
            </w:r>
            <w:r w:rsidRPr="00B72F4F">
              <w:rPr>
                <w:noProof w:val="0"/>
                <w:sz w:val="20"/>
                <w:szCs w:val="20"/>
                <w:lang w:eastAsia="vi-VN"/>
              </w:rPr>
              <w:t>/giờ.</w:t>
            </w:r>
            <w:r w:rsidRPr="00B72F4F">
              <w:rPr>
                <w:noProof w:val="0"/>
                <w:sz w:val="20"/>
                <w:szCs w:val="20"/>
                <w:lang w:eastAsia="vi-VN"/>
              </w:rPr>
              <w:br/>
              <w:t>- Hệ thống xử lý hơi nhựa Nhà xưởng sản xuất dây cáp thông tin (Nhà xưởng II), công suất thiết kế 6.000 m</w:t>
            </w:r>
            <w:r w:rsidRPr="00B72F4F">
              <w:rPr>
                <w:noProof w:val="0"/>
                <w:sz w:val="20"/>
                <w:szCs w:val="20"/>
                <w:vertAlign w:val="superscript"/>
                <w:lang w:eastAsia="vi-VN"/>
              </w:rPr>
              <w:t>3</w:t>
            </w:r>
            <w:r w:rsidRPr="00B72F4F">
              <w:rPr>
                <w:noProof w:val="0"/>
                <w:sz w:val="20"/>
                <w:szCs w:val="20"/>
                <w:lang w:eastAsia="vi-VN"/>
              </w:rPr>
              <w:t>/giờ.</w:t>
            </w:r>
            <w:r w:rsidRPr="00B72F4F">
              <w:rPr>
                <w:noProof w:val="0"/>
                <w:sz w:val="20"/>
                <w:szCs w:val="20"/>
                <w:lang w:eastAsia="vi-VN"/>
              </w:rPr>
              <w:br/>
              <w:t xml:space="preserve">- Hệ thống xử lý hơi nhựa Nhà xưởng sản xuất dây cáp điện MV (Nhà xưởng IV), công suất thiết kế 1.200 </w:t>
            </w:r>
            <w:r w:rsidRPr="00B72F4F">
              <w:rPr>
                <w:noProof w:val="0"/>
                <w:sz w:val="20"/>
                <w:szCs w:val="20"/>
                <w:lang w:eastAsia="vi-VN"/>
              </w:rPr>
              <w:lastRenderedPageBreak/>
              <w:t>m</w:t>
            </w:r>
            <w:r w:rsidRPr="00B72F4F">
              <w:rPr>
                <w:noProof w:val="0"/>
                <w:sz w:val="20"/>
                <w:szCs w:val="20"/>
                <w:vertAlign w:val="superscript"/>
                <w:lang w:eastAsia="vi-VN"/>
              </w:rPr>
              <w:t>3</w:t>
            </w:r>
            <w:r w:rsidRPr="00B72F4F">
              <w:rPr>
                <w:noProof w:val="0"/>
                <w:sz w:val="20"/>
                <w:szCs w:val="20"/>
                <w:lang w:eastAsia="vi-VN"/>
              </w:rPr>
              <w:t>/giờ.</w:t>
            </w:r>
          </w:p>
        </w:tc>
        <w:tc>
          <w:tcPr>
            <w:tcW w:w="280" w:type="pct"/>
            <w:tcBorders>
              <w:top w:val="nil"/>
              <w:left w:val="nil"/>
              <w:bottom w:val="single" w:sz="4" w:space="0" w:color="auto"/>
              <w:right w:val="single" w:sz="4" w:space="0" w:color="auto"/>
            </w:tcBorders>
            <w:vAlign w:val="center"/>
            <w:hideMark/>
          </w:tcPr>
          <w:p w14:paraId="6C8DD45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lastRenderedPageBreak/>
              <w:t>Không có</w:t>
            </w:r>
          </w:p>
        </w:tc>
        <w:tc>
          <w:tcPr>
            <w:tcW w:w="280" w:type="pct"/>
            <w:tcBorders>
              <w:top w:val="nil"/>
              <w:left w:val="nil"/>
              <w:bottom w:val="single" w:sz="4" w:space="0" w:color="auto"/>
              <w:right w:val="single" w:sz="4" w:space="0" w:color="auto"/>
            </w:tcBorders>
            <w:vAlign w:val="center"/>
            <w:hideMark/>
          </w:tcPr>
          <w:p w14:paraId="1818E59B" w14:textId="6EDDFA15" w:rsidR="00B72F4F" w:rsidRPr="00B72F4F" w:rsidRDefault="003E42CD" w:rsidP="00B72F4F">
            <w:pPr>
              <w:spacing w:after="0" w:line="240" w:lineRule="auto"/>
              <w:jc w:val="center"/>
              <w:rPr>
                <w:noProof w:val="0"/>
                <w:sz w:val="20"/>
                <w:szCs w:val="20"/>
                <w:lang w:val="en-US" w:eastAsia="vi-VN"/>
              </w:rPr>
            </w:pPr>
            <w:r>
              <w:rPr>
                <w:noProof w:val="0"/>
                <w:sz w:val="20"/>
                <w:szCs w:val="20"/>
                <w:lang w:val="en-US" w:eastAsia="vi-VN"/>
              </w:rPr>
              <w:t>43,68</w:t>
            </w:r>
          </w:p>
        </w:tc>
        <w:tc>
          <w:tcPr>
            <w:tcW w:w="373" w:type="pct"/>
            <w:tcBorders>
              <w:top w:val="nil"/>
              <w:left w:val="nil"/>
              <w:bottom w:val="single" w:sz="4" w:space="0" w:color="auto"/>
              <w:right w:val="single" w:sz="4" w:space="0" w:color="auto"/>
            </w:tcBorders>
            <w:vAlign w:val="center"/>
          </w:tcPr>
          <w:p w14:paraId="0E2D1B7E" w14:textId="38257492" w:rsidR="00B72F4F" w:rsidRPr="00B72F4F" w:rsidRDefault="00A34D81" w:rsidP="00B72F4F">
            <w:pPr>
              <w:spacing w:after="0" w:line="240" w:lineRule="auto"/>
              <w:jc w:val="center"/>
              <w:rPr>
                <w:noProof w:val="0"/>
                <w:sz w:val="20"/>
                <w:szCs w:val="20"/>
                <w:lang w:val="en-US" w:eastAsia="vi-VN"/>
              </w:rPr>
            </w:pPr>
            <w:r>
              <w:rPr>
                <w:noProof w:val="0"/>
                <w:sz w:val="20"/>
                <w:szCs w:val="20"/>
                <w:lang w:val="en-US" w:eastAsia="vi-VN"/>
              </w:rPr>
              <w:t>780.020,5</w:t>
            </w:r>
          </w:p>
        </w:tc>
        <w:tc>
          <w:tcPr>
            <w:tcW w:w="374" w:type="pct"/>
            <w:tcBorders>
              <w:top w:val="nil"/>
              <w:left w:val="nil"/>
              <w:bottom w:val="single" w:sz="4" w:space="0" w:color="auto"/>
              <w:right w:val="single" w:sz="4" w:space="0" w:color="auto"/>
            </w:tcBorders>
            <w:vAlign w:val="center"/>
          </w:tcPr>
          <w:p w14:paraId="73845C61" w14:textId="03754E9F" w:rsidR="00B72F4F" w:rsidRPr="00B72F4F" w:rsidRDefault="00A34D81" w:rsidP="00B72F4F">
            <w:pPr>
              <w:spacing w:after="0" w:line="240" w:lineRule="auto"/>
              <w:jc w:val="center"/>
              <w:rPr>
                <w:noProof w:val="0"/>
                <w:sz w:val="20"/>
                <w:szCs w:val="20"/>
                <w:lang w:val="en-US" w:eastAsia="vi-VN"/>
              </w:rPr>
            </w:pPr>
            <w:r>
              <w:rPr>
                <w:noProof w:val="0"/>
                <w:sz w:val="20"/>
                <w:szCs w:val="20"/>
                <w:lang w:val="en-US" w:eastAsia="vi-VN"/>
              </w:rPr>
              <w:t>72.535,05</w:t>
            </w:r>
          </w:p>
        </w:tc>
        <w:tc>
          <w:tcPr>
            <w:tcW w:w="252" w:type="pct"/>
            <w:tcBorders>
              <w:top w:val="nil"/>
              <w:left w:val="nil"/>
              <w:bottom w:val="single" w:sz="4" w:space="0" w:color="auto"/>
              <w:right w:val="single" w:sz="4" w:space="0" w:color="auto"/>
            </w:tcBorders>
            <w:vAlign w:val="center"/>
            <w:hideMark/>
          </w:tcPr>
          <w:p w14:paraId="37D8EA8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29,23%</w:t>
            </w:r>
          </w:p>
        </w:tc>
      </w:tr>
      <w:tr w:rsidR="00EF6B2C" w:rsidRPr="00B72F4F" w14:paraId="6F5A5352" w14:textId="77777777" w:rsidTr="00917DB3">
        <w:trPr>
          <w:trHeight w:val="85"/>
        </w:trPr>
        <w:tc>
          <w:tcPr>
            <w:tcW w:w="159" w:type="pct"/>
            <w:tcBorders>
              <w:top w:val="nil"/>
              <w:left w:val="single" w:sz="4" w:space="0" w:color="auto"/>
              <w:bottom w:val="single" w:sz="4" w:space="0" w:color="auto"/>
              <w:right w:val="single" w:sz="4" w:space="0" w:color="auto"/>
            </w:tcBorders>
            <w:vAlign w:val="center"/>
            <w:hideMark/>
          </w:tcPr>
          <w:p w14:paraId="4C8B2B6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w:t>
            </w:r>
          </w:p>
        </w:tc>
        <w:tc>
          <w:tcPr>
            <w:tcW w:w="605" w:type="pct"/>
            <w:tcBorders>
              <w:top w:val="nil"/>
              <w:left w:val="nil"/>
              <w:bottom w:val="single" w:sz="4" w:space="0" w:color="auto"/>
              <w:right w:val="single" w:sz="4" w:space="0" w:color="auto"/>
            </w:tcBorders>
            <w:vAlign w:val="center"/>
            <w:hideMark/>
          </w:tcPr>
          <w:p w14:paraId="120DFB19"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Chemtrovina</w:t>
            </w:r>
          </w:p>
        </w:tc>
        <w:tc>
          <w:tcPr>
            <w:tcW w:w="718" w:type="pct"/>
            <w:tcBorders>
              <w:top w:val="nil"/>
              <w:left w:val="nil"/>
              <w:bottom w:val="single" w:sz="4" w:space="0" w:color="auto"/>
              <w:right w:val="single" w:sz="4" w:space="0" w:color="auto"/>
            </w:tcBorders>
            <w:vAlign w:val="center"/>
            <w:hideMark/>
          </w:tcPr>
          <w:p w14:paraId="3D66A348"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Số 22/QĐ-KCNĐN, ngày 20/01/2020</w:t>
            </w:r>
          </w:p>
        </w:tc>
        <w:tc>
          <w:tcPr>
            <w:tcW w:w="420" w:type="pct"/>
            <w:tcBorders>
              <w:top w:val="nil"/>
              <w:left w:val="nil"/>
              <w:bottom w:val="single" w:sz="4" w:space="0" w:color="auto"/>
              <w:right w:val="single" w:sz="4" w:space="0" w:color="auto"/>
            </w:tcBorders>
            <w:vAlign w:val="center"/>
            <w:hideMark/>
          </w:tcPr>
          <w:p w14:paraId="2592D9A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Linh Kiện Điện Tử</w:t>
            </w:r>
          </w:p>
        </w:tc>
        <w:tc>
          <w:tcPr>
            <w:tcW w:w="374" w:type="pct"/>
            <w:tcBorders>
              <w:top w:val="nil"/>
              <w:left w:val="nil"/>
              <w:bottom w:val="single" w:sz="4" w:space="0" w:color="auto"/>
              <w:right w:val="single" w:sz="4" w:space="0" w:color="auto"/>
            </w:tcBorders>
            <w:vAlign w:val="center"/>
            <w:hideMark/>
          </w:tcPr>
          <w:p w14:paraId="0DB47CA4" w14:textId="289CC3DD" w:rsidR="00B72F4F" w:rsidRPr="00B72F4F" w:rsidRDefault="00EF6B2C" w:rsidP="00B72F4F">
            <w:pPr>
              <w:spacing w:after="0" w:line="240" w:lineRule="auto"/>
              <w:jc w:val="center"/>
              <w:rPr>
                <w:noProof w:val="0"/>
                <w:sz w:val="20"/>
                <w:szCs w:val="20"/>
                <w:lang w:val="en-US" w:eastAsia="vi-VN"/>
              </w:rPr>
            </w:pPr>
            <w:r>
              <w:rPr>
                <w:noProof w:val="0"/>
                <w:sz w:val="20"/>
                <w:szCs w:val="20"/>
                <w:lang w:val="en-US" w:eastAsia="vi-VN"/>
              </w:rPr>
              <w:t>53,503</w:t>
            </w:r>
          </w:p>
        </w:tc>
        <w:tc>
          <w:tcPr>
            <w:tcW w:w="278" w:type="pct"/>
            <w:tcBorders>
              <w:top w:val="nil"/>
              <w:left w:val="nil"/>
              <w:bottom w:val="single" w:sz="4" w:space="0" w:color="auto"/>
              <w:right w:val="single" w:sz="4" w:space="0" w:color="auto"/>
            </w:tcBorders>
            <w:vAlign w:val="center"/>
            <w:hideMark/>
          </w:tcPr>
          <w:p w14:paraId="601E500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05F216EF"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33668D3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6.490</w:t>
            </w:r>
          </w:p>
        </w:tc>
        <w:tc>
          <w:tcPr>
            <w:tcW w:w="280" w:type="pct"/>
            <w:tcBorders>
              <w:top w:val="nil"/>
              <w:left w:val="nil"/>
              <w:bottom w:val="single" w:sz="4" w:space="0" w:color="auto"/>
              <w:right w:val="single" w:sz="4" w:space="0" w:color="auto"/>
            </w:tcBorders>
            <w:vAlign w:val="center"/>
            <w:hideMark/>
          </w:tcPr>
          <w:p w14:paraId="004542C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7C1F185D" w14:textId="6D34A4C3" w:rsidR="00B72F4F" w:rsidRPr="00B72F4F" w:rsidRDefault="00667B53" w:rsidP="00B72F4F">
            <w:pPr>
              <w:spacing w:after="0" w:line="240" w:lineRule="auto"/>
              <w:jc w:val="center"/>
              <w:rPr>
                <w:noProof w:val="0"/>
                <w:sz w:val="20"/>
                <w:szCs w:val="20"/>
                <w:lang w:val="en-US" w:eastAsia="vi-VN"/>
              </w:rPr>
            </w:pPr>
            <w:r>
              <w:rPr>
                <w:noProof w:val="0"/>
                <w:sz w:val="20"/>
                <w:szCs w:val="20"/>
                <w:lang w:val="en-US" w:eastAsia="vi-VN"/>
              </w:rPr>
              <w:t>20,504</w:t>
            </w:r>
          </w:p>
        </w:tc>
        <w:tc>
          <w:tcPr>
            <w:tcW w:w="373" w:type="pct"/>
            <w:tcBorders>
              <w:top w:val="nil"/>
              <w:left w:val="nil"/>
              <w:bottom w:val="single" w:sz="4" w:space="0" w:color="auto"/>
              <w:right w:val="single" w:sz="4" w:space="0" w:color="auto"/>
            </w:tcBorders>
            <w:vAlign w:val="center"/>
            <w:hideMark/>
          </w:tcPr>
          <w:p w14:paraId="4FF6ACB5" w14:textId="7BC6B84B" w:rsidR="00B72F4F" w:rsidRPr="00B72F4F" w:rsidRDefault="00667B53" w:rsidP="00B72F4F">
            <w:pPr>
              <w:spacing w:after="0" w:line="240" w:lineRule="auto"/>
              <w:jc w:val="center"/>
              <w:rPr>
                <w:noProof w:val="0"/>
                <w:sz w:val="20"/>
                <w:szCs w:val="20"/>
                <w:lang w:val="en-US" w:eastAsia="vi-VN"/>
              </w:rPr>
            </w:pPr>
            <w:r>
              <w:rPr>
                <w:noProof w:val="0"/>
                <w:sz w:val="20"/>
                <w:szCs w:val="20"/>
                <w:lang w:val="en-US" w:eastAsia="vi-VN"/>
              </w:rPr>
              <w:t>43,896</w:t>
            </w:r>
          </w:p>
        </w:tc>
        <w:tc>
          <w:tcPr>
            <w:tcW w:w="374" w:type="pct"/>
            <w:tcBorders>
              <w:top w:val="nil"/>
              <w:left w:val="nil"/>
              <w:bottom w:val="single" w:sz="4" w:space="0" w:color="auto"/>
              <w:right w:val="single" w:sz="4" w:space="0" w:color="auto"/>
            </w:tcBorders>
            <w:vAlign w:val="center"/>
            <w:hideMark/>
          </w:tcPr>
          <w:p w14:paraId="454C8CD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755</w:t>
            </w:r>
          </w:p>
        </w:tc>
        <w:tc>
          <w:tcPr>
            <w:tcW w:w="252" w:type="pct"/>
            <w:tcBorders>
              <w:top w:val="nil"/>
              <w:left w:val="nil"/>
              <w:bottom w:val="single" w:sz="4" w:space="0" w:color="auto"/>
              <w:right w:val="single" w:sz="4" w:space="0" w:color="auto"/>
            </w:tcBorders>
            <w:vAlign w:val="center"/>
            <w:hideMark/>
          </w:tcPr>
          <w:p w14:paraId="24C331C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20</w:t>
            </w:r>
          </w:p>
        </w:tc>
      </w:tr>
      <w:tr w:rsidR="00917DB3" w:rsidRPr="00917DB3" w14:paraId="4C7B76CC" w14:textId="77777777" w:rsidTr="00917DB3">
        <w:trPr>
          <w:trHeight w:val="288"/>
        </w:trPr>
        <w:tc>
          <w:tcPr>
            <w:tcW w:w="159" w:type="pct"/>
            <w:tcBorders>
              <w:top w:val="nil"/>
              <w:left w:val="single" w:sz="4" w:space="0" w:color="auto"/>
              <w:bottom w:val="single" w:sz="4" w:space="0" w:color="auto"/>
              <w:right w:val="single" w:sz="4" w:space="0" w:color="auto"/>
            </w:tcBorders>
            <w:vAlign w:val="center"/>
            <w:hideMark/>
          </w:tcPr>
          <w:p w14:paraId="773B666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3</w:t>
            </w:r>
          </w:p>
        </w:tc>
        <w:tc>
          <w:tcPr>
            <w:tcW w:w="605" w:type="pct"/>
            <w:tcBorders>
              <w:top w:val="nil"/>
              <w:left w:val="nil"/>
              <w:bottom w:val="single" w:sz="4" w:space="0" w:color="auto"/>
              <w:right w:val="single" w:sz="4" w:space="0" w:color="auto"/>
            </w:tcBorders>
            <w:vAlign w:val="center"/>
            <w:hideMark/>
          </w:tcPr>
          <w:p w14:paraId="3CD5445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cổ phần Bao bì Việt Hưng Sài Gòn</w:t>
            </w:r>
          </w:p>
        </w:tc>
        <w:tc>
          <w:tcPr>
            <w:tcW w:w="718" w:type="pct"/>
            <w:tcBorders>
              <w:top w:val="nil"/>
              <w:left w:val="nil"/>
              <w:bottom w:val="single" w:sz="4" w:space="0" w:color="auto"/>
              <w:right w:val="single" w:sz="4" w:space="0" w:color="auto"/>
            </w:tcBorders>
            <w:vAlign w:val="center"/>
            <w:hideMark/>
          </w:tcPr>
          <w:p w14:paraId="5CAB3789"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249/GXN-STNMT</w:t>
            </w:r>
          </w:p>
        </w:tc>
        <w:tc>
          <w:tcPr>
            <w:tcW w:w="420" w:type="pct"/>
            <w:tcBorders>
              <w:top w:val="nil"/>
              <w:left w:val="nil"/>
              <w:bottom w:val="single" w:sz="4" w:space="0" w:color="auto"/>
              <w:right w:val="single" w:sz="4" w:space="0" w:color="auto"/>
            </w:tcBorders>
            <w:vAlign w:val="center"/>
            <w:hideMark/>
          </w:tcPr>
          <w:p w14:paraId="2F7E67A0" w14:textId="59648DE2" w:rsidR="00B72F4F" w:rsidRPr="00B72F4F" w:rsidRDefault="00917DB3" w:rsidP="00B72F4F">
            <w:pPr>
              <w:spacing w:after="0" w:line="240" w:lineRule="auto"/>
              <w:jc w:val="center"/>
              <w:rPr>
                <w:noProof w:val="0"/>
                <w:sz w:val="20"/>
                <w:szCs w:val="20"/>
                <w:lang w:val="en-US" w:eastAsia="vi-VN"/>
              </w:rPr>
            </w:pPr>
            <w:proofErr w:type="spellStart"/>
            <w:r w:rsidRPr="00917DB3">
              <w:rPr>
                <w:noProof w:val="0"/>
                <w:sz w:val="20"/>
                <w:szCs w:val="20"/>
                <w:lang w:val="en-US" w:eastAsia="vi-VN"/>
              </w:rPr>
              <w:t>Lắp</w:t>
            </w:r>
            <w:proofErr w:type="spellEnd"/>
            <w:r w:rsidRPr="00917DB3">
              <w:rPr>
                <w:noProof w:val="0"/>
                <w:sz w:val="20"/>
                <w:szCs w:val="20"/>
                <w:lang w:val="en-US" w:eastAsia="vi-VN"/>
              </w:rPr>
              <w:t xml:space="preserve"> </w:t>
            </w:r>
            <w:proofErr w:type="spellStart"/>
            <w:r w:rsidRPr="00917DB3">
              <w:rPr>
                <w:noProof w:val="0"/>
                <w:sz w:val="20"/>
                <w:szCs w:val="20"/>
                <w:lang w:val="en-US" w:eastAsia="vi-VN"/>
              </w:rPr>
              <w:t>ráp</w:t>
            </w:r>
            <w:proofErr w:type="spellEnd"/>
            <w:r w:rsidRPr="00917DB3">
              <w:rPr>
                <w:noProof w:val="0"/>
                <w:sz w:val="20"/>
                <w:szCs w:val="20"/>
                <w:lang w:val="en-US" w:eastAsia="vi-VN"/>
              </w:rPr>
              <w:t xml:space="preserve"> vali du </w:t>
            </w:r>
            <w:proofErr w:type="spellStart"/>
            <w:r w:rsidRPr="00917DB3">
              <w:rPr>
                <w:noProof w:val="0"/>
                <w:sz w:val="20"/>
                <w:szCs w:val="20"/>
                <w:lang w:val="en-US" w:eastAsia="vi-VN"/>
              </w:rPr>
              <w:t>lịch</w:t>
            </w:r>
            <w:proofErr w:type="spellEnd"/>
          </w:p>
        </w:tc>
        <w:tc>
          <w:tcPr>
            <w:tcW w:w="374" w:type="pct"/>
            <w:tcBorders>
              <w:top w:val="nil"/>
              <w:left w:val="nil"/>
              <w:bottom w:val="single" w:sz="4" w:space="0" w:color="auto"/>
              <w:right w:val="single" w:sz="4" w:space="0" w:color="auto"/>
            </w:tcBorders>
            <w:shd w:val="clear" w:color="000000" w:fill="FFFFFF"/>
            <w:vAlign w:val="center"/>
            <w:hideMark/>
          </w:tcPr>
          <w:p w14:paraId="1F5A2B5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56</w:t>
            </w:r>
          </w:p>
        </w:tc>
        <w:tc>
          <w:tcPr>
            <w:tcW w:w="278" w:type="pct"/>
            <w:tcBorders>
              <w:top w:val="nil"/>
              <w:left w:val="nil"/>
              <w:bottom w:val="single" w:sz="4" w:space="0" w:color="auto"/>
              <w:right w:val="single" w:sz="4" w:space="0" w:color="auto"/>
            </w:tcBorders>
            <w:shd w:val="clear" w:color="000000" w:fill="FFFFFF"/>
            <w:vAlign w:val="center"/>
            <w:hideMark/>
          </w:tcPr>
          <w:p w14:paraId="613D3D49"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shd w:val="clear" w:color="000000" w:fill="FFFFFF"/>
            <w:vAlign w:val="center"/>
            <w:hideMark/>
          </w:tcPr>
          <w:p w14:paraId="0564F87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shd w:val="clear" w:color="000000" w:fill="FFFFFF"/>
            <w:vAlign w:val="center"/>
            <w:hideMark/>
          </w:tcPr>
          <w:p w14:paraId="0D9C594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386</w:t>
            </w:r>
          </w:p>
        </w:tc>
        <w:tc>
          <w:tcPr>
            <w:tcW w:w="280" w:type="pct"/>
            <w:tcBorders>
              <w:top w:val="nil"/>
              <w:left w:val="nil"/>
              <w:bottom w:val="single" w:sz="4" w:space="0" w:color="auto"/>
              <w:right w:val="single" w:sz="4" w:space="0" w:color="auto"/>
            </w:tcBorders>
            <w:shd w:val="clear" w:color="000000" w:fill="FFFFFF"/>
            <w:vAlign w:val="center"/>
            <w:hideMark/>
          </w:tcPr>
          <w:p w14:paraId="421AACA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shd w:val="clear" w:color="000000" w:fill="FFFFFF"/>
            <w:vAlign w:val="center"/>
            <w:hideMark/>
          </w:tcPr>
          <w:p w14:paraId="145F2A30" w14:textId="1EC898CF" w:rsidR="00B72F4F" w:rsidRPr="00B72F4F" w:rsidRDefault="00917DB3" w:rsidP="00B72F4F">
            <w:pPr>
              <w:spacing w:after="0" w:line="240" w:lineRule="auto"/>
              <w:jc w:val="center"/>
              <w:rPr>
                <w:noProof w:val="0"/>
                <w:sz w:val="20"/>
                <w:szCs w:val="20"/>
                <w:lang w:val="en-US" w:eastAsia="vi-VN"/>
              </w:rPr>
            </w:pPr>
            <w:r w:rsidRPr="00917DB3">
              <w:rPr>
                <w:noProof w:val="0"/>
                <w:sz w:val="20"/>
                <w:szCs w:val="20"/>
                <w:lang w:val="en-US" w:eastAsia="vi-VN"/>
              </w:rPr>
              <w:t>45,2</w:t>
            </w:r>
          </w:p>
        </w:tc>
        <w:tc>
          <w:tcPr>
            <w:tcW w:w="373" w:type="pct"/>
            <w:tcBorders>
              <w:top w:val="nil"/>
              <w:left w:val="nil"/>
              <w:bottom w:val="single" w:sz="4" w:space="0" w:color="auto"/>
              <w:right w:val="single" w:sz="4" w:space="0" w:color="auto"/>
            </w:tcBorders>
            <w:shd w:val="clear" w:color="000000" w:fill="FFFFFF"/>
            <w:vAlign w:val="center"/>
            <w:hideMark/>
          </w:tcPr>
          <w:p w14:paraId="21E235E7" w14:textId="33F4C776" w:rsidR="00B72F4F" w:rsidRPr="00B72F4F" w:rsidRDefault="00917DB3" w:rsidP="00B72F4F">
            <w:pPr>
              <w:spacing w:after="0" w:line="240" w:lineRule="auto"/>
              <w:jc w:val="center"/>
              <w:rPr>
                <w:noProof w:val="0"/>
                <w:sz w:val="20"/>
                <w:szCs w:val="20"/>
                <w:lang w:eastAsia="vi-VN"/>
              </w:rPr>
            </w:pPr>
            <w:r w:rsidRPr="00917DB3">
              <w:rPr>
                <w:noProof w:val="0"/>
                <w:sz w:val="20"/>
                <w:szCs w:val="20"/>
                <w:lang w:val="en-US" w:eastAsia="vi-VN"/>
              </w:rPr>
              <w:t>587.436</w:t>
            </w:r>
            <w:r w:rsidR="00B72F4F" w:rsidRPr="00B72F4F">
              <w:rPr>
                <w:noProof w:val="0"/>
                <w:sz w:val="20"/>
                <w:szCs w:val="20"/>
                <w:lang w:eastAsia="vi-VN"/>
              </w:rPr>
              <w:t xml:space="preserve"> </w:t>
            </w:r>
          </w:p>
        </w:tc>
        <w:tc>
          <w:tcPr>
            <w:tcW w:w="374" w:type="pct"/>
            <w:tcBorders>
              <w:top w:val="nil"/>
              <w:left w:val="nil"/>
              <w:bottom w:val="single" w:sz="4" w:space="0" w:color="auto"/>
              <w:right w:val="single" w:sz="4" w:space="0" w:color="auto"/>
            </w:tcBorders>
            <w:shd w:val="clear" w:color="000000" w:fill="FFFFFF"/>
            <w:vAlign w:val="center"/>
            <w:hideMark/>
          </w:tcPr>
          <w:p w14:paraId="7E3A96D0" w14:textId="0C1058A4" w:rsidR="00B72F4F" w:rsidRPr="00B72F4F" w:rsidRDefault="00917DB3" w:rsidP="00B72F4F">
            <w:pPr>
              <w:spacing w:after="0" w:line="240" w:lineRule="auto"/>
              <w:jc w:val="center"/>
              <w:rPr>
                <w:noProof w:val="0"/>
                <w:sz w:val="20"/>
                <w:szCs w:val="20"/>
                <w:lang w:eastAsia="vi-VN"/>
              </w:rPr>
            </w:pPr>
            <w:r w:rsidRPr="00917DB3">
              <w:rPr>
                <w:noProof w:val="0"/>
                <w:sz w:val="20"/>
                <w:szCs w:val="20"/>
                <w:lang w:val="en-US" w:eastAsia="vi-VN"/>
              </w:rPr>
              <w:t>234.000</w:t>
            </w:r>
            <w:r w:rsidR="00B72F4F" w:rsidRPr="00B72F4F">
              <w:rPr>
                <w:noProof w:val="0"/>
                <w:sz w:val="20"/>
                <w:szCs w:val="20"/>
                <w:lang w:eastAsia="vi-VN"/>
              </w:rPr>
              <w:t xml:space="preserve"> </w:t>
            </w:r>
          </w:p>
        </w:tc>
        <w:tc>
          <w:tcPr>
            <w:tcW w:w="252" w:type="pct"/>
            <w:tcBorders>
              <w:top w:val="nil"/>
              <w:left w:val="nil"/>
              <w:bottom w:val="single" w:sz="4" w:space="0" w:color="auto"/>
              <w:right w:val="single" w:sz="4" w:space="0" w:color="auto"/>
            </w:tcBorders>
            <w:shd w:val="clear" w:color="000000" w:fill="FFFFFF"/>
            <w:vAlign w:val="center"/>
            <w:hideMark/>
          </w:tcPr>
          <w:p w14:paraId="28B896B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20</w:t>
            </w:r>
          </w:p>
        </w:tc>
      </w:tr>
      <w:tr w:rsidR="00595473" w:rsidRPr="00595473" w14:paraId="4FE20637" w14:textId="77777777" w:rsidTr="00595473">
        <w:trPr>
          <w:trHeight w:val="6101"/>
        </w:trPr>
        <w:tc>
          <w:tcPr>
            <w:tcW w:w="159" w:type="pct"/>
            <w:tcBorders>
              <w:top w:val="nil"/>
              <w:left w:val="single" w:sz="4" w:space="0" w:color="auto"/>
              <w:bottom w:val="single" w:sz="4" w:space="0" w:color="auto"/>
              <w:right w:val="single" w:sz="4" w:space="0" w:color="auto"/>
            </w:tcBorders>
            <w:vAlign w:val="center"/>
            <w:hideMark/>
          </w:tcPr>
          <w:p w14:paraId="37895B68"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4</w:t>
            </w:r>
          </w:p>
        </w:tc>
        <w:tc>
          <w:tcPr>
            <w:tcW w:w="605" w:type="pct"/>
            <w:tcBorders>
              <w:top w:val="nil"/>
              <w:left w:val="nil"/>
              <w:bottom w:val="single" w:sz="4" w:space="0" w:color="auto"/>
              <w:right w:val="single" w:sz="4" w:space="0" w:color="auto"/>
            </w:tcBorders>
            <w:vAlign w:val="center"/>
            <w:hideMark/>
          </w:tcPr>
          <w:p w14:paraId="2B8482D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JINYANG</w:t>
            </w:r>
          </w:p>
        </w:tc>
        <w:tc>
          <w:tcPr>
            <w:tcW w:w="718" w:type="pct"/>
            <w:tcBorders>
              <w:top w:val="nil"/>
              <w:left w:val="nil"/>
              <w:bottom w:val="single" w:sz="4" w:space="0" w:color="auto"/>
              <w:right w:val="single" w:sz="4" w:space="0" w:color="auto"/>
            </w:tcBorders>
            <w:vAlign w:val="center"/>
            <w:hideMark/>
          </w:tcPr>
          <w:p w14:paraId="159B643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Giấy phép môi trường số Số: /GPMT-KCNĐN</w:t>
            </w:r>
            <w:r w:rsidRPr="00B72F4F">
              <w:rPr>
                <w:noProof w:val="0"/>
                <w:sz w:val="20"/>
                <w:szCs w:val="20"/>
                <w:lang w:eastAsia="vi-VN"/>
              </w:rPr>
              <w:br/>
              <w:t>148 cấp ngày ngày 11 tháng 11năm 2023</w:t>
            </w:r>
          </w:p>
        </w:tc>
        <w:tc>
          <w:tcPr>
            <w:tcW w:w="420" w:type="pct"/>
            <w:tcBorders>
              <w:top w:val="nil"/>
              <w:left w:val="nil"/>
              <w:bottom w:val="nil"/>
              <w:right w:val="nil"/>
            </w:tcBorders>
            <w:vAlign w:val="center"/>
            <w:hideMark/>
          </w:tcPr>
          <w:p w14:paraId="055F8498"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các chi tiết linh kiện bằng nhựa hoặc cao su dùng cho sản phẩn điện, điện tử , điện lạnh gia dụng và ô tô.</w:t>
            </w:r>
          </w:p>
        </w:tc>
        <w:tc>
          <w:tcPr>
            <w:tcW w:w="374" w:type="pct"/>
            <w:tcBorders>
              <w:top w:val="nil"/>
              <w:left w:val="single" w:sz="4" w:space="0" w:color="auto"/>
              <w:bottom w:val="single" w:sz="4" w:space="0" w:color="auto"/>
              <w:right w:val="single" w:sz="4" w:space="0" w:color="auto"/>
            </w:tcBorders>
            <w:vAlign w:val="center"/>
            <w:hideMark/>
          </w:tcPr>
          <w:p w14:paraId="3C6E7810" w14:textId="0102068D" w:rsidR="00B72F4F" w:rsidRPr="00B72F4F" w:rsidRDefault="00595473" w:rsidP="00B72F4F">
            <w:pPr>
              <w:spacing w:after="0" w:line="240" w:lineRule="auto"/>
              <w:jc w:val="center"/>
              <w:rPr>
                <w:noProof w:val="0"/>
                <w:sz w:val="20"/>
                <w:szCs w:val="20"/>
                <w:lang w:val="en-US" w:eastAsia="vi-VN"/>
              </w:rPr>
            </w:pPr>
            <w:r w:rsidRPr="00595473">
              <w:rPr>
                <w:noProof w:val="0"/>
                <w:sz w:val="20"/>
                <w:szCs w:val="20"/>
                <w:lang w:val="en-US" w:eastAsia="vi-VN"/>
              </w:rPr>
              <w:t>52,8</w:t>
            </w:r>
          </w:p>
        </w:tc>
        <w:tc>
          <w:tcPr>
            <w:tcW w:w="278" w:type="pct"/>
            <w:tcBorders>
              <w:top w:val="nil"/>
              <w:left w:val="nil"/>
              <w:bottom w:val="single" w:sz="4" w:space="0" w:color="auto"/>
              <w:right w:val="single" w:sz="4" w:space="0" w:color="auto"/>
            </w:tcBorders>
            <w:vAlign w:val="center"/>
            <w:hideMark/>
          </w:tcPr>
          <w:p w14:paraId="7500C42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397294F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7BC99E92" w14:textId="77777777" w:rsidR="00B72F4F" w:rsidRPr="00B72F4F" w:rsidRDefault="00B72F4F" w:rsidP="00B72F4F">
            <w:pPr>
              <w:spacing w:after="0" w:line="240" w:lineRule="auto"/>
              <w:jc w:val="left"/>
              <w:rPr>
                <w:noProof w:val="0"/>
                <w:sz w:val="20"/>
                <w:szCs w:val="20"/>
                <w:lang w:eastAsia="vi-VN"/>
              </w:rPr>
            </w:pPr>
            <w:r w:rsidRPr="00B72F4F">
              <w:rPr>
                <w:noProof w:val="0"/>
                <w:sz w:val="20"/>
                <w:szCs w:val="20"/>
                <w:lang w:eastAsia="vi-VN"/>
              </w:rPr>
              <w:t>Nguồn số 01: Khí thải phát sinh từ công đoạn dập khuôn (Ép). Lưu lượng</w:t>
            </w:r>
            <w:r w:rsidRPr="00B72F4F">
              <w:rPr>
                <w:noProof w:val="0"/>
                <w:sz w:val="20"/>
                <w:szCs w:val="20"/>
                <w:lang w:eastAsia="vi-VN"/>
              </w:rPr>
              <w:br/>
              <w:t>tối đa: 42.000 m3/giờ.</w:t>
            </w:r>
            <w:r w:rsidRPr="00B72F4F">
              <w:rPr>
                <w:noProof w:val="0"/>
                <w:sz w:val="20"/>
                <w:szCs w:val="20"/>
                <w:lang w:eastAsia="vi-VN"/>
              </w:rPr>
              <w:br/>
              <w:t>- Nguồn số 02: Bụi và khí thải từ công đoạn trộn, cán. Lưu lượng tối đa:</w:t>
            </w:r>
            <w:r w:rsidRPr="00B72F4F">
              <w:rPr>
                <w:noProof w:val="0"/>
                <w:sz w:val="20"/>
                <w:szCs w:val="20"/>
                <w:lang w:eastAsia="vi-VN"/>
              </w:rPr>
              <w:br/>
              <w:t>12.000 m3/giờ.</w:t>
            </w:r>
            <w:r w:rsidRPr="00B72F4F">
              <w:rPr>
                <w:noProof w:val="0"/>
                <w:sz w:val="20"/>
                <w:szCs w:val="20"/>
                <w:lang w:eastAsia="vi-VN"/>
              </w:rPr>
              <w:br/>
              <w:t>- Nguồn số 03: Khí thải từ công dán keo tay. Lưu lượng tối đa: 3.600</w:t>
            </w:r>
            <w:r w:rsidRPr="00B72F4F">
              <w:rPr>
                <w:noProof w:val="0"/>
                <w:sz w:val="20"/>
                <w:szCs w:val="20"/>
                <w:lang w:eastAsia="vi-VN"/>
              </w:rPr>
              <w:br/>
              <w:t>m3/giờ.</w:t>
            </w:r>
            <w:r w:rsidRPr="00B72F4F">
              <w:rPr>
                <w:noProof w:val="0"/>
                <w:sz w:val="20"/>
                <w:szCs w:val="20"/>
                <w:lang w:eastAsia="vi-VN"/>
              </w:rPr>
              <w:br/>
              <w:t>- Nguồn số 04: Khí thải phát sinh từ công đoạn phun keo. Lưu lượng tối đa:</w:t>
            </w:r>
            <w:r w:rsidRPr="00B72F4F">
              <w:rPr>
                <w:noProof w:val="0"/>
                <w:sz w:val="20"/>
                <w:szCs w:val="20"/>
                <w:lang w:eastAsia="vi-VN"/>
              </w:rPr>
              <w:br/>
              <w:t>7.200 m3/giờ</w:t>
            </w:r>
          </w:p>
        </w:tc>
        <w:tc>
          <w:tcPr>
            <w:tcW w:w="280" w:type="pct"/>
            <w:tcBorders>
              <w:top w:val="nil"/>
              <w:left w:val="nil"/>
              <w:bottom w:val="single" w:sz="4" w:space="0" w:color="auto"/>
              <w:right w:val="single" w:sz="4" w:space="0" w:color="auto"/>
            </w:tcBorders>
            <w:vAlign w:val="center"/>
            <w:hideMark/>
          </w:tcPr>
          <w:p w14:paraId="00D534E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0E5AA709" w14:textId="6EFD01E7" w:rsidR="00B72F4F" w:rsidRPr="00B72F4F" w:rsidRDefault="00595473" w:rsidP="00B72F4F">
            <w:pPr>
              <w:spacing w:after="0" w:line="240" w:lineRule="auto"/>
              <w:jc w:val="center"/>
              <w:rPr>
                <w:noProof w:val="0"/>
                <w:sz w:val="20"/>
                <w:szCs w:val="20"/>
                <w:lang w:val="en-US" w:eastAsia="vi-VN"/>
              </w:rPr>
            </w:pPr>
            <w:r w:rsidRPr="00595473">
              <w:rPr>
                <w:noProof w:val="0"/>
                <w:sz w:val="20"/>
                <w:szCs w:val="20"/>
                <w:lang w:val="en-US" w:eastAsia="vi-VN"/>
              </w:rPr>
              <w:t>34</w:t>
            </w:r>
          </w:p>
        </w:tc>
        <w:tc>
          <w:tcPr>
            <w:tcW w:w="373" w:type="pct"/>
            <w:tcBorders>
              <w:top w:val="nil"/>
              <w:left w:val="nil"/>
              <w:bottom w:val="single" w:sz="4" w:space="0" w:color="auto"/>
              <w:right w:val="single" w:sz="4" w:space="0" w:color="auto"/>
            </w:tcBorders>
            <w:vAlign w:val="center"/>
          </w:tcPr>
          <w:p w14:paraId="46C6AB15" w14:textId="09C4300E" w:rsidR="00B72F4F" w:rsidRPr="00B72F4F" w:rsidRDefault="00595473" w:rsidP="00B72F4F">
            <w:pPr>
              <w:spacing w:after="0" w:line="240" w:lineRule="auto"/>
              <w:jc w:val="center"/>
              <w:rPr>
                <w:noProof w:val="0"/>
                <w:sz w:val="20"/>
                <w:szCs w:val="20"/>
                <w:lang w:val="en-US" w:eastAsia="vi-VN"/>
              </w:rPr>
            </w:pPr>
            <w:r w:rsidRPr="00595473">
              <w:rPr>
                <w:noProof w:val="0"/>
                <w:sz w:val="20"/>
                <w:szCs w:val="20"/>
                <w:lang w:val="en-US" w:eastAsia="vi-VN"/>
              </w:rPr>
              <w:t>1.596</w:t>
            </w:r>
          </w:p>
        </w:tc>
        <w:tc>
          <w:tcPr>
            <w:tcW w:w="374" w:type="pct"/>
            <w:tcBorders>
              <w:top w:val="nil"/>
              <w:left w:val="nil"/>
              <w:bottom w:val="single" w:sz="4" w:space="0" w:color="auto"/>
              <w:right w:val="single" w:sz="4" w:space="0" w:color="auto"/>
            </w:tcBorders>
            <w:vAlign w:val="center"/>
          </w:tcPr>
          <w:p w14:paraId="4E9E2D6A" w14:textId="0522782C" w:rsidR="00B72F4F" w:rsidRPr="00B72F4F" w:rsidRDefault="00595473" w:rsidP="00B72F4F">
            <w:pPr>
              <w:spacing w:after="0" w:line="240" w:lineRule="auto"/>
              <w:jc w:val="center"/>
              <w:rPr>
                <w:noProof w:val="0"/>
                <w:sz w:val="20"/>
                <w:szCs w:val="20"/>
                <w:lang w:val="en-US" w:eastAsia="vi-VN"/>
              </w:rPr>
            </w:pPr>
            <w:r w:rsidRPr="00595473">
              <w:rPr>
                <w:noProof w:val="0"/>
                <w:sz w:val="20"/>
                <w:szCs w:val="20"/>
                <w:lang w:val="en-US" w:eastAsia="vi-VN"/>
              </w:rPr>
              <w:t>8.160</w:t>
            </w:r>
          </w:p>
        </w:tc>
        <w:tc>
          <w:tcPr>
            <w:tcW w:w="252" w:type="pct"/>
            <w:tcBorders>
              <w:top w:val="nil"/>
              <w:left w:val="nil"/>
              <w:bottom w:val="single" w:sz="4" w:space="0" w:color="auto"/>
              <w:right w:val="single" w:sz="4" w:space="0" w:color="auto"/>
            </w:tcBorders>
            <w:vAlign w:val="center"/>
            <w:hideMark/>
          </w:tcPr>
          <w:p w14:paraId="2541298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20%</w:t>
            </w:r>
          </w:p>
        </w:tc>
      </w:tr>
      <w:tr w:rsidR="002A7102" w:rsidRPr="002A7102" w14:paraId="4A788616" w14:textId="77777777" w:rsidTr="00667B53">
        <w:trPr>
          <w:trHeight w:val="1275"/>
        </w:trPr>
        <w:tc>
          <w:tcPr>
            <w:tcW w:w="159" w:type="pct"/>
            <w:tcBorders>
              <w:top w:val="nil"/>
              <w:left w:val="single" w:sz="4" w:space="0" w:color="auto"/>
              <w:bottom w:val="single" w:sz="4" w:space="0" w:color="auto"/>
              <w:right w:val="single" w:sz="4" w:space="0" w:color="auto"/>
            </w:tcBorders>
            <w:vAlign w:val="center"/>
            <w:hideMark/>
          </w:tcPr>
          <w:p w14:paraId="2D154958" w14:textId="77777777"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5</w:t>
            </w:r>
          </w:p>
        </w:tc>
        <w:tc>
          <w:tcPr>
            <w:tcW w:w="605" w:type="pct"/>
            <w:tcBorders>
              <w:top w:val="nil"/>
              <w:left w:val="nil"/>
              <w:bottom w:val="single" w:sz="4" w:space="0" w:color="auto"/>
              <w:right w:val="single" w:sz="4" w:space="0" w:color="auto"/>
            </w:tcBorders>
            <w:vAlign w:val="center"/>
            <w:hideMark/>
          </w:tcPr>
          <w:p w14:paraId="24AB74E2" w14:textId="77777777"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CÔNG TY CỔ PHẦN S TECH VIỆT NAM</w:t>
            </w:r>
          </w:p>
        </w:tc>
        <w:tc>
          <w:tcPr>
            <w:tcW w:w="718" w:type="pct"/>
            <w:tcBorders>
              <w:top w:val="nil"/>
              <w:left w:val="nil"/>
              <w:bottom w:val="single" w:sz="4" w:space="0" w:color="auto"/>
              <w:right w:val="single" w:sz="4" w:space="0" w:color="auto"/>
            </w:tcBorders>
            <w:vAlign w:val="center"/>
            <w:hideMark/>
          </w:tcPr>
          <w:p w14:paraId="60AFD99E" w14:textId="77777777"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01/DKMT-ST</w:t>
            </w:r>
          </w:p>
        </w:tc>
        <w:tc>
          <w:tcPr>
            <w:tcW w:w="420" w:type="pct"/>
            <w:tcBorders>
              <w:top w:val="single" w:sz="4" w:space="0" w:color="auto"/>
              <w:left w:val="nil"/>
              <w:bottom w:val="single" w:sz="4" w:space="0" w:color="auto"/>
              <w:right w:val="single" w:sz="4" w:space="0" w:color="auto"/>
            </w:tcBorders>
            <w:vAlign w:val="center"/>
            <w:hideMark/>
          </w:tcPr>
          <w:p w14:paraId="553C623B" w14:textId="77777777"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Gia công, sản xuất giày dép và các chi tiết của chúng</w:t>
            </w:r>
          </w:p>
        </w:tc>
        <w:tc>
          <w:tcPr>
            <w:tcW w:w="374" w:type="pct"/>
            <w:tcBorders>
              <w:top w:val="nil"/>
              <w:left w:val="nil"/>
              <w:bottom w:val="single" w:sz="4" w:space="0" w:color="auto"/>
              <w:right w:val="single" w:sz="4" w:space="0" w:color="auto"/>
            </w:tcBorders>
            <w:vAlign w:val="center"/>
            <w:hideMark/>
          </w:tcPr>
          <w:p w14:paraId="0891577D" w14:textId="7B00B3D5" w:rsidR="00FB6686" w:rsidRPr="002A7102" w:rsidRDefault="00FB6686" w:rsidP="00FB6686">
            <w:pPr>
              <w:spacing w:after="0" w:line="240" w:lineRule="auto"/>
              <w:jc w:val="center"/>
              <w:rPr>
                <w:noProof w:val="0"/>
                <w:sz w:val="20"/>
                <w:szCs w:val="20"/>
                <w:lang w:eastAsia="vi-VN"/>
              </w:rPr>
            </w:pPr>
            <w:r w:rsidRPr="002A7102">
              <w:rPr>
                <w:noProof w:val="0"/>
                <w:sz w:val="20"/>
                <w:szCs w:val="20"/>
                <w:lang w:val="en-US" w:eastAsia="vi-VN"/>
              </w:rPr>
              <w:t>16,07</w:t>
            </w:r>
          </w:p>
        </w:tc>
        <w:tc>
          <w:tcPr>
            <w:tcW w:w="278" w:type="pct"/>
            <w:tcBorders>
              <w:top w:val="nil"/>
              <w:left w:val="nil"/>
              <w:bottom w:val="single" w:sz="4" w:space="0" w:color="auto"/>
              <w:right w:val="single" w:sz="4" w:space="0" w:color="auto"/>
            </w:tcBorders>
            <w:vAlign w:val="center"/>
            <w:hideMark/>
          </w:tcPr>
          <w:p w14:paraId="4AD61905" w14:textId="24197F94"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128AC104" w14:textId="5BC9CC95"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701B7504" w14:textId="7582C969"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68650DFE" w14:textId="0198844F" w:rsidR="00FB6686" w:rsidRPr="002A7102" w:rsidRDefault="00FB6686" w:rsidP="00FB6686">
            <w:pPr>
              <w:spacing w:after="0" w:line="240" w:lineRule="auto"/>
              <w:jc w:val="center"/>
              <w:rPr>
                <w:noProof w:val="0"/>
                <w:sz w:val="20"/>
                <w:szCs w:val="20"/>
                <w:lang w:eastAsia="vi-VN"/>
              </w:rPr>
            </w:pPr>
            <w:r w:rsidRPr="002A7102">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07D6A6B6" w14:textId="2518B2D1" w:rsidR="00FB6686" w:rsidRPr="002A7102" w:rsidRDefault="00FB6686" w:rsidP="00FB6686">
            <w:pPr>
              <w:spacing w:after="0" w:line="240" w:lineRule="auto"/>
              <w:jc w:val="center"/>
              <w:rPr>
                <w:noProof w:val="0"/>
                <w:sz w:val="20"/>
                <w:szCs w:val="20"/>
                <w:lang w:eastAsia="vi-VN"/>
              </w:rPr>
            </w:pPr>
            <w:r w:rsidRPr="002A7102">
              <w:rPr>
                <w:noProof w:val="0"/>
                <w:sz w:val="20"/>
                <w:szCs w:val="20"/>
                <w:lang w:val="en-US" w:eastAsia="vi-VN"/>
              </w:rPr>
              <w:t>16,56</w:t>
            </w:r>
          </w:p>
        </w:tc>
        <w:tc>
          <w:tcPr>
            <w:tcW w:w="373" w:type="pct"/>
            <w:tcBorders>
              <w:top w:val="nil"/>
              <w:left w:val="nil"/>
              <w:bottom w:val="single" w:sz="4" w:space="0" w:color="auto"/>
              <w:right w:val="single" w:sz="4" w:space="0" w:color="auto"/>
            </w:tcBorders>
            <w:vAlign w:val="center"/>
            <w:hideMark/>
          </w:tcPr>
          <w:p w14:paraId="50C65B00" w14:textId="5C64D994" w:rsidR="00FB6686" w:rsidRPr="002A7102" w:rsidRDefault="00FB6686" w:rsidP="00FB6686">
            <w:pPr>
              <w:spacing w:after="0" w:line="240" w:lineRule="auto"/>
              <w:jc w:val="center"/>
              <w:rPr>
                <w:noProof w:val="0"/>
                <w:sz w:val="20"/>
                <w:szCs w:val="20"/>
                <w:lang w:eastAsia="vi-VN"/>
              </w:rPr>
            </w:pPr>
            <w:r w:rsidRPr="002A7102">
              <w:rPr>
                <w:noProof w:val="0"/>
                <w:sz w:val="20"/>
                <w:szCs w:val="20"/>
                <w:lang w:val="en-US" w:eastAsia="vi-VN"/>
              </w:rPr>
              <w:t>99.540</w:t>
            </w:r>
          </w:p>
        </w:tc>
        <w:tc>
          <w:tcPr>
            <w:tcW w:w="374" w:type="pct"/>
            <w:tcBorders>
              <w:top w:val="nil"/>
              <w:left w:val="nil"/>
              <w:bottom w:val="single" w:sz="4" w:space="0" w:color="auto"/>
              <w:right w:val="single" w:sz="4" w:space="0" w:color="auto"/>
            </w:tcBorders>
            <w:vAlign w:val="center"/>
            <w:hideMark/>
          </w:tcPr>
          <w:p w14:paraId="649DE265" w14:textId="77B21127" w:rsidR="00FB6686" w:rsidRPr="002A7102" w:rsidRDefault="00FB6686" w:rsidP="00FB6686">
            <w:pPr>
              <w:spacing w:after="0" w:line="240" w:lineRule="auto"/>
              <w:jc w:val="center"/>
              <w:rPr>
                <w:noProof w:val="0"/>
                <w:sz w:val="20"/>
                <w:szCs w:val="20"/>
                <w:lang w:eastAsia="vi-VN"/>
              </w:rPr>
            </w:pPr>
            <w:r w:rsidRPr="002A7102">
              <w:rPr>
                <w:noProof w:val="0"/>
                <w:sz w:val="20"/>
                <w:szCs w:val="20"/>
                <w:lang w:val="en-US" w:eastAsia="vi-VN"/>
              </w:rPr>
              <w:t>1200</w:t>
            </w:r>
          </w:p>
        </w:tc>
        <w:tc>
          <w:tcPr>
            <w:tcW w:w="252" w:type="pct"/>
            <w:tcBorders>
              <w:top w:val="nil"/>
              <w:left w:val="nil"/>
              <w:bottom w:val="single" w:sz="4" w:space="0" w:color="auto"/>
              <w:right w:val="single" w:sz="4" w:space="0" w:color="auto"/>
            </w:tcBorders>
            <w:vAlign w:val="center"/>
            <w:hideMark/>
          </w:tcPr>
          <w:p w14:paraId="18031CE7" w14:textId="45433B87" w:rsidR="00FB6686" w:rsidRPr="002A7102" w:rsidRDefault="00FB6686" w:rsidP="00FB6686">
            <w:pPr>
              <w:spacing w:after="0" w:line="240" w:lineRule="auto"/>
              <w:jc w:val="center"/>
              <w:rPr>
                <w:noProof w:val="0"/>
                <w:sz w:val="20"/>
                <w:szCs w:val="20"/>
                <w:lang w:eastAsia="vi-VN"/>
              </w:rPr>
            </w:pPr>
            <w:r w:rsidRPr="002A7102">
              <w:rPr>
                <w:noProof w:val="0"/>
                <w:sz w:val="20"/>
                <w:szCs w:val="20"/>
                <w:lang w:val="en-US" w:eastAsia="vi-VN"/>
              </w:rPr>
              <w:t>-</w:t>
            </w:r>
            <w:r w:rsidRPr="002A7102">
              <w:rPr>
                <w:noProof w:val="0"/>
                <w:sz w:val="20"/>
                <w:szCs w:val="20"/>
                <w:lang w:eastAsia="vi-VN"/>
              </w:rPr>
              <w:t> </w:t>
            </w:r>
          </w:p>
        </w:tc>
      </w:tr>
      <w:tr w:rsidR="00013E39" w:rsidRPr="00013E39" w14:paraId="5FB35ED1" w14:textId="77777777" w:rsidTr="00C873C7">
        <w:trPr>
          <w:trHeight w:val="85"/>
        </w:trPr>
        <w:tc>
          <w:tcPr>
            <w:tcW w:w="159" w:type="pct"/>
            <w:tcBorders>
              <w:top w:val="nil"/>
              <w:left w:val="single" w:sz="4" w:space="0" w:color="auto"/>
              <w:bottom w:val="single" w:sz="4" w:space="0" w:color="auto"/>
              <w:right w:val="single" w:sz="4" w:space="0" w:color="auto"/>
            </w:tcBorders>
            <w:vAlign w:val="center"/>
          </w:tcPr>
          <w:p w14:paraId="0CBCCE5D" w14:textId="69CDAD85"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6</w:t>
            </w:r>
          </w:p>
        </w:tc>
        <w:tc>
          <w:tcPr>
            <w:tcW w:w="605" w:type="pct"/>
            <w:tcBorders>
              <w:top w:val="nil"/>
              <w:left w:val="nil"/>
              <w:bottom w:val="single" w:sz="4" w:space="0" w:color="auto"/>
              <w:right w:val="single" w:sz="4" w:space="0" w:color="auto"/>
            </w:tcBorders>
            <w:vAlign w:val="center"/>
            <w:hideMark/>
          </w:tcPr>
          <w:p w14:paraId="42458D7E" w14:textId="5414B3DB"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xml:space="preserve">CÔNG TY TNHH PHÁT TRIỂN CÔNG NGHIỆP </w:t>
            </w:r>
            <w:r w:rsidRPr="00B72F4F">
              <w:rPr>
                <w:noProof w:val="0"/>
                <w:sz w:val="20"/>
                <w:szCs w:val="20"/>
                <w:lang w:eastAsia="vi-VN"/>
              </w:rPr>
              <w:lastRenderedPageBreak/>
              <w:t>BW NHƠN TRẠCH</w:t>
            </w:r>
          </w:p>
        </w:tc>
        <w:tc>
          <w:tcPr>
            <w:tcW w:w="718" w:type="pct"/>
            <w:tcBorders>
              <w:top w:val="nil"/>
              <w:left w:val="nil"/>
              <w:bottom w:val="single" w:sz="4" w:space="0" w:color="auto"/>
              <w:right w:val="single" w:sz="4" w:space="0" w:color="auto"/>
            </w:tcBorders>
            <w:vAlign w:val="center"/>
            <w:hideMark/>
          </w:tcPr>
          <w:p w14:paraId="0151EE19"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lastRenderedPageBreak/>
              <w:t>44/UBND (DKMT)</w:t>
            </w:r>
          </w:p>
        </w:tc>
        <w:tc>
          <w:tcPr>
            <w:tcW w:w="420" w:type="pct"/>
            <w:tcBorders>
              <w:top w:val="nil"/>
              <w:left w:val="nil"/>
              <w:bottom w:val="single" w:sz="4" w:space="0" w:color="auto"/>
              <w:right w:val="single" w:sz="4" w:space="0" w:color="auto"/>
            </w:tcBorders>
            <w:vAlign w:val="center"/>
            <w:hideMark/>
          </w:tcPr>
          <w:p w14:paraId="3F27E7F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xml:space="preserve">Xây dựng nhà xưởng, văn phòng </w:t>
            </w:r>
            <w:r w:rsidRPr="00B72F4F">
              <w:rPr>
                <w:noProof w:val="0"/>
                <w:sz w:val="20"/>
                <w:szCs w:val="20"/>
                <w:lang w:eastAsia="vi-VN"/>
              </w:rPr>
              <w:lastRenderedPageBreak/>
              <w:t>và các hạng mục công trình phụ trợ cho thuê</w:t>
            </w:r>
          </w:p>
        </w:tc>
        <w:tc>
          <w:tcPr>
            <w:tcW w:w="374" w:type="pct"/>
            <w:tcBorders>
              <w:top w:val="nil"/>
              <w:left w:val="nil"/>
              <w:bottom w:val="single" w:sz="4" w:space="0" w:color="auto"/>
              <w:right w:val="single" w:sz="4" w:space="0" w:color="auto"/>
            </w:tcBorders>
            <w:vAlign w:val="center"/>
            <w:hideMark/>
          </w:tcPr>
          <w:p w14:paraId="78FA88A7" w14:textId="68EBB7D4" w:rsidR="00B72F4F" w:rsidRPr="00B72F4F" w:rsidRDefault="003F6441" w:rsidP="00B72F4F">
            <w:pPr>
              <w:spacing w:after="0" w:line="240" w:lineRule="auto"/>
              <w:jc w:val="center"/>
              <w:rPr>
                <w:noProof w:val="0"/>
                <w:sz w:val="20"/>
                <w:szCs w:val="20"/>
                <w:lang w:val="en-US" w:eastAsia="vi-VN"/>
              </w:rPr>
            </w:pPr>
            <w:r>
              <w:rPr>
                <w:noProof w:val="0"/>
                <w:sz w:val="20"/>
                <w:szCs w:val="20"/>
                <w:lang w:val="en-US" w:eastAsia="vi-VN"/>
              </w:rPr>
              <w:lastRenderedPageBreak/>
              <w:t>321,03</w:t>
            </w:r>
          </w:p>
        </w:tc>
        <w:tc>
          <w:tcPr>
            <w:tcW w:w="278" w:type="pct"/>
            <w:tcBorders>
              <w:top w:val="nil"/>
              <w:left w:val="nil"/>
              <w:bottom w:val="single" w:sz="4" w:space="0" w:color="auto"/>
              <w:right w:val="single" w:sz="4" w:space="0" w:color="auto"/>
            </w:tcBorders>
            <w:vAlign w:val="center"/>
            <w:hideMark/>
          </w:tcPr>
          <w:p w14:paraId="3E59747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08D6C92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32EF028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163FF0F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2E0B44D7" w14:textId="05A124B0" w:rsidR="00B72F4F" w:rsidRPr="00B72F4F" w:rsidRDefault="009824D8" w:rsidP="00B72F4F">
            <w:pPr>
              <w:spacing w:after="0" w:line="240" w:lineRule="auto"/>
              <w:jc w:val="center"/>
              <w:rPr>
                <w:noProof w:val="0"/>
                <w:sz w:val="20"/>
                <w:szCs w:val="20"/>
                <w:lang w:val="en-US" w:eastAsia="vi-VN"/>
              </w:rPr>
            </w:pPr>
            <w:r>
              <w:rPr>
                <w:noProof w:val="0"/>
                <w:sz w:val="20"/>
                <w:szCs w:val="20"/>
                <w:lang w:val="en-US" w:eastAsia="vi-VN"/>
              </w:rPr>
              <w:t>1,2</w:t>
            </w:r>
          </w:p>
        </w:tc>
        <w:tc>
          <w:tcPr>
            <w:tcW w:w="373" w:type="pct"/>
            <w:tcBorders>
              <w:top w:val="nil"/>
              <w:left w:val="nil"/>
              <w:bottom w:val="single" w:sz="4" w:space="0" w:color="auto"/>
              <w:right w:val="single" w:sz="4" w:space="0" w:color="auto"/>
            </w:tcBorders>
            <w:vAlign w:val="center"/>
            <w:hideMark/>
          </w:tcPr>
          <w:p w14:paraId="015CA62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374" w:type="pct"/>
            <w:tcBorders>
              <w:top w:val="nil"/>
              <w:left w:val="nil"/>
              <w:bottom w:val="single" w:sz="4" w:space="0" w:color="auto"/>
              <w:right w:val="single" w:sz="4" w:space="0" w:color="auto"/>
            </w:tcBorders>
            <w:vAlign w:val="center"/>
            <w:hideMark/>
          </w:tcPr>
          <w:p w14:paraId="5A5FDD6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252" w:type="pct"/>
            <w:tcBorders>
              <w:top w:val="nil"/>
              <w:left w:val="nil"/>
              <w:bottom w:val="single" w:sz="4" w:space="0" w:color="auto"/>
              <w:right w:val="single" w:sz="4" w:space="0" w:color="auto"/>
            </w:tcBorders>
            <w:vAlign w:val="center"/>
            <w:hideMark/>
          </w:tcPr>
          <w:p w14:paraId="2ABE403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20%</w:t>
            </w:r>
          </w:p>
        </w:tc>
      </w:tr>
      <w:tr w:rsidR="00A21B32" w:rsidRPr="00A21B32" w14:paraId="046CF0EA" w14:textId="77777777" w:rsidTr="00C873C7">
        <w:trPr>
          <w:trHeight w:val="1616"/>
        </w:trPr>
        <w:tc>
          <w:tcPr>
            <w:tcW w:w="159" w:type="pct"/>
            <w:tcBorders>
              <w:top w:val="nil"/>
              <w:left w:val="single" w:sz="4" w:space="0" w:color="auto"/>
              <w:bottom w:val="single" w:sz="4" w:space="0" w:color="auto"/>
              <w:right w:val="single" w:sz="4" w:space="0" w:color="auto"/>
            </w:tcBorders>
            <w:vAlign w:val="center"/>
          </w:tcPr>
          <w:p w14:paraId="7F495F06" w14:textId="3944AFDA"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7</w:t>
            </w:r>
          </w:p>
        </w:tc>
        <w:tc>
          <w:tcPr>
            <w:tcW w:w="605" w:type="pct"/>
            <w:tcBorders>
              <w:top w:val="nil"/>
              <w:left w:val="nil"/>
              <w:bottom w:val="single" w:sz="4" w:space="0" w:color="auto"/>
              <w:right w:val="single" w:sz="4" w:space="0" w:color="auto"/>
            </w:tcBorders>
            <w:vAlign w:val="center"/>
            <w:hideMark/>
          </w:tcPr>
          <w:p w14:paraId="3CCF66F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PHÁT TRIỂN CÔNG NGHIỆP BW NHƠN TRẠCH-Dự án 2</w:t>
            </w:r>
          </w:p>
        </w:tc>
        <w:tc>
          <w:tcPr>
            <w:tcW w:w="718" w:type="pct"/>
            <w:tcBorders>
              <w:top w:val="nil"/>
              <w:left w:val="nil"/>
              <w:bottom w:val="single" w:sz="4" w:space="0" w:color="auto"/>
              <w:right w:val="single" w:sz="4" w:space="0" w:color="auto"/>
            </w:tcBorders>
            <w:vAlign w:val="center"/>
            <w:hideMark/>
          </w:tcPr>
          <w:p w14:paraId="7BAEAA7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43/UBND (DKMT)</w:t>
            </w:r>
          </w:p>
        </w:tc>
        <w:tc>
          <w:tcPr>
            <w:tcW w:w="420" w:type="pct"/>
            <w:tcBorders>
              <w:top w:val="nil"/>
              <w:left w:val="nil"/>
              <w:bottom w:val="single" w:sz="4" w:space="0" w:color="auto"/>
              <w:right w:val="single" w:sz="4" w:space="0" w:color="auto"/>
            </w:tcBorders>
            <w:vAlign w:val="center"/>
            <w:hideMark/>
          </w:tcPr>
          <w:p w14:paraId="76CF483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Xây dựng nhà xưởng, văn phòng và các hạng mục công trình phụ trợ cho thuê</w:t>
            </w:r>
          </w:p>
        </w:tc>
        <w:tc>
          <w:tcPr>
            <w:tcW w:w="374" w:type="pct"/>
            <w:tcBorders>
              <w:top w:val="nil"/>
              <w:left w:val="nil"/>
              <w:bottom w:val="single" w:sz="4" w:space="0" w:color="auto"/>
              <w:right w:val="single" w:sz="4" w:space="0" w:color="auto"/>
            </w:tcBorders>
            <w:vAlign w:val="center"/>
            <w:hideMark/>
          </w:tcPr>
          <w:p w14:paraId="09113E12" w14:textId="32FD49FA" w:rsidR="00B72F4F" w:rsidRPr="00B72F4F" w:rsidRDefault="00A21B32" w:rsidP="00B72F4F">
            <w:pPr>
              <w:spacing w:after="0" w:line="240" w:lineRule="auto"/>
              <w:jc w:val="center"/>
              <w:rPr>
                <w:noProof w:val="0"/>
                <w:sz w:val="20"/>
                <w:szCs w:val="20"/>
                <w:lang w:val="en-US" w:eastAsia="vi-VN"/>
              </w:rPr>
            </w:pPr>
            <w:r w:rsidRPr="00A21B32">
              <w:rPr>
                <w:noProof w:val="0"/>
                <w:sz w:val="20"/>
                <w:szCs w:val="20"/>
                <w:lang w:val="en-US" w:eastAsia="vi-VN"/>
              </w:rPr>
              <w:t>321,03</w:t>
            </w:r>
          </w:p>
        </w:tc>
        <w:tc>
          <w:tcPr>
            <w:tcW w:w="278" w:type="pct"/>
            <w:tcBorders>
              <w:top w:val="nil"/>
              <w:left w:val="nil"/>
              <w:bottom w:val="single" w:sz="4" w:space="0" w:color="auto"/>
              <w:right w:val="single" w:sz="4" w:space="0" w:color="auto"/>
            </w:tcBorders>
            <w:vAlign w:val="center"/>
            <w:hideMark/>
          </w:tcPr>
          <w:p w14:paraId="7586E9EA"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53C8AABF"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544B3B3A"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652BF1B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61E5DF69" w14:textId="4AD0B0C9" w:rsidR="00B72F4F" w:rsidRPr="00B72F4F" w:rsidRDefault="00A21B32" w:rsidP="00B72F4F">
            <w:pPr>
              <w:spacing w:after="0" w:line="240" w:lineRule="auto"/>
              <w:jc w:val="center"/>
              <w:rPr>
                <w:noProof w:val="0"/>
                <w:sz w:val="20"/>
                <w:szCs w:val="20"/>
                <w:lang w:val="en-US" w:eastAsia="vi-VN"/>
              </w:rPr>
            </w:pPr>
            <w:r w:rsidRPr="00A21B32">
              <w:rPr>
                <w:noProof w:val="0"/>
                <w:sz w:val="20"/>
                <w:szCs w:val="20"/>
                <w:lang w:val="en-US" w:eastAsia="vi-VN"/>
              </w:rPr>
              <w:t>1,2</w:t>
            </w:r>
          </w:p>
        </w:tc>
        <w:tc>
          <w:tcPr>
            <w:tcW w:w="373" w:type="pct"/>
            <w:tcBorders>
              <w:top w:val="nil"/>
              <w:left w:val="nil"/>
              <w:bottom w:val="single" w:sz="4" w:space="0" w:color="auto"/>
              <w:right w:val="single" w:sz="4" w:space="0" w:color="auto"/>
            </w:tcBorders>
            <w:vAlign w:val="center"/>
            <w:hideMark/>
          </w:tcPr>
          <w:p w14:paraId="4AB8B3B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374" w:type="pct"/>
            <w:tcBorders>
              <w:top w:val="nil"/>
              <w:left w:val="nil"/>
              <w:bottom w:val="single" w:sz="4" w:space="0" w:color="auto"/>
              <w:right w:val="single" w:sz="4" w:space="0" w:color="auto"/>
            </w:tcBorders>
            <w:vAlign w:val="center"/>
            <w:hideMark/>
          </w:tcPr>
          <w:p w14:paraId="2AD3FF0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252" w:type="pct"/>
            <w:tcBorders>
              <w:top w:val="nil"/>
              <w:left w:val="nil"/>
              <w:bottom w:val="single" w:sz="4" w:space="0" w:color="auto"/>
              <w:right w:val="single" w:sz="4" w:space="0" w:color="auto"/>
            </w:tcBorders>
            <w:vAlign w:val="center"/>
            <w:hideMark/>
          </w:tcPr>
          <w:p w14:paraId="21EC61B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20%</w:t>
            </w:r>
          </w:p>
        </w:tc>
      </w:tr>
      <w:tr w:rsidR="004012E5" w:rsidRPr="004012E5" w14:paraId="52F2502F" w14:textId="77777777" w:rsidTr="00C873C7">
        <w:trPr>
          <w:trHeight w:val="85"/>
        </w:trPr>
        <w:tc>
          <w:tcPr>
            <w:tcW w:w="159" w:type="pct"/>
            <w:tcBorders>
              <w:top w:val="nil"/>
              <w:left w:val="single" w:sz="4" w:space="0" w:color="auto"/>
              <w:bottom w:val="single" w:sz="4" w:space="0" w:color="auto"/>
              <w:right w:val="single" w:sz="4" w:space="0" w:color="auto"/>
            </w:tcBorders>
            <w:vAlign w:val="center"/>
          </w:tcPr>
          <w:p w14:paraId="6262EF29" w14:textId="1B1B0920"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8</w:t>
            </w:r>
          </w:p>
        </w:tc>
        <w:tc>
          <w:tcPr>
            <w:tcW w:w="605" w:type="pct"/>
            <w:tcBorders>
              <w:top w:val="nil"/>
              <w:left w:val="nil"/>
              <w:bottom w:val="single" w:sz="4" w:space="0" w:color="auto"/>
              <w:right w:val="single" w:sz="4" w:space="0" w:color="auto"/>
            </w:tcBorders>
            <w:vAlign w:val="center"/>
            <w:hideMark/>
          </w:tcPr>
          <w:p w14:paraId="087DF3E8"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RVN FIBERS</w:t>
            </w:r>
          </w:p>
        </w:tc>
        <w:tc>
          <w:tcPr>
            <w:tcW w:w="718" w:type="pct"/>
            <w:tcBorders>
              <w:top w:val="nil"/>
              <w:left w:val="nil"/>
              <w:bottom w:val="single" w:sz="4" w:space="0" w:color="auto"/>
              <w:right w:val="single" w:sz="4" w:space="0" w:color="auto"/>
            </w:tcBorders>
            <w:vAlign w:val="center"/>
            <w:hideMark/>
          </w:tcPr>
          <w:p w14:paraId="6302AFFF"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ĐKMT 07/UBND ngày 14/01/2025</w:t>
            </w:r>
          </w:p>
        </w:tc>
        <w:tc>
          <w:tcPr>
            <w:tcW w:w="420" w:type="pct"/>
            <w:tcBorders>
              <w:top w:val="nil"/>
              <w:left w:val="nil"/>
              <w:bottom w:val="single" w:sz="4" w:space="0" w:color="auto"/>
              <w:right w:val="single" w:sz="4" w:space="0" w:color="auto"/>
            </w:tcBorders>
            <w:vAlign w:val="center"/>
            <w:hideMark/>
          </w:tcPr>
          <w:p w14:paraId="7926A39F"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sợi</w:t>
            </w:r>
          </w:p>
        </w:tc>
        <w:tc>
          <w:tcPr>
            <w:tcW w:w="374" w:type="pct"/>
            <w:tcBorders>
              <w:top w:val="nil"/>
              <w:left w:val="nil"/>
              <w:bottom w:val="single" w:sz="4" w:space="0" w:color="auto"/>
              <w:right w:val="single" w:sz="4" w:space="0" w:color="auto"/>
            </w:tcBorders>
            <w:vAlign w:val="center"/>
            <w:hideMark/>
          </w:tcPr>
          <w:p w14:paraId="5A6010BB" w14:textId="318791CA" w:rsidR="00B72F4F" w:rsidRPr="00B72F4F" w:rsidRDefault="004012E5" w:rsidP="00B72F4F">
            <w:pPr>
              <w:spacing w:after="0" w:line="240" w:lineRule="auto"/>
              <w:jc w:val="center"/>
              <w:rPr>
                <w:noProof w:val="0"/>
                <w:sz w:val="20"/>
                <w:szCs w:val="20"/>
                <w:lang w:val="en-US" w:eastAsia="vi-VN"/>
              </w:rPr>
            </w:pPr>
            <w:r>
              <w:rPr>
                <w:noProof w:val="0"/>
                <w:sz w:val="20"/>
                <w:szCs w:val="20"/>
                <w:lang w:val="en-US" w:eastAsia="vi-VN"/>
              </w:rPr>
              <w:t>8,34</w:t>
            </w:r>
          </w:p>
        </w:tc>
        <w:tc>
          <w:tcPr>
            <w:tcW w:w="278" w:type="pct"/>
            <w:tcBorders>
              <w:top w:val="nil"/>
              <w:left w:val="nil"/>
              <w:bottom w:val="single" w:sz="4" w:space="0" w:color="auto"/>
              <w:right w:val="single" w:sz="4" w:space="0" w:color="auto"/>
            </w:tcBorders>
            <w:vAlign w:val="center"/>
            <w:hideMark/>
          </w:tcPr>
          <w:p w14:paraId="326ECD7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5FCC5D6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3E278A0A"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0DE76AC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01F79F79" w14:textId="2C4CB050" w:rsidR="00B72F4F" w:rsidRPr="00B72F4F" w:rsidRDefault="009276A6" w:rsidP="00B72F4F">
            <w:pPr>
              <w:spacing w:after="0" w:line="240" w:lineRule="auto"/>
              <w:jc w:val="center"/>
              <w:rPr>
                <w:noProof w:val="0"/>
                <w:sz w:val="20"/>
                <w:szCs w:val="20"/>
                <w:lang w:val="en-US" w:eastAsia="vi-VN"/>
              </w:rPr>
            </w:pPr>
            <w:r>
              <w:rPr>
                <w:noProof w:val="0"/>
                <w:sz w:val="20"/>
                <w:szCs w:val="20"/>
                <w:lang w:val="en-US" w:eastAsia="vi-VN"/>
              </w:rPr>
              <w:t>3,531</w:t>
            </w:r>
          </w:p>
        </w:tc>
        <w:tc>
          <w:tcPr>
            <w:tcW w:w="373" w:type="pct"/>
            <w:tcBorders>
              <w:top w:val="nil"/>
              <w:left w:val="nil"/>
              <w:bottom w:val="single" w:sz="4" w:space="0" w:color="auto"/>
              <w:right w:val="single" w:sz="4" w:space="0" w:color="auto"/>
            </w:tcBorders>
            <w:vAlign w:val="center"/>
          </w:tcPr>
          <w:p w14:paraId="13AD9643" w14:textId="75478E5B" w:rsidR="00B72F4F" w:rsidRPr="00B72F4F" w:rsidRDefault="009276A6" w:rsidP="00B72F4F">
            <w:pPr>
              <w:spacing w:after="0" w:line="240" w:lineRule="auto"/>
              <w:jc w:val="center"/>
              <w:rPr>
                <w:noProof w:val="0"/>
                <w:sz w:val="20"/>
                <w:szCs w:val="20"/>
                <w:lang w:val="en-US" w:eastAsia="vi-VN"/>
              </w:rPr>
            </w:pPr>
            <w:r>
              <w:rPr>
                <w:noProof w:val="0"/>
                <w:sz w:val="20"/>
                <w:szCs w:val="20"/>
                <w:lang w:val="en-US" w:eastAsia="vi-VN"/>
              </w:rPr>
              <w:t>62.763</w:t>
            </w:r>
          </w:p>
        </w:tc>
        <w:tc>
          <w:tcPr>
            <w:tcW w:w="374" w:type="pct"/>
            <w:tcBorders>
              <w:top w:val="nil"/>
              <w:left w:val="nil"/>
              <w:bottom w:val="single" w:sz="4" w:space="0" w:color="auto"/>
              <w:right w:val="single" w:sz="4" w:space="0" w:color="auto"/>
            </w:tcBorders>
            <w:vAlign w:val="center"/>
          </w:tcPr>
          <w:p w14:paraId="056A4FC1" w14:textId="0534E4B1" w:rsidR="00B72F4F" w:rsidRPr="00B72F4F" w:rsidRDefault="009276A6" w:rsidP="00B72F4F">
            <w:pPr>
              <w:spacing w:after="0" w:line="240" w:lineRule="auto"/>
              <w:jc w:val="center"/>
              <w:rPr>
                <w:noProof w:val="0"/>
                <w:sz w:val="20"/>
                <w:szCs w:val="20"/>
                <w:lang w:val="en-US" w:eastAsia="vi-VN"/>
              </w:rPr>
            </w:pPr>
            <w:r>
              <w:rPr>
                <w:noProof w:val="0"/>
                <w:sz w:val="20"/>
                <w:szCs w:val="20"/>
                <w:lang w:val="en-US" w:eastAsia="vi-VN"/>
              </w:rPr>
              <w:t>1.740</w:t>
            </w:r>
          </w:p>
        </w:tc>
        <w:tc>
          <w:tcPr>
            <w:tcW w:w="252" w:type="pct"/>
            <w:tcBorders>
              <w:top w:val="nil"/>
              <w:left w:val="nil"/>
              <w:bottom w:val="single" w:sz="4" w:space="0" w:color="auto"/>
              <w:right w:val="single" w:sz="4" w:space="0" w:color="auto"/>
            </w:tcBorders>
            <w:vAlign w:val="center"/>
            <w:hideMark/>
          </w:tcPr>
          <w:p w14:paraId="5A82473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20%</w:t>
            </w:r>
          </w:p>
        </w:tc>
      </w:tr>
      <w:tr w:rsidR="003B270D" w:rsidRPr="003B270D" w14:paraId="6C6DC6B4" w14:textId="77777777" w:rsidTr="00C873C7">
        <w:trPr>
          <w:trHeight w:val="183"/>
        </w:trPr>
        <w:tc>
          <w:tcPr>
            <w:tcW w:w="159" w:type="pct"/>
            <w:tcBorders>
              <w:top w:val="nil"/>
              <w:left w:val="single" w:sz="4" w:space="0" w:color="auto"/>
              <w:bottom w:val="single" w:sz="4" w:space="0" w:color="auto"/>
              <w:right w:val="single" w:sz="4" w:space="0" w:color="auto"/>
            </w:tcBorders>
            <w:vAlign w:val="center"/>
          </w:tcPr>
          <w:p w14:paraId="34FB010D" w14:textId="7739DCAD"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9</w:t>
            </w:r>
          </w:p>
        </w:tc>
        <w:tc>
          <w:tcPr>
            <w:tcW w:w="605" w:type="pct"/>
            <w:tcBorders>
              <w:top w:val="nil"/>
              <w:left w:val="nil"/>
              <w:bottom w:val="single" w:sz="4" w:space="0" w:color="auto"/>
              <w:right w:val="single" w:sz="4" w:space="0" w:color="auto"/>
            </w:tcBorders>
            <w:vAlign w:val="center"/>
            <w:hideMark/>
          </w:tcPr>
          <w:p w14:paraId="1C6431B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ĐIỆN TỬ VAST VIỆT NAM</w:t>
            </w:r>
          </w:p>
        </w:tc>
        <w:tc>
          <w:tcPr>
            <w:tcW w:w="718" w:type="pct"/>
            <w:tcBorders>
              <w:top w:val="nil"/>
              <w:left w:val="nil"/>
              <w:bottom w:val="single" w:sz="4" w:space="0" w:color="auto"/>
              <w:right w:val="single" w:sz="4" w:space="0" w:color="auto"/>
            </w:tcBorders>
            <w:shd w:val="clear" w:color="000000" w:fill="FFFFFF"/>
            <w:vAlign w:val="center"/>
            <w:hideMark/>
          </w:tcPr>
          <w:p w14:paraId="4AD49CE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75/GPMT-KCNĐN</w:t>
            </w:r>
          </w:p>
        </w:tc>
        <w:tc>
          <w:tcPr>
            <w:tcW w:w="420" w:type="pct"/>
            <w:tcBorders>
              <w:top w:val="nil"/>
              <w:left w:val="nil"/>
              <w:bottom w:val="single" w:sz="4" w:space="0" w:color="auto"/>
              <w:right w:val="single" w:sz="4" w:space="0" w:color="auto"/>
            </w:tcBorders>
            <w:shd w:val="clear" w:color="000000" w:fill="FFFFFF"/>
            <w:vAlign w:val="center"/>
            <w:hideMark/>
          </w:tcPr>
          <w:p w14:paraId="5993950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dây, cáp điện tử</w:t>
            </w:r>
          </w:p>
        </w:tc>
        <w:tc>
          <w:tcPr>
            <w:tcW w:w="374" w:type="pct"/>
            <w:tcBorders>
              <w:top w:val="nil"/>
              <w:left w:val="nil"/>
              <w:bottom w:val="single" w:sz="4" w:space="0" w:color="auto"/>
              <w:right w:val="single" w:sz="4" w:space="0" w:color="auto"/>
            </w:tcBorders>
            <w:vAlign w:val="center"/>
            <w:hideMark/>
          </w:tcPr>
          <w:p w14:paraId="0DC8B184" w14:textId="0C56C4DE" w:rsidR="00B72F4F" w:rsidRPr="00B72F4F" w:rsidRDefault="00B72F4F" w:rsidP="00B72F4F">
            <w:pPr>
              <w:spacing w:after="0" w:line="240" w:lineRule="auto"/>
              <w:jc w:val="center"/>
              <w:rPr>
                <w:noProof w:val="0"/>
                <w:sz w:val="20"/>
                <w:szCs w:val="20"/>
                <w:lang w:val="en-US" w:eastAsia="vi-VN"/>
              </w:rPr>
            </w:pPr>
            <w:r w:rsidRPr="00B72F4F">
              <w:rPr>
                <w:noProof w:val="0"/>
                <w:sz w:val="20"/>
                <w:szCs w:val="20"/>
                <w:lang w:eastAsia="vi-VN"/>
              </w:rPr>
              <w:t>0,</w:t>
            </w:r>
            <w:r w:rsidR="002A79B2">
              <w:rPr>
                <w:noProof w:val="0"/>
                <w:sz w:val="20"/>
                <w:szCs w:val="20"/>
                <w:lang w:val="en-US" w:eastAsia="vi-VN"/>
              </w:rPr>
              <w:t>8</w:t>
            </w:r>
          </w:p>
        </w:tc>
        <w:tc>
          <w:tcPr>
            <w:tcW w:w="278" w:type="pct"/>
            <w:tcBorders>
              <w:top w:val="nil"/>
              <w:left w:val="nil"/>
              <w:bottom w:val="single" w:sz="4" w:space="0" w:color="auto"/>
              <w:right w:val="single" w:sz="4" w:space="0" w:color="auto"/>
            </w:tcBorders>
            <w:vAlign w:val="center"/>
            <w:hideMark/>
          </w:tcPr>
          <w:p w14:paraId="674EE07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5806AC1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1305E826" w14:textId="520F51F9" w:rsidR="00B72F4F" w:rsidRPr="00B72F4F" w:rsidRDefault="002A79B2"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64A7A6D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0EB83FF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xml:space="preserve">1,6 </w:t>
            </w:r>
          </w:p>
        </w:tc>
        <w:tc>
          <w:tcPr>
            <w:tcW w:w="373" w:type="pct"/>
            <w:tcBorders>
              <w:top w:val="nil"/>
              <w:left w:val="nil"/>
              <w:bottom w:val="single" w:sz="4" w:space="0" w:color="auto"/>
              <w:right w:val="single" w:sz="4" w:space="0" w:color="auto"/>
            </w:tcBorders>
            <w:vAlign w:val="center"/>
          </w:tcPr>
          <w:p w14:paraId="4D7A2FCF" w14:textId="492DA35E" w:rsidR="00B72F4F" w:rsidRPr="00B72F4F" w:rsidRDefault="004012A5" w:rsidP="00B72F4F">
            <w:pPr>
              <w:spacing w:after="0" w:line="240" w:lineRule="auto"/>
              <w:jc w:val="center"/>
              <w:rPr>
                <w:noProof w:val="0"/>
                <w:sz w:val="20"/>
                <w:szCs w:val="20"/>
                <w:lang w:val="en-US" w:eastAsia="vi-VN"/>
              </w:rPr>
            </w:pPr>
            <w:r>
              <w:rPr>
                <w:noProof w:val="0"/>
                <w:sz w:val="20"/>
                <w:szCs w:val="20"/>
                <w:lang w:val="en-US" w:eastAsia="vi-VN"/>
              </w:rPr>
              <w:t>0,676</w:t>
            </w:r>
          </w:p>
        </w:tc>
        <w:tc>
          <w:tcPr>
            <w:tcW w:w="374" w:type="pct"/>
            <w:tcBorders>
              <w:top w:val="nil"/>
              <w:left w:val="nil"/>
              <w:bottom w:val="single" w:sz="4" w:space="0" w:color="auto"/>
              <w:right w:val="single" w:sz="4" w:space="0" w:color="auto"/>
            </w:tcBorders>
            <w:vAlign w:val="center"/>
          </w:tcPr>
          <w:p w14:paraId="6388EC91" w14:textId="513CEC8F" w:rsidR="00B72F4F" w:rsidRPr="00B72F4F" w:rsidRDefault="004012A5" w:rsidP="00B72F4F">
            <w:pPr>
              <w:spacing w:after="0" w:line="240" w:lineRule="auto"/>
              <w:jc w:val="center"/>
              <w:rPr>
                <w:noProof w:val="0"/>
                <w:sz w:val="20"/>
                <w:szCs w:val="20"/>
                <w:lang w:val="en-US" w:eastAsia="vi-VN"/>
              </w:rPr>
            </w:pPr>
            <w:r>
              <w:rPr>
                <w:noProof w:val="0"/>
                <w:sz w:val="20"/>
                <w:szCs w:val="20"/>
                <w:lang w:val="en-US" w:eastAsia="vi-VN"/>
              </w:rPr>
              <w:t>4.608,8</w:t>
            </w:r>
          </w:p>
        </w:tc>
        <w:tc>
          <w:tcPr>
            <w:tcW w:w="252" w:type="pct"/>
            <w:tcBorders>
              <w:top w:val="nil"/>
              <w:left w:val="nil"/>
              <w:bottom w:val="single" w:sz="4" w:space="0" w:color="auto"/>
              <w:right w:val="single" w:sz="4" w:space="0" w:color="auto"/>
            </w:tcBorders>
            <w:vAlign w:val="center"/>
            <w:hideMark/>
          </w:tcPr>
          <w:p w14:paraId="16E864C0" w14:textId="294C07FC" w:rsidR="00B72F4F" w:rsidRPr="00B72F4F" w:rsidRDefault="004012A5" w:rsidP="00B72F4F">
            <w:pPr>
              <w:spacing w:after="0" w:line="240" w:lineRule="auto"/>
              <w:jc w:val="center"/>
              <w:rPr>
                <w:noProof w:val="0"/>
                <w:sz w:val="20"/>
                <w:szCs w:val="20"/>
                <w:lang w:eastAsia="vi-VN"/>
              </w:rPr>
            </w:pPr>
            <w:r>
              <w:rPr>
                <w:noProof w:val="0"/>
                <w:sz w:val="20"/>
                <w:szCs w:val="20"/>
                <w:lang w:val="en-US" w:eastAsia="vi-VN"/>
              </w:rPr>
              <w:t>-</w:t>
            </w:r>
            <w:r w:rsidR="00B72F4F" w:rsidRPr="00B72F4F">
              <w:rPr>
                <w:noProof w:val="0"/>
                <w:sz w:val="20"/>
                <w:szCs w:val="20"/>
                <w:lang w:eastAsia="vi-VN"/>
              </w:rPr>
              <w:t> </w:t>
            </w:r>
          </w:p>
        </w:tc>
      </w:tr>
      <w:tr w:rsidR="00F87C6B" w:rsidRPr="00F87C6B" w14:paraId="17C1D087" w14:textId="77777777" w:rsidTr="00C873C7">
        <w:trPr>
          <w:trHeight w:val="765"/>
        </w:trPr>
        <w:tc>
          <w:tcPr>
            <w:tcW w:w="159" w:type="pct"/>
            <w:tcBorders>
              <w:top w:val="nil"/>
              <w:left w:val="single" w:sz="4" w:space="0" w:color="auto"/>
              <w:bottom w:val="single" w:sz="4" w:space="0" w:color="auto"/>
              <w:right w:val="single" w:sz="4" w:space="0" w:color="auto"/>
            </w:tcBorders>
            <w:vAlign w:val="center"/>
          </w:tcPr>
          <w:p w14:paraId="4A6CE6FE" w14:textId="33946394"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10</w:t>
            </w:r>
          </w:p>
        </w:tc>
        <w:tc>
          <w:tcPr>
            <w:tcW w:w="605" w:type="pct"/>
            <w:tcBorders>
              <w:top w:val="nil"/>
              <w:left w:val="nil"/>
              <w:bottom w:val="single" w:sz="4" w:space="0" w:color="auto"/>
              <w:right w:val="single" w:sz="4" w:space="0" w:color="auto"/>
            </w:tcBorders>
            <w:vAlign w:val="center"/>
            <w:hideMark/>
          </w:tcPr>
          <w:p w14:paraId="4EE6850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TNHH TIETEX VIỆT NAM</w:t>
            </w:r>
          </w:p>
        </w:tc>
        <w:tc>
          <w:tcPr>
            <w:tcW w:w="718" w:type="pct"/>
            <w:tcBorders>
              <w:top w:val="nil"/>
              <w:left w:val="nil"/>
              <w:bottom w:val="single" w:sz="4" w:space="0" w:color="auto"/>
              <w:right w:val="single" w:sz="4" w:space="0" w:color="auto"/>
            </w:tcBorders>
            <w:vAlign w:val="center"/>
            <w:hideMark/>
          </w:tcPr>
          <w:p w14:paraId="7C892BF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169/GPMT-KCNĐN</w:t>
            </w:r>
          </w:p>
        </w:tc>
        <w:tc>
          <w:tcPr>
            <w:tcW w:w="420" w:type="pct"/>
            <w:tcBorders>
              <w:top w:val="nil"/>
              <w:left w:val="nil"/>
              <w:bottom w:val="single" w:sz="4" w:space="0" w:color="auto"/>
              <w:right w:val="single" w:sz="4" w:space="0" w:color="auto"/>
            </w:tcBorders>
            <w:vAlign w:val="center"/>
            <w:hideMark/>
          </w:tcPr>
          <w:p w14:paraId="356869D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Nguyên phụ liệu giày</w:t>
            </w:r>
          </w:p>
        </w:tc>
        <w:tc>
          <w:tcPr>
            <w:tcW w:w="374" w:type="pct"/>
            <w:tcBorders>
              <w:top w:val="nil"/>
              <w:left w:val="nil"/>
              <w:bottom w:val="single" w:sz="4" w:space="0" w:color="auto"/>
              <w:right w:val="single" w:sz="4" w:space="0" w:color="auto"/>
            </w:tcBorders>
            <w:vAlign w:val="center"/>
            <w:hideMark/>
          </w:tcPr>
          <w:p w14:paraId="01B11F1F" w14:textId="2C647972" w:rsidR="00B72F4F" w:rsidRPr="00B72F4F" w:rsidRDefault="00F87C6B" w:rsidP="00B72F4F">
            <w:pPr>
              <w:spacing w:after="0" w:line="240" w:lineRule="auto"/>
              <w:jc w:val="center"/>
              <w:rPr>
                <w:noProof w:val="0"/>
                <w:sz w:val="20"/>
                <w:szCs w:val="20"/>
                <w:lang w:val="en-US" w:eastAsia="vi-VN"/>
              </w:rPr>
            </w:pPr>
            <w:r w:rsidRPr="00F87C6B">
              <w:rPr>
                <w:noProof w:val="0"/>
                <w:sz w:val="20"/>
                <w:szCs w:val="20"/>
                <w:lang w:val="en-US" w:eastAsia="vi-VN"/>
              </w:rPr>
              <w:t>0,54</w:t>
            </w:r>
          </w:p>
        </w:tc>
        <w:tc>
          <w:tcPr>
            <w:tcW w:w="278" w:type="pct"/>
            <w:tcBorders>
              <w:top w:val="nil"/>
              <w:left w:val="nil"/>
              <w:bottom w:val="single" w:sz="4" w:space="0" w:color="auto"/>
              <w:right w:val="single" w:sz="4" w:space="0" w:color="auto"/>
            </w:tcBorders>
            <w:vAlign w:val="center"/>
            <w:hideMark/>
          </w:tcPr>
          <w:p w14:paraId="03039CB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3C9FD1A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5A3AD4D8" w14:textId="5588AB33" w:rsidR="00B72F4F" w:rsidRPr="00B72F4F" w:rsidRDefault="001F2244" w:rsidP="00B72F4F">
            <w:pPr>
              <w:spacing w:after="0" w:line="240" w:lineRule="auto"/>
              <w:jc w:val="center"/>
              <w:rPr>
                <w:noProof w:val="0"/>
                <w:sz w:val="20"/>
                <w:szCs w:val="20"/>
                <w:lang w:eastAsia="vi-VN"/>
              </w:rPr>
            </w:pPr>
            <w:r>
              <w:rPr>
                <w:noProof w:val="0"/>
                <w:sz w:val="20"/>
                <w:szCs w:val="20"/>
                <w:lang w:val="en-US" w:eastAsia="vi-VN"/>
              </w:rPr>
              <w:t>-</w:t>
            </w:r>
            <w:r w:rsidR="00B72F4F" w:rsidRPr="00B72F4F">
              <w:rPr>
                <w:noProof w:val="0"/>
                <w:sz w:val="20"/>
                <w:szCs w:val="20"/>
                <w:lang w:eastAsia="vi-VN"/>
              </w:rPr>
              <w:t> </w:t>
            </w:r>
          </w:p>
        </w:tc>
        <w:tc>
          <w:tcPr>
            <w:tcW w:w="280" w:type="pct"/>
            <w:tcBorders>
              <w:top w:val="nil"/>
              <w:left w:val="nil"/>
              <w:bottom w:val="single" w:sz="4" w:space="0" w:color="auto"/>
              <w:right w:val="single" w:sz="4" w:space="0" w:color="auto"/>
            </w:tcBorders>
            <w:vAlign w:val="center"/>
            <w:hideMark/>
          </w:tcPr>
          <w:p w14:paraId="1E044B39"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25C67AA3" w14:textId="71B573F7" w:rsidR="00B72F4F" w:rsidRPr="00B72F4F" w:rsidRDefault="00F87C6B" w:rsidP="00B72F4F">
            <w:pPr>
              <w:spacing w:after="0" w:line="240" w:lineRule="auto"/>
              <w:jc w:val="center"/>
              <w:rPr>
                <w:noProof w:val="0"/>
                <w:sz w:val="20"/>
                <w:szCs w:val="20"/>
                <w:lang w:val="en-US" w:eastAsia="vi-VN"/>
              </w:rPr>
            </w:pPr>
            <w:r w:rsidRPr="00F87C6B">
              <w:rPr>
                <w:noProof w:val="0"/>
                <w:sz w:val="20"/>
                <w:szCs w:val="20"/>
                <w:lang w:val="en-US" w:eastAsia="vi-VN"/>
              </w:rPr>
              <w:t>2</w:t>
            </w:r>
          </w:p>
        </w:tc>
        <w:tc>
          <w:tcPr>
            <w:tcW w:w="373" w:type="pct"/>
            <w:tcBorders>
              <w:top w:val="nil"/>
              <w:left w:val="nil"/>
              <w:bottom w:val="single" w:sz="4" w:space="0" w:color="auto"/>
              <w:right w:val="single" w:sz="4" w:space="0" w:color="auto"/>
            </w:tcBorders>
            <w:vAlign w:val="center"/>
          </w:tcPr>
          <w:p w14:paraId="4A5B8A25" w14:textId="61C0665A" w:rsidR="00B72F4F" w:rsidRPr="00B72F4F" w:rsidRDefault="00F87C6B" w:rsidP="00B72F4F">
            <w:pPr>
              <w:spacing w:after="0" w:line="240" w:lineRule="auto"/>
              <w:jc w:val="center"/>
              <w:rPr>
                <w:noProof w:val="0"/>
                <w:sz w:val="20"/>
                <w:szCs w:val="20"/>
                <w:lang w:val="en-US" w:eastAsia="vi-VN"/>
              </w:rPr>
            </w:pPr>
            <w:r w:rsidRPr="00F87C6B">
              <w:rPr>
                <w:noProof w:val="0"/>
                <w:sz w:val="20"/>
                <w:szCs w:val="20"/>
                <w:lang w:val="en-US" w:eastAsia="vi-VN"/>
              </w:rPr>
              <w:t>100</w:t>
            </w:r>
          </w:p>
        </w:tc>
        <w:tc>
          <w:tcPr>
            <w:tcW w:w="374" w:type="pct"/>
            <w:tcBorders>
              <w:top w:val="nil"/>
              <w:left w:val="nil"/>
              <w:bottom w:val="single" w:sz="4" w:space="0" w:color="auto"/>
              <w:right w:val="single" w:sz="4" w:space="0" w:color="auto"/>
            </w:tcBorders>
            <w:vAlign w:val="center"/>
          </w:tcPr>
          <w:p w14:paraId="34CF797F" w14:textId="2D236FA0" w:rsidR="00B72F4F" w:rsidRPr="00B72F4F" w:rsidRDefault="00F87C6B" w:rsidP="00B72F4F">
            <w:pPr>
              <w:spacing w:after="0" w:line="240" w:lineRule="auto"/>
              <w:jc w:val="center"/>
              <w:rPr>
                <w:noProof w:val="0"/>
                <w:sz w:val="20"/>
                <w:szCs w:val="20"/>
                <w:lang w:val="en-US" w:eastAsia="vi-VN"/>
              </w:rPr>
            </w:pPr>
            <w:r w:rsidRPr="00F87C6B">
              <w:rPr>
                <w:noProof w:val="0"/>
                <w:sz w:val="20"/>
                <w:szCs w:val="20"/>
                <w:lang w:val="en-US" w:eastAsia="vi-VN"/>
              </w:rPr>
              <w:t>-</w:t>
            </w:r>
          </w:p>
        </w:tc>
        <w:tc>
          <w:tcPr>
            <w:tcW w:w="252" w:type="pct"/>
            <w:tcBorders>
              <w:top w:val="nil"/>
              <w:left w:val="nil"/>
              <w:bottom w:val="single" w:sz="4" w:space="0" w:color="auto"/>
              <w:right w:val="single" w:sz="4" w:space="0" w:color="auto"/>
            </w:tcBorders>
            <w:vAlign w:val="center"/>
            <w:hideMark/>
          </w:tcPr>
          <w:p w14:paraId="1674BEA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A21B32" w:rsidRPr="00A21B32" w14:paraId="79296908" w14:textId="77777777" w:rsidTr="00C873C7">
        <w:trPr>
          <w:trHeight w:val="1020"/>
        </w:trPr>
        <w:tc>
          <w:tcPr>
            <w:tcW w:w="159" w:type="pct"/>
            <w:tcBorders>
              <w:top w:val="nil"/>
              <w:left w:val="single" w:sz="4" w:space="0" w:color="auto"/>
              <w:bottom w:val="single" w:sz="4" w:space="0" w:color="auto"/>
              <w:right w:val="single" w:sz="4" w:space="0" w:color="auto"/>
            </w:tcBorders>
            <w:vAlign w:val="center"/>
          </w:tcPr>
          <w:p w14:paraId="01697AB4" w14:textId="0F44B9BE"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11</w:t>
            </w:r>
          </w:p>
        </w:tc>
        <w:tc>
          <w:tcPr>
            <w:tcW w:w="605" w:type="pct"/>
            <w:tcBorders>
              <w:top w:val="nil"/>
              <w:left w:val="nil"/>
              <w:bottom w:val="single" w:sz="4" w:space="0" w:color="auto"/>
              <w:right w:val="single" w:sz="4" w:space="0" w:color="auto"/>
            </w:tcBorders>
            <w:vAlign w:val="center"/>
            <w:hideMark/>
          </w:tcPr>
          <w:p w14:paraId="4694EC9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CTY TNHH CÔNG NGHỆ JIAWEI (VIỆT NAM)</w:t>
            </w:r>
          </w:p>
        </w:tc>
        <w:tc>
          <w:tcPr>
            <w:tcW w:w="718" w:type="pct"/>
            <w:tcBorders>
              <w:top w:val="nil"/>
              <w:left w:val="nil"/>
              <w:bottom w:val="single" w:sz="4" w:space="0" w:color="auto"/>
              <w:right w:val="single" w:sz="4" w:space="0" w:color="auto"/>
            </w:tcBorders>
            <w:vAlign w:val="center"/>
            <w:hideMark/>
          </w:tcPr>
          <w:p w14:paraId="5A44FBE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số 44/GPMT-KCNĐN</w:t>
            </w:r>
          </w:p>
        </w:tc>
        <w:tc>
          <w:tcPr>
            <w:tcW w:w="420" w:type="pct"/>
            <w:tcBorders>
              <w:top w:val="nil"/>
              <w:left w:val="nil"/>
              <w:bottom w:val="single" w:sz="4" w:space="0" w:color="auto"/>
              <w:right w:val="single" w:sz="4" w:space="0" w:color="auto"/>
            </w:tcBorders>
            <w:vAlign w:val="center"/>
            <w:hideMark/>
          </w:tcPr>
          <w:p w14:paraId="237FAD5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phụ kiện, vật tư ngành điện</w:t>
            </w:r>
          </w:p>
        </w:tc>
        <w:tc>
          <w:tcPr>
            <w:tcW w:w="374" w:type="pct"/>
            <w:tcBorders>
              <w:top w:val="nil"/>
              <w:left w:val="nil"/>
              <w:bottom w:val="single" w:sz="4" w:space="0" w:color="auto"/>
              <w:right w:val="single" w:sz="4" w:space="0" w:color="auto"/>
            </w:tcBorders>
            <w:vAlign w:val="center"/>
            <w:hideMark/>
          </w:tcPr>
          <w:p w14:paraId="742900AC" w14:textId="5463558C" w:rsidR="00B72F4F" w:rsidRPr="00B72F4F" w:rsidRDefault="00A21B32" w:rsidP="00B72F4F">
            <w:pPr>
              <w:spacing w:after="0" w:line="240" w:lineRule="auto"/>
              <w:jc w:val="center"/>
              <w:rPr>
                <w:noProof w:val="0"/>
                <w:sz w:val="20"/>
                <w:szCs w:val="20"/>
                <w:lang w:val="en-US" w:eastAsia="vi-VN"/>
              </w:rPr>
            </w:pPr>
            <w:r>
              <w:rPr>
                <w:noProof w:val="0"/>
                <w:sz w:val="20"/>
                <w:szCs w:val="20"/>
                <w:lang w:val="en-US" w:eastAsia="vi-VN"/>
              </w:rPr>
              <w:t>13,8</w:t>
            </w:r>
          </w:p>
        </w:tc>
        <w:tc>
          <w:tcPr>
            <w:tcW w:w="278" w:type="pct"/>
            <w:tcBorders>
              <w:top w:val="nil"/>
              <w:left w:val="nil"/>
              <w:bottom w:val="single" w:sz="4" w:space="0" w:color="auto"/>
              <w:right w:val="single" w:sz="4" w:space="0" w:color="auto"/>
            </w:tcBorders>
            <w:vAlign w:val="center"/>
            <w:hideMark/>
          </w:tcPr>
          <w:p w14:paraId="640BB72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307F1A6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1723DDB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55FCC31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5CD42F00" w14:textId="4AF9E201" w:rsidR="00B72F4F" w:rsidRPr="00B72F4F" w:rsidRDefault="00A21B32" w:rsidP="00B72F4F">
            <w:pPr>
              <w:spacing w:after="0" w:line="240" w:lineRule="auto"/>
              <w:jc w:val="center"/>
              <w:rPr>
                <w:noProof w:val="0"/>
                <w:sz w:val="20"/>
                <w:szCs w:val="20"/>
                <w:lang w:val="en-US" w:eastAsia="vi-VN"/>
              </w:rPr>
            </w:pPr>
            <w:r>
              <w:rPr>
                <w:noProof w:val="0"/>
                <w:sz w:val="20"/>
                <w:szCs w:val="20"/>
                <w:lang w:val="en-US" w:eastAsia="vi-VN"/>
              </w:rPr>
              <w:t>1,74</w:t>
            </w:r>
          </w:p>
        </w:tc>
        <w:tc>
          <w:tcPr>
            <w:tcW w:w="373" w:type="pct"/>
            <w:tcBorders>
              <w:top w:val="nil"/>
              <w:left w:val="nil"/>
              <w:bottom w:val="single" w:sz="4" w:space="0" w:color="auto"/>
              <w:right w:val="single" w:sz="4" w:space="0" w:color="auto"/>
            </w:tcBorders>
            <w:vAlign w:val="center"/>
          </w:tcPr>
          <w:p w14:paraId="531C0C4F" w14:textId="5DA182E3" w:rsidR="00B72F4F" w:rsidRPr="00B72F4F" w:rsidRDefault="00A21B32" w:rsidP="00B72F4F">
            <w:pPr>
              <w:spacing w:after="0" w:line="240" w:lineRule="auto"/>
              <w:jc w:val="center"/>
              <w:rPr>
                <w:noProof w:val="0"/>
                <w:sz w:val="20"/>
                <w:szCs w:val="20"/>
                <w:lang w:val="en-US" w:eastAsia="vi-VN"/>
              </w:rPr>
            </w:pPr>
            <w:r>
              <w:rPr>
                <w:noProof w:val="0"/>
                <w:sz w:val="20"/>
                <w:szCs w:val="20"/>
                <w:lang w:val="en-US" w:eastAsia="vi-VN"/>
              </w:rPr>
              <w:t>2.376</w:t>
            </w:r>
          </w:p>
        </w:tc>
        <w:tc>
          <w:tcPr>
            <w:tcW w:w="374" w:type="pct"/>
            <w:tcBorders>
              <w:top w:val="nil"/>
              <w:left w:val="nil"/>
              <w:bottom w:val="single" w:sz="4" w:space="0" w:color="auto"/>
              <w:right w:val="single" w:sz="4" w:space="0" w:color="auto"/>
            </w:tcBorders>
            <w:vAlign w:val="center"/>
          </w:tcPr>
          <w:p w14:paraId="76110F75" w14:textId="5B0D8F54" w:rsidR="00B72F4F" w:rsidRPr="00B72F4F" w:rsidRDefault="00A21B32" w:rsidP="00B72F4F">
            <w:pPr>
              <w:spacing w:after="0" w:line="240" w:lineRule="auto"/>
              <w:jc w:val="center"/>
              <w:rPr>
                <w:noProof w:val="0"/>
                <w:sz w:val="20"/>
                <w:szCs w:val="20"/>
                <w:lang w:val="en-US" w:eastAsia="vi-VN"/>
              </w:rPr>
            </w:pPr>
            <w:r>
              <w:rPr>
                <w:noProof w:val="0"/>
                <w:sz w:val="20"/>
                <w:szCs w:val="20"/>
                <w:lang w:val="en-US" w:eastAsia="vi-VN"/>
              </w:rPr>
              <w:t>156</w:t>
            </w:r>
          </w:p>
        </w:tc>
        <w:tc>
          <w:tcPr>
            <w:tcW w:w="252" w:type="pct"/>
            <w:tcBorders>
              <w:top w:val="nil"/>
              <w:left w:val="nil"/>
              <w:bottom w:val="single" w:sz="4" w:space="0" w:color="auto"/>
              <w:right w:val="single" w:sz="4" w:space="0" w:color="auto"/>
            </w:tcBorders>
            <w:vAlign w:val="center"/>
            <w:hideMark/>
          </w:tcPr>
          <w:p w14:paraId="078AF6C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507E8C" w:rsidRPr="00507E8C" w14:paraId="7F6F57B6" w14:textId="77777777" w:rsidTr="00C873C7">
        <w:trPr>
          <w:trHeight w:val="1275"/>
        </w:trPr>
        <w:tc>
          <w:tcPr>
            <w:tcW w:w="159" w:type="pct"/>
            <w:tcBorders>
              <w:top w:val="nil"/>
              <w:left w:val="single" w:sz="4" w:space="0" w:color="auto"/>
              <w:bottom w:val="single" w:sz="4" w:space="0" w:color="auto"/>
              <w:right w:val="single" w:sz="4" w:space="0" w:color="auto"/>
            </w:tcBorders>
            <w:vAlign w:val="center"/>
          </w:tcPr>
          <w:p w14:paraId="44AF6213" w14:textId="57972C9E"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12</w:t>
            </w:r>
          </w:p>
        </w:tc>
        <w:tc>
          <w:tcPr>
            <w:tcW w:w="605" w:type="pct"/>
            <w:tcBorders>
              <w:top w:val="nil"/>
              <w:left w:val="nil"/>
              <w:bottom w:val="single" w:sz="4" w:space="0" w:color="auto"/>
              <w:right w:val="single" w:sz="4" w:space="0" w:color="auto"/>
            </w:tcBorders>
            <w:vAlign w:val="center"/>
            <w:hideMark/>
          </w:tcPr>
          <w:p w14:paraId="17524AA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CTY TNHH TAI CHUNG TRAVEL GOOS(VIỆT NAM)</w:t>
            </w:r>
          </w:p>
        </w:tc>
        <w:tc>
          <w:tcPr>
            <w:tcW w:w="718" w:type="pct"/>
            <w:tcBorders>
              <w:top w:val="nil"/>
              <w:left w:val="nil"/>
              <w:bottom w:val="single" w:sz="4" w:space="0" w:color="auto"/>
              <w:right w:val="single" w:sz="4" w:space="0" w:color="auto"/>
            </w:tcBorders>
            <w:vAlign w:val="center"/>
            <w:hideMark/>
          </w:tcPr>
          <w:p w14:paraId="4B066A5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01-2024/ĐKMT/TAICHUNGTRAVEL GOODS</w:t>
            </w:r>
          </w:p>
        </w:tc>
        <w:tc>
          <w:tcPr>
            <w:tcW w:w="420" w:type="pct"/>
            <w:tcBorders>
              <w:top w:val="nil"/>
              <w:left w:val="nil"/>
              <w:bottom w:val="single" w:sz="4" w:space="0" w:color="auto"/>
              <w:right w:val="single" w:sz="4" w:space="0" w:color="auto"/>
            </w:tcBorders>
            <w:vAlign w:val="center"/>
            <w:hideMark/>
          </w:tcPr>
          <w:p w14:paraId="50297F1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LẮP RÁP VALI</w:t>
            </w:r>
          </w:p>
        </w:tc>
        <w:tc>
          <w:tcPr>
            <w:tcW w:w="374" w:type="pct"/>
            <w:tcBorders>
              <w:top w:val="nil"/>
              <w:left w:val="nil"/>
              <w:bottom w:val="single" w:sz="4" w:space="0" w:color="auto"/>
              <w:right w:val="single" w:sz="4" w:space="0" w:color="auto"/>
            </w:tcBorders>
            <w:vAlign w:val="center"/>
            <w:hideMark/>
          </w:tcPr>
          <w:p w14:paraId="62FE65A2" w14:textId="1F6F2254" w:rsidR="00B72F4F" w:rsidRPr="00B72F4F" w:rsidRDefault="00507E8C" w:rsidP="00B72F4F">
            <w:pPr>
              <w:spacing w:after="0" w:line="240" w:lineRule="auto"/>
              <w:jc w:val="center"/>
              <w:rPr>
                <w:noProof w:val="0"/>
                <w:sz w:val="20"/>
                <w:szCs w:val="20"/>
                <w:lang w:val="en-US" w:eastAsia="vi-VN"/>
              </w:rPr>
            </w:pPr>
            <w:r w:rsidRPr="00507E8C">
              <w:rPr>
                <w:noProof w:val="0"/>
                <w:sz w:val="20"/>
                <w:szCs w:val="20"/>
                <w:lang w:val="en-US" w:eastAsia="vi-VN"/>
              </w:rPr>
              <w:t>3,95</w:t>
            </w:r>
          </w:p>
        </w:tc>
        <w:tc>
          <w:tcPr>
            <w:tcW w:w="278" w:type="pct"/>
            <w:tcBorders>
              <w:top w:val="nil"/>
              <w:left w:val="nil"/>
              <w:bottom w:val="single" w:sz="4" w:space="0" w:color="auto"/>
              <w:right w:val="single" w:sz="4" w:space="0" w:color="auto"/>
            </w:tcBorders>
            <w:vAlign w:val="center"/>
            <w:hideMark/>
          </w:tcPr>
          <w:p w14:paraId="548DD97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60DD378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21A7E27A"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c>
          <w:tcPr>
            <w:tcW w:w="280" w:type="pct"/>
            <w:tcBorders>
              <w:top w:val="nil"/>
              <w:left w:val="nil"/>
              <w:bottom w:val="single" w:sz="4" w:space="0" w:color="auto"/>
              <w:right w:val="single" w:sz="4" w:space="0" w:color="auto"/>
            </w:tcBorders>
            <w:vAlign w:val="center"/>
            <w:hideMark/>
          </w:tcPr>
          <w:p w14:paraId="40A8312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0F723595" w14:textId="55C62EE4" w:rsidR="00B72F4F" w:rsidRPr="00B72F4F" w:rsidRDefault="00507E8C" w:rsidP="00B72F4F">
            <w:pPr>
              <w:spacing w:after="0" w:line="240" w:lineRule="auto"/>
              <w:jc w:val="center"/>
              <w:rPr>
                <w:noProof w:val="0"/>
                <w:sz w:val="20"/>
                <w:szCs w:val="20"/>
                <w:lang w:val="en-US" w:eastAsia="vi-VN"/>
              </w:rPr>
            </w:pPr>
            <w:r w:rsidRPr="00507E8C">
              <w:rPr>
                <w:noProof w:val="0"/>
                <w:sz w:val="20"/>
                <w:szCs w:val="20"/>
                <w:lang w:val="en-US" w:eastAsia="vi-VN"/>
              </w:rPr>
              <w:t>1,2</w:t>
            </w:r>
          </w:p>
        </w:tc>
        <w:tc>
          <w:tcPr>
            <w:tcW w:w="373" w:type="pct"/>
            <w:tcBorders>
              <w:top w:val="nil"/>
              <w:left w:val="nil"/>
              <w:bottom w:val="single" w:sz="4" w:space="0" w:color="auto"/>
              <w:right w:val="single" w:sz="4" w:space="0" w:color="auto"/>
            </w:tcBorders>
            <w:vAlign w:val="center"/>
          </w:tcPr>
          <w:p w14:paraId="2B7E4024" w14:textId="2165D35F" w:rsidR="00B72F4F" w:rsidRPr="00B72F4F" w:rsidRDefault="00507E8C" w:rsidP="00B72F4F">
            <w:pPr>
              <w:spacing w:after="0" w:line="240" w:lineRule="auto"/>
              <w:jc w:val="center"/>
              <w:rPr>
                <w:noProof w:val="0"/>
                <w:sz w:val="20"/>
                <w:szCs w:val="20"/>
                <w:lang w:val="en-US" w:eastAsia="vi-VN"/>
              </w:rPr>
            </w:pPr>
            <w:r w:rsidRPr="00507E8C">
              <w:rPr>
                <w:noProof w:val="0"/>
                <w:sz w:val="20"/>
                <w:szCs w:val="20"/>
                <w:lang w:val="en-US" w:eastAsia="vi-VN"/>
              </w:rPr>
              <w:t>2.160</w:t>
            </w:r>
          </w:p>
        </w:tc>
        <w:tc>
          <w:tcPr>
            <w:tcW w:w="374" w:type="pct"/>
            <w:tcBorders>
              <w:top w:val="nil"/>
              <w:left w:val="nil"/>
              <w:bottom w:val="single" w:sz="4" w:space="0" w:color="auto"/>
              <w:right w:val="single" w:sz="4" w:space="0" w:color="auto"/>
            </w:tcBorders>
            <w:vAlign w:val="center"/>
          </w:tcPr>
          <w:p w14:paraId="256F6299" w14:textId="5A6A9E41" w:rsidR="00B72F4F" w:rsidRPr="00B72F4F" w:rsidRDefault="00507E8C" w:rsidP="00B72F4F">
            <w:pPr>
              <w:spacing w:after="0" w:line="240" w:lineRule="auto"/>
              <w:jc w:val="center"/>
              <w:rPr>
                <w:noProof w:val="0"/>
                <w:sz w:val="20"/>
                <w:szCs w:val="20"/>
                <w:lang w:val="en-US" w:eastAsia="vi-VN"/>
              </w:rPr>
            </w:pPr>
            <w:r w:rsidRPr="00507E8C">
              <w:rPr>
                <w:noProof w:val="0"/>
                <w:sz w:val="20"/>
                <w:szCs w:val="20"/>
                <w:lang w:val="en-US" w:eastAsia="vi-VN"/>
              </w:rPr>
              <w:t>-</w:t>
            </w:r>
          </w:p>
        </w:tc>
        <w:tc>
          <w:tcPr>
            <w:tcW w:w="252" w:type="pct"/>
            <w:tcBorders>
              <w:top w:val="nil"/>
              <w:left w:val="nil"/>
              <w:bottom w:val="single" w:sz="4" w:space="0" w:color="auto"/>
              <w:right w:val="single" w:sz="4" w:space="0" w:color="auto"/>
            </w:tcBorders>
            <w:vAlign w:val="center"/>
            <w:hideMark/>
          </w:tcPr>
          <w:p w14:paraId="3D263FE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EE33A4" w:rsidRPr="00EE33A4" w14:paraId="7C910F80" w14:textId="77777777" w:rsidTr="00C873C7">
        <w:trPr>
          <w:trHeight w:val="990"/>
        </w:trPr>
        <w:tc>
          <w:tcPr>
            <w:tcW w:w="159" w:type="pct"/>
            <w:tcBorders>
              <w:top w:val="nil"/>
              <w:left w:val="single" w:sz="4" w:space="0" w:color="auto"/>
              <w:bottom w:val="single" w:sz="4" w:space="0" w:color="auto"/>
              <w:right w:val="single" w:sz="4" w:space="0" w:color="auto"/>
            </w:tcBorders>
            <w:vAlign w:val="center"/>
          </w:tcPr>
          <w:p w14:paraId="6D84E18B" w14:textId="19F13D0F"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13</w:t>
            </w:r>
          </w:p>
        </w:tc>
        <w:tc>
          <w:tcPr>
            <w:tcW w:w="605" w:type="pct"/>
            <w:tcBorders>
              <w:top w:val="nil"/>
              <w:left w:val="nil"/>
              <w:bottom w:val="single" w:sz="4" w:space="0" w:color="auto"/>
              <w:right w:val="single" w:sz="4" w:space="0" w:color="auto"/>
            </w:tcBorders>
            <w:vAlign w:val="center"/>
            <w:hideMark/>
          </w:tcPr>
          <w:p w14:paraId="1DCD783A"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REAK VIỆT NAM</w:t>
            </w:r>
          </w:p>
        </w:tc>
        <w:tc>
          <w:tcPr>
            <w:tcW w:w="718" w:type="pct"/>
            <w:tcBorders>
              <w:top w:val="nil"/>
              <w:left w:val="nil"/>
              <w:bottom w:val="single" w:sz="4" w:space="0" w:color="auto"/>
              <w:right w:val="single" w:sz="4" w:space="0" w:color="auto"/>
            </w:tcBorders>
            <w:vAlign w:val="center"/>
            <w:hideMark/>
          </w:tcPr>
          <w:p w14:paraId="6E89FDB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97/GPMT-KCNĐN</w:t>
            </w:r>
          </w:p>
        </w:tc>
        <w:tc>
          <w:tcPr>
            <w:tcW w:w="420" w:type="pct"/>
            <w:tcBorders>
              <w:top w:val="nil"/>
              <w:left w:val="nil"/>
              <w:bottom w:val="single" w:sz="4" w:space="0" w:color="auto"/>
              <w:right w:val="single" w:sz="4" w:space="0" w:color="auto"/>
            </w:tcBorders>
            <w:vAlign w:val="center"/>
            <w:hideMark/>
          </w:tcPr>
          <w:p w14:paraId="3ED8567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MAY</w:t>
            </w:r>
          </w:p>
        </w:tc>
        <w:tc>
          <w:tcPr>
            <w:tcW w:w="374" w:type="pct"/>
            <w:tcBorders>
              <w:top w:val="nil"/>
              <w:left w:val="nil"/>
              <w:bottom w:val="single" w:sz="4" w:space="0" w:color="auto"/>
              <w:right w:val="single" w:sz="4" w:space="0" w:color="auto"/>
            </w:tcBorders>
            <w:vAlign w:val="center"/>
            <w:hideMark/>
          </w:tcPr>
          <w:p w14:paraId="0C79D133" w14:textId="00E86BD4" w:rsidR="00B72F4F" w:rsidRPr="00B72F4F" w:rsidRDefault="00EE33A4" w:rsidP="00B72F4F">
            <w:pPr>
              <w:spacing w:after="0" w:line="240" w:lineRule="auto"/>
              <w:jc w:val="center"/>
              <w:rPr>
                <w:noProof w:val="0"/>
                <w:sz w:val="20"/>
                <w:szCs w:val="20"/>
                <w:lang w:val="en-US" w:eastAsia="vi-VN"/>
              </w:rPr>
            </w:pPr>
            <w:r w:rsidRPr="00EE33A4">
              <w:rPr>
                <w:noProof w:val="0"/>
                <w:sz w:val="20"/>
                <w:szCs w:val="20"/>
                <w:lang w:val="en-US" w:eastAsia="vi-VN"/>
              </w:rPr>
              <w:t>7,7</w:t>
            </w:r>
          </w:p>
        </w:tc>
        <w:tc>
          <w:tcPr>
            <w:tcW w:w="278" w:type="pct"/>
            <w:tcBorders>
              <w:top w:val="nil"/>
              <w:left w:val="nil"/>
              <w:bottom w:val="single" w:sz="4" w:space="0" w:color="auto"/>
              <w:right w:val="single" w:sz="4" w:space="0" w:color="auto"/>
            </w:tcBorders>
            <w:vAlign w:val="center"/>
            <w:hideMark/>
          </w:tcPr>
          <w:p w14:paraId="385B4D5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21B21AAF"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48B6618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280" w:type="pct"/>
            <w:tcBorders>
              <w:top w:val="nil"/>
              <w:left w:val="nil"/>
              <w:bottom w:val="single" w:sz="4" w:space="0" w:color="auto"/>
              <w:right w:val="single" w:sz="4" w:space="0" w:color="auto"/>
            </w:tcBorders>
            <w:vAlign w:val="center"/>
            <w:hideMark/>
          </w:tcPr>
          <w:p w14:paraId="17C8232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73F86D78" w14:textId="392C4AA6" w:rsidR="00B72F4F" w:rsidRPr="00B72F4F" w:rsidRDefault="00EE33A4" w:rsidP="00B72F4F">
            <w:pPr>
              <w:spacing w:after="0" w:line="240" w:lineRule="auto"/>
              <w:jc w:val="center"/>
              <w:rPr>
                <w:noProof w:val="0"/>
                <w:sz w:val="20"/>
                <w:szCs w:val="20"/>
                <w:lang w:val="en-US" w:eastAsia="vi-VN"/>
              </w:rPr>
            </w:pPr>
            <w:r w:rsidRPr="00EE33A4">
              <w:rPr>
                <w:noProof w:val="0"/>
                <w:sz w:val="20"/>
                <w:szCs w:val="20"/>
                <w:lang w:val="en-US" w:eastAsia="vi-VN"/>
              </w:rPr>
              <w:t>9,6</w:t>
            </w:r>
          </w:p>
        </w:tc>
        <w:tc>
          <w:tcPr>
            <w:tcW w:w="373" w:type="pct"/>
            <w:tcBorders>
              <w:top w:val="nil"/>
              <w:left w:val="nil"/>
              <w:bottom w:val="single" w:sz="4" w:space="0" w:color="auto"/>
              <w:right w:val="single" w:sz="4" w:space="0" w:color="auto"/>
            </w:tcBorders>
            <w:vAlign w:val="center"/>
          </w:tcPr>
          <w:p w14:paraId="1C8C958C" w14:textId="78DC928A" w:rsidR="00B72F4F" w:rsidRPr="00B72F4F" w:rsidRDefault="00EE33A4" w:rsidP="00B72F4F">
            <w:pPr>
              <w:spacing w:after="0" w:line="240" w:lineRule="auto"/>
              <w:jc w:val="center"/>
              <w:rPr>
                <w:noProof w:val="0"/>
                <w:sz w:val="20"/>
                <w:szCs w:val="20"/>
                <w:lang w:val="en-US" w:eastAsia="vi-VN"/>
              </w:rPr>
            </w:pPr>
            <w:r w:rsidRPr="00EE33A4">
              <w:rPr>
                <w:noProof w:val="0"/>
                <w:sz w:val="20"/>
                <w:szCs w:val="20"/>
                <w:lang w:val="en-US" w:eastAsia="vi-VN"/>
              </w:rPr>
              <w:t>12.000</w:t>
            </w:r>
          </w:p>
        </w:tc>
        <w:tc>
          <w:tcPr>
            <w:tcW w:w="374" w:type="pct"/>
            <w:tcBorders>
              <w:top w:val="nil"/>
              <w:left w:val="nil"/>
              <w:bottom w:val="single" w:sz="4" w:space="0" w:color="auto"/>
              <w:right w:val="single" w:sz="4" w:space="0" w:color="auto"/>
            </w:tcBorders>
            <w:vAlign w:val="center"/>
          </w:tcPr>
          <w:p w14:paraId="5851E690" w14:textId="40EEC1ED" w:rsidR="00B72F4F" w:rsidRPr="00B72F4F" w:rsidRDefault="00EE33A4" w:rsidP="00B72F4F">
            <w:pPr>
              <w:spacing w:after="0" w:line="240" w:lineRule="auto"/>
              <w:jc w:val="center"/>
              <w:rPr>
                <w:noProof w:val="0"/>
                <w:sz w:val="20"/>
                <w:szCs w:val="20"/>
                <w:lang w:val="en-US" w:eastAsia="vi-VN"/>
              </w:rPr>
            </w:pPr>
            <w:r w:rsidRPr="00EE33A4">
              <w:rPr>
                <w:noProof w:val="0"/>
                <w:sz w:val="20"/>
                <w:szCs w:val="20"/>
                <w:lang w:val="en-US" w:eastAsia="vi-VN"/>
              </w:rPr>
              <w:t>-</w:t>
            </w:r>
          </w:p>
        </w:tc>
        <w:tc>
          <w:tcPr>
            <w:tcW w:w="252" w:type="pct"/>
            <w:tcBorders>
              <w:top w:val="nil"/>
              <w:left w:val="nil"/>
              <w:bottom w:val="single" w:sz="4" w:space="0" w:color="auto"/>
              <w:right w:val="single" w:sz="4" w:space="0" w:color="auto"/>
            </w:tcBorders>
            <w:vAlign w:val="center"/>
            <w:hideMark/>
          </w:tcPr>
          <w:p w14:paraId="5906FFD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8A11CC" w:rsidRPr="008A11CC" w14:paraId="35B887A2" w14:textId="77777777" w:rsidTr="00C873C7">
        <w:trPr>
          <w:trHeight w:val="2822"/>
        </w:trPr>
        <w:tc>
          <w:tcPr>
            <w:tcW w:w="159" w:type="pct"/>
            <w:tcBorders>
              <w:top w:val="nil"/>
              <w:left w:val="single" w:sz="4" w:space="0" w:color="auto"/>
              <w:bottom w:val="single" w:sz="4" w:space="0" w:color="auto"/>
              <w:right w:val="single" w:sz="4" w:space="0" w:color="auto"/>
            </w:tcBorders>
            <w:vAlign w:val="center"/>
          </w:tcPr>
          <w:p w14:paraId="640C9723" w14:textId="224FAC88"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lastRenderedPageBreak/>
              <w:t>14</w:t>
            </w:r>
          </w:p>
        </w:tc>
        <w:tc>
          <w:tcPr>
            <w:tcW w:w="605" w:type="pct"/>
            <w:tcBorders>
              <w:top w:val="nil"/>
              <w:left w:val="nil"/>
              <w:bottom w:val="single" w:sz="4" w:space="0" w:color="auto"/>
              <w:right w:val="single" w:sz="4" w:space="0" w:color="auto"/>
            </w:tcBorders>
            <w:vAlign w:val="center"/>
            <w:hideMark/>
          </w:tcPr>
          <w:p w14:paraId="520EFA7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K&amp;K Clothing Accessories VN</w:t>
            </w:r>
          </w:p>
        </w:tc>
        <w:tc>
          <w:tcPr>
            <w:tcW w:w="718" w:type="pct"/>
            <w:tcBorders>
              <w:top w:val="nil"/>
              <w:left w:val="nil"/>
              <w:bottom w:val="single" w:sz="4" w:space="0" w:color="auto"/>
              <w:right w:val="single" w:sz="4" w:space="0" w:color="auto"/>
            </w:tcBorders>
            <w:vAlign w:val="center"/>
            <w:hideMark/>
          </w:tcPr>
          <w:p w14:paraId="23AAD45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55/GPMT -KCNĐN</w:t>
            </w:r>
          </w:p>
        </w:tc>
        <w:tc>
          <w:tcPr>
            <w:tcW w:w="420" w:type="pct"/>
            <w:tcBorders>
              <w:top w:val="nil"/>
              <w:left w:val="nil"/>
              <w:bottom w:val="single" w:sz="4" w:space="0" w:color="auto"/>
              <w:right w:val="single" w:sz="4" w:space="0" w:color="auto"/>
            </w:tcBorders>
            <w:vAlign w:val="center"/>
            <w:hideMark/>
          </w:tcPr>
          <w:p w14:paraId="6BA1AB4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xml:space="preserve">Sản xuất và gia công vải dệt thoi , tấm dệt khổ hẹp , vải viền trang trí ,…. Sản xuất phụ kiện ngành may mặc như khoen , đầu nút chặn , dây đai ,…. </w:t>
            </w:r>
          </w:p>
        </w:tc>
        <w:tc>
          <w:tcPr>
            <w:tcW w:w="374" w:type="pct"/>
            <w:tcBorders>
              <w:top w:val="nil"/>
              <w:left w:val="nil"/>
              <w:bottom w:val="single" w:sz="4" w:space="0" w:color="auto"/>
              <w:right w:val="single" w:sz="4" w:space="0" w:color="auto"/>
            </w:tcBorders>
            <w:vAlign w:val="center"/>
            <w:hideMark/>
          </w:tcPr>
          <w:p w14:paraId="3435C007" w14:textId="7C90E7F0" w:rsidR="00B72F4F" w:rsidRPr="00B72F4F" w:rsidRDefault="008A11CC" w:rsidP="00B72F4F">
            <w:pPr>
              <w:spacing w:after="0" w:line="240" w:lineRule="auto"/>
              <w:jc w:val="center"/>
              <w:rPr>
                <w:noProof w:val="0"/>
                <w:sz w:val="20"/>
                <w:szCs w:val="20"/>
                <w:lang w:val="en-US" w:eastAsia="vi-VN"/>
              </w:rPr>
            </w:pPr>
            <w:r w:rsidRPr="008A11CC">
              <w:rPr>
                <w:noProof w:val="0"/>
                <w:sz w:val="20"/>
                <w:szCs w:val="20"/>
                <w:lang w:val="en-US" w:eastAsia="vi-VN"/>
              </w:rPr>
              <w:t>3,2</w:t>
            </w:r>
          </w:p>
        </w:tc>
        <w:tc>
          <w:tcPr>
            <w:tcW w:w="278" w:type="pct"/>
            <w:tcBorders>
              <w:top w:val="nil"/>
              <w:left w:val="nil"/>
              <w:bottom w:val="single" w:sz="4" w:space="0" w:color="auto"/>
              <w:right w:val="single" w:sz="4" w:space="0" w:color="auto"/>
            </w:tcBorders>
            <w:vAlign w:val="center"/>
            <w:hideMark/>
          </w:tcPr>
          <w:p w14:paraId="0D14AD9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6D53C2D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41673F5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280" w:type="pct"/>
            <w:tcBorders>
              <w:top w:val="nil"/>
              <w:left w:val="nil"/>
              <w:bottom w:val="single" w:sz="4" w:space="0" w:color="auto"/>
              <w:right w:val="single" w:sz="4" w:space="0" w:color="auto"/>
            </w:tcBorders>
            <w:vAlign w:val="center"/>
            <w:hideMark/>
          </w:tcPr>
          <w:p w14:paraId="30F51F0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46B53600" w14:textId="1932CF7E" w:rsidR="00B72F4F" w:rsidRPr="00B72F4F" w:rsidRDefault="008A11CC" w:rsidP="00B72F4F">
            <w:pPr>
              <w:spacing w:after="0" w:line="240" w:lineRule="auto"/>
              <w:jc w:val="center"/>
              <w:rPr>
                <w:noProof w:val="0"/>
                <w:sz w:val="20"/>
                <w:szCs w:val="20"/>
                <w:lang w:val="en-US" w:eastAsia="vi-VN"/>
              </w:rPr>
            </w:pPr>
            <w:r>
              <w:rPr>
                <w:noProof w:val="0"/>
                <w:sz w:val="20"/>
                <w:szCs w:val="20"/>
                <w:lang w:val="en-US" w:eastAsia="vi-VN"/>
              </w:rPr>
              <w:t>8</w:t>
            </w:r>
          </w:p>
        </w:tc>
        <w:tc>
          <w:tcPr>
            <w:tcW w:w="373" w:type="pct"/>
            <w:tcBorders>
              <w:top w:val="nil"/>
              <w:left w:val="nil"/>
              <w:bottom w:val="single" w:sz="4" w:space="0" w:color="auto"/>
              <w:right w:val="single" w:sz="4" w:space="0" w:color="auto"/>
            </w:tcBorders>
            <w:vAlign w:val="center"/>
          </w:tcPr>
          <w:p w14:paraId="30E576A4" w14:textId="3AAB06E0" w:rsidR="00B72F4F" w:rsidRPr="00B72F4F" w:rsidRDefault="008A11CC" w:rsidP="00B72F4F">
            <w:pPr>
              <w:spacing w:after="0" w:line="240" w:lineRule="auto"/>
              <w:jc w:val="center"/>
              <w:rPr>
                <w:noProof w:val="0"/>
                <w:sz w:val="20"/>
                <w:szCs w:val="20"/>
                <w:lang w:val="en-US" w:eastAsia="vi-VN"/>
              </w:rPr>
            </w:pPr>
            <w:r>
              <w:rPr>
                <w:noProof w:val="0"/>
                <w:sz w:val="20"/>
                <w:szCs w:val="20"/>
                <w:lang w:val="en-US" w:eastAsia="vi-VN"/>
              </w:rPr>
              <w:t>25.058</w:t>
            </w:r>
          </w:p>
        </w:tc>
        <w:tc>
          <w:tcPr>
            <w:tcW w:w="374" w:type="pct"/>
            <w:tcBorders>
              <w:top w:val="nil"/>
              <w:left w:val="nil"/>
              <w:bottom w:val="single" w:sz="4" w:space="0" w:color="auto"/>
              <w:right w:val="single" w:sz="4" w:space="0" w:color="auto"/>
            </w:tcBorders>
            <w:vAlign w:val="center"/>
          </w:tcPr>
          <w:p w14:paraId="6E0546D8" w14:textId="39A39256" w:rsidR="00B72F4F" w:rsidRPr="00B72F4F" w:rsidRDefault="008A11CC" w:rsidP="00B72F4F">
            <w:pPr>
              <w:spacing w:after="0" w:line="240" w:lineRule="auto"/>
              <w:jc w:val="center"/>
              <w:rPr>
                <w:noProof w:val="0"/>
                <w:sz w:val="20"/>
                <w:szCs w:val="20"/>
                <w:lang w:val="en-US" w:eastAsia="vi-VN"/>
              </w:rPr>
            </w:pPr>
            <w:r>
              <w:rPr>
                <w:noProof w:val="0"/>
                <w:sz w:val="20"/>
                <w:szCs w:val="20"/>
                <w:lang w:val="en-US" w:eastAsia="vi-VN"/>
              </w:rPr>
              <w:t>997</w:t>
            </w:r>
          </w:p>
        </w:tc>
        <w:tc>
          <w:tcPr>
            <w:tcW w:w="252" w:type="pct"/>
            <w:tcBorders>
              <w:top w:val="nil"/>
              <w:left w:val="nil"/>
              <w:bottom w:val="single" w:sz="4" w:space="0" w:color="auto"/>
              <w:right w:val="single" w:sz="4" w:space="0" w:color="auto"/>
            </w:tcBorders>
            <w:vAlign w:val="center"/>
            <w:hideMark/>
          </w:tcPr>
          <w:p w14:paraId="5B7BC16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D2221B" w:rsidRPr="00D2221B" w14:paraId="10BA439F" w14:textId="77777777" w:rsidTr="00C873C7">
        <w:trPr>
          <w:trHeight w:val="85"/>
        </w:trPr>
        <w:tc>
          <w:tcPr>
            <w:tcW w:w="159" w:type="pct"/>
            <w:tcBorders>
              <w:top w:val="nil"/>
              <w:left w:val="single" w:sz="4" w:space="0" w:color="auto"/>
              <w:bottom w:val="single" w:sz="4" w:space="0" w:color="auto"/>
              <w:right w:val="single" w:sz="4" w:space="0" w:color="auto"/>
            </w:tcBorders>
            <w:vAlign w:val="center"/>
          </w:tcPr>
          <w:p w14:paraId="03381032" w14:textId="7833230F"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15</w:t>
            </w:r>
          </w:p>
        </w:tc>
        <w:tc>
          <w:tcPr>
            <w:tcW w:w="605" w:type="pct"/>
            <w:tcBorders>
              <w:top w:val="nil"/>
              <w:left w:val="nil"/>
              <w:bottom w:val="single" w:sz="4" w:space="0" w:color="auto"/>
              <w:right w:val="single" w:sz="4" w:space="0" w:color="auto"/>
            </w:tcBorders>
            <w:vAlign w:val="center"/>
            <w:hideMark/>
          </w:tcPr>
          <w:p w14:paraId="18D2067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DỆT EACH (VIỆT NAM)</w:t>
            </w:r>
          </w:p>
        </w:tc>
        <w:tc>
          <w:tcPr>
            <w:tcW w:w="718" w:type="pct"/>
            <w:tcBorders>
              <w:top w:val="nil"/>
              <w:left w:val="nil"/>
              <w:bottom w:val="single" w:sz="4" w:space="0" w:color="auto"/>
              <w:right w:val="single" w:sz="4" w:space="0" w:color="auto"/>
            </w:tcBorders>
            <w:vAlign w:val="center"/>
            <w:hideMark/>
          </w:tcPr>
          <w:p w14:paraId="4C4DB9FA"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7.25/ĐKMT-EACH-II</w:t>
            </w:r>
          </w:p>
        </w:tc>
        <w:tc>
          <w:tcPr>
            <w:tcW w:w="420" w:type="pct"/>
            <w:tcBorders>
              <w:top w:val="nil"/>
              <w:left w:val="nil"/>
              <w:bottom w:val="single" w:sz="4" w:space="0" w:color="auto"/>
              <w:right w:val="single" w:sz="4" w:space="0" w:color="auto"/>
            </w:tcBorders>
            <w:vAlign w:val="center"/>
            <w:hideMark/>
          </w:tcPr>
          <w:p w14:paraId="5CE47AA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Dệt may các sản phẩm dây, dây tép, dây luồn….</w:t>
            </w:r>
          </w:p>
        </w:tc>
        <w:tc>
          <w:tcPr>
            <w:tcW w:w="374" w:type="pct"/>
            <w:tcBorders>
              <w:top w:val="nil"/>
              <w:left w:val="nil"/>
              <w:bottom w:val="single" w:sz="4" w:space="0" w:color="auto"/>
              <w:right w:val="single" w:sz="4" w:space="0" w:color="auto"/>
            </w:tcBorders>
            <w:vAlign w:val="center"/>
            <w:hideMark/>
          </w:tcPr>
          <w:p w14:paraId="4441E914" w14:textId="4C7BA0F6" w:rsidR="00B72F4F" w:rsidRPr="00B72F4F" w:rsidRDefault="00D2221B" w:rsidP="00B72F4F">
            <w:pPr>
              <w:spacing w:after="0" w:line="240" w:lineRule="auto"/>
              <w:jc w:val="center"/>
              <w:rPr>
                <w:noProof w:val="0"/>
                <w:sz w:val="20"/>
                <w:szCs w:val="20"/>
                <w:lang w:val="en-US" w:eastAsia="vi-VN"/>
              </w:rPr>
            </w:pPr>
            <w:r w:rsidRPr="00D2221B">
              <w:rPr>
                <w:noProof w:val="0"/>
                <w:sz w:val="20"/>
                <w:szCs w:val="20"/>
                <w:lang w:val="en-US" w:eastAsia="vi-VN"/>
              </w:rPr>
              <w:t>5,2</w:t>
            </w:r>
          </w:p>
        </w:tc>
        <w:tc>
          <w:tcPr>
            <w:tcW w:w="278" w:type="pct"/>
            <w:tcBorders>
              <w:top w:val="nil"/>
              <w:left w:val="nil"/>
              <w:bottom w:val="single" w:sz="4" w:space="0" w:color="auto"/>
              <w:right w:val="single" w:sz="4" w:space="0" w:color="auto"/>
            </w:tcBorders>
            <w:vAlign w:val="center"/>
            <w:hideMark/>
          </w:tcPr>
          <w:p w14:paraId="2F9775A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6088D218"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7BF0C16D" w14:textId="3DDAE655" w:rsidR="00B72F4F" w:rsidRPr="00B72F4F" w:rsidRDefault="00B72F4F" w:rsidP="00B72F4F">
            <w:pPr>
              <w:spacing w:after="0" w:line="240" w:lineRule="auto"/>
              <w:jc w:val="center"/>
              <w:rPr>
                <w:noProof w:val="0"/>
                <w:sz w:val="20"/>
                <w:szCs w:val="20"/>
                <w:lang w:val="en-US" w:eastAsia="vi-VN"/>
              </w:rPr>
            </w:pPr>
            <w:r w:rsidRPr="00B72F4F">
              <w:rPr>
                <w:noProof w:val="0"/>
                <w:sz w:val="20"/>
                <w:szCs w:val="20"/>
                <w:lang w:eastAsia="vi-VN"/>
              </w:rPr>
              <w:t> </w:t>
            </w:r>
            <w:r w:rsidR="00D2221B">
              <w:rPr>
                <w:noProof w:val="0"/>
                <w:sz w:val="20"/>
                <w:szCs w:val="20"/>
                <w:lang w:val="en-US" w:eastAsia="vi-VN"/>
              </w:rPr>
              <w:t>-</w:t>
            </w:r>
          </w:p>
        </w:tc>
        <w:tc>
          <w:tcPr>
            <w:tcW w:w="280" w:type="pct"/>
            <w:tcBorders>
              <w:top w:val="nil"/>
              <w:left w:val="nil"/>
              <w:bottom w:val="single" w:sz="4" w:space="0" w:color="auto"/>
              <w:right w:val="single" w:sz="4" w:space="0" w:color="auto"/>
            </w:tcBorders>
            <w:vAlign w:val="center"/>
            <w:hideMark/>
          </w:tcPr>
          <w:p w14:paraId="5E39633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5AA00F1E" w14:textId="57DA14E6" w:rsidR="00B72F4F" w:rsidRPr="00B72F4F" w:rsidRDefault="00170248" w:rsidP="00B72F4F">
            <w:pPr>
              <w:spacing w:after="0" w:line="240" w:lineRule="auto"/>
              <w:jc w:val="center"/>
              <w:rPr>
                <w:noProof w:val="0"/>
                <w:sz w:val="20"/>
                <w:szCs w:val="20"/>
                <w:lang w:val="en-US" w:eastAsia="vi-VN"/>
              </w:rPr>
            </w:pPr>
            <w:r>
              <w:rPr>
                <w:noProof w:val="0"/>
                <w:sz w:val="20"/>
                <w:szCs w:val="20"/>
                <w:lang w:val="en-US" w:eastAsia="vi-VN"/>
              </w:rPr>
              <w:t>2,601</w:t>
            </w:r>
          </w:p>
        </w:tc>
        <w:tc>
          <w:tcPr>
            <w:tcW w:w="373" w:type="pct"/>
            <w:tcBorders>
              <w:top w:val="nil"/>
              <w:left w:val="nil"/>
              <w:bottom w:val="single" w:sz="4" w:space="0" w:color="auto"/>
              <w:right w:val="single" w:sz="4" w:space="0" w:color="auto"/>
            </w:tcBorders>
            <w:vAlign w:val="center"/>
          </w:tcPr>
          <w:p w14:paraId="4970DF71" w14:textId="6460A3A1" w:rsidR="00B72F4F" w:rsidRPr="00B72F4F" w:rsidRDefault="00170248" w:rsidP="00B72F4F">
            <w:pPr>
              <w:spacing w:after="0" w:line="240" w:lineRule="auto"/>
              <w:jc w:val="center"/>
              <w:rPr>
                <w:noProof w:val="0"/>
                <w:sz w:val="20"/>
                <w:szCs w:val="20"/>
                <w:lang w:val="en-US" w:eastAsia="vi-VN"/>
              </w:rPr>
            </w:pPr>
            <w:r>
              <w:rPr>
                <w:noProof w:val="0"/>
                <w:sz w:val="20"/>
                <w:szCs w:val="20"/>
                <w:lang w:val="en-US" w:eastAsia="vi-VN"/>
              </w:rPr>
              <w:t>-</w:t>
            </w:r>
          </w:p>
        </w:tc>
        <w:tc>
          <w:tcPr>
            <w:tcW w:w="374" w:type="pct"/>
            <w:tcBorders>
              <w:top w:val="nil"/>
              <w:left w:val="nil"/>
              <w:bottom w:val="single" w:sz="4" w:space="0" w:color="auto"/>
              <w:right w:val="single" w:sz="4" w:space="0" w:color="auto"/>
            </w:tcBorders>
            <w:vAlign w:val="center"/>
          </w:tcPr>
          <w:p w14:paraId="0A38E153" w14:textId="6A723CCA" w:rsidR="00B72F4F" w:rsidRPr="00B72F4F" w:rsidRDefault="00170248" w:rsidP="00B72F4F">
            <w:pPr>
              <w:spacing w:after="0" w:line="240" w:lineRule="auto"/>
              <w:jc w:val="center"/>
              <w:rPr>
                <w:noProof w:val="0"/>
                <w:sz w:val="20"/>
                <w:szCs w:val="20"/>
                <w:lang w:val="en-US" w:eastAsia="vi-VN"/>
              </w:rPr>
            </w:pPr>
            <w:r>
              <w:rPr>
                <w:noProof w:val="0"/>
                <w:sz w:val="20"/>
                <w:szCs w:val="20"/>
                <w:lang w:val="en-US" w:eastAsia="vi-VN"/>
              </w:rPr>
              <w:t>9</w:t>
            </w:r>
          </w:p>
        </w:tc>
        <w:tc>
          <w:tcPr>
            <w:tcW w:w="252" w:type="pct"/>
            <w:tcBorders>
              <w:top w:val="nil"/>
              <w:left w:val="nil"/>
              <w:bottom w:val="single" w:sz="4" w:space="0" w:color="auto"/>
              <w:right w:val="single" w:sz="4" w:space="0" w:color="auto"/>
            </w:tcBorders>
            <w:vAlign w:val="center"/>
            <w:hideMark/>
          </w:tcPr>
          <w:p w14:paraId="4328D683" w14:textId="3B930167" w:rsidR="00B72F4F" w:rsidRPr="00B72F4F" w:rsidRDefault="00170248" w:rsidP="00B72F4F">
            <w:pPr>
              <w:spacing w:after="0" w:line="240" w:lineRule="auto"/>
              <w:jc w:val="center"/>
              <w:rPr>
                <w:noProof w:val="0"/>
                <w:sz w:val="20"/>
                <w:szCs w:val="20"/>
                <w:lang w:eastAsia="vi-VN"/>
              </w:rPr>
            </w:pPr>
            <w:r>
              <w:rPr>
                <w:noProof w:val="0"/>
                <w:sz w:val="20"/>
                <w:szCs w:val="20"/>
                <w:lang w:val="en-US" w:eastAsia="vi-VN"/>
              </w:rPr>
              <w:t>-</w:t>
            </w:r>
            <w:r w:rsidR="00B72F4F" w:rsidRPr="00B72F4F">
              <w:rPr>
                <w:noProof w:val="0"/>
                <w:sz w:val="20"/>
                <w:szCs w:val="20"/>
                <w:lang w:eastAsia="vi-VN"/>
              </w:rPr>
              <w:t> </w:t>
            </w:r>
          </w:p>
        </w:tc>
      </w:tr>
      <w:tr w:rsidR="009276A6" w:rsidRPr="009276A6" w14:paraId="6FADB463" w14:textId="77777777" w:rsidTr="00C873C7">
        <w:trPr>
          <w:trHeight w:val="85"/>
        </w:trPr>
        <w:tc>
          <w:tcPr>
            <w:tcW w:w="159" w:type="pct"/>
            <w:tcBorders>
              <w:top w:val="nil"/>
              <w:left w:val="single" w:sz="4" w:space="0" w:color="auto"/>
              <w:bottom w:val="single" w:sz="4" w:space="0" w:color="auto"/>
              <w:right w:val="single" w:sz="4" w:space="0" w:color="auto"/>
            </w:tcBorders>
            <w:vAlign w:val="center"/>
          </w:tcPr>
          <w:p w14:paraId="54C0F10B" w14:textId="4A5D808D" w:rsidR="00B72F4F" w:rsidRPr="00B72F4F" w:rsidRDefault="0065606F" w:rsidP="00B72F4F">
            <w:pPr>
              <w:spacing w:after="0" w:line="240" w:lineRule="auto"/>
              <w:jc w:val="center"/>
              <w:rPr>
                <w:noProof w:val="0"/>
                <w:sz w:val="20"/>
                <w:szCs w:val="20"/>
                <w:lang w:val="en-US" w:eastAsia="vi-VN"/>
              </w:rPr>
            </w:pPr>
            <w:r>
              <w:rPr>
                <w:noProof w:val="0"/>
                <w:sz w:val="20"/>
                <w:szCs w:val="20"/>
                <w:lang w:val="en-US" w:eastAsia="vi-VN"/>
              </w:rPr>
              <w:t>16</w:t>
            </w:r>
          </w:p>
        </w:tc>
        <w:tc>
          <w:tcPr>
            <w:tcW w:w="605" w:type="pct"/>
            <w:tcBorders>
              <w:top w:val="nil"/>
              <w:left w:val="nil"/>
              <w:bottom w:val="single" w:sz="4" w:space="0" w:color="auto"/>
              <w:right w:val="single" w:sz="4" w:space="0" w:color="auto"/>
            </w:tcBorders>
            <w:vAlign w:val="center"/>
            <w:hideMark/>
          </w:tcPr>
          <w:p w14:paraId="08EC1B6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PONHAN VALVE INTERNATIONAL (VIETNAM)</w:t>
            </w:r>
          </w:p>
        </w:tc>
        <w:tc>
          <w:tcPr>
            <w:tcW w:w="718" w:type="pct"/>
            <w:tcBorders>
              <w:top w:val="nil"/>
              <w:left w:val="nil"/>
              <w:bottom w:val="single" w:sz="4" w:space="0" w:color="auto"/>
              <w:right w:val="single" w:sz="4" w:space="0" w:color="auto"/>
            </w:tcBorders>
            <w:vAlign w:val="center"/>
            <w:hideMark/>
          </w:tcPr>
          <w:p w14:paraId="64E2E653"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228/GPMT -KCNĐN</w:t>
            </w:r>
          </w:p>
        </w:tc>
        <w:tc>
          <w:tcPr>
            <w:tcW w:w="420" w:type="pct"/>
            <w:tcBorders>
              <w:top w:val="nil"/>
              <w:left w:val="nil"/>
              <w:bottom w:val="single" w:sz="4" w:space="0" w:color="auto"/>
              <w:right w:val="single" w:sz="4" w:space="0" w:color="auto"/>
            </w:tcBorders>
            <w:vAlign w:val="center"/>
            <w:hideMark/>
          </w:tcPr>
          <w:p w14:paraId="6FAADDAF"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van</w:t>
            </w:r>
          </w:p>
        </w:tc>
        <w:tc>
          <w:tcPr>
            <w:tcW w:w="374" w:type="pct"/>
            <w:tcBorders>
              <w:top w:val="nil"/>
              <w:left w:val="nil"/>
              <w:bottom w:val="single" w:sz="4" w:space="0" w:color="auto"/>
              <w:right w:val="single" w:sz="4" w:space="0" w:color="auto"/>
            </w:tcBorders>
            <w:vAlign w:val="center"/>
            <w:hideMark/>
          </w:tcPr>
          <w:p w14:paraId="0907731F" w14:textId="47D4792C" w:rsidR="00B72F4F" w:rsidRPr="00B72F4F" w:rsidRDefault="009276A6" w:rsidP="00B72F4F">
            <w:pPr>
              <w:spacing w:after="0" w:line="240" w:lineRule="auto"/>
              <w:jc w:val="center"/>
              <w:rPr>
                <w:noProof w:val="0"/>
                <w:sz w:val="20"/>
                <w:szCs w:val="20"/>
                <w:lang w:val="en-US" w:eastAsia="vi-VN"/>
              </w:rPr>
            </w:pPr>
            <w:r>
              <w:rPr>
                <w:noProof w:val="0"/>
                <w:sz w:val="20"/>
                <w:szCs w:val="20"/>
                <w:lang w:val="en-US" w:eastAsia="vi-VN"/>
              </w:rPr>
              <w:t>1,2</w:t>
            </w:r>
          </w:p>
        </w:tc>
        <w:tc>
          <w:tcPr>
            <w:tcW w:w="278" w:type="pct"/>
            <w:tcBorders>
              <w:top w:val="nil"/>
              <w:left w:val="nil"/>
              <w:bottom w:val="single" w:sz="4" w:space="0" w:color="auto"/>
              <w:right w:val="single" w:sz="4" w:space="0" w:color="auto"/>
            </w:tcBorders>
            <w:vAlign w:val="center"/>
            <w:hideMark/>
          </w:tcPr>
          <w:p w14:paraId="7DD8192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664972B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2AC29B0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c>
          <w:tcPr>
            <w:tcW w:w="280" w:type="pct"/>
            <w:tcBorders>
              <w:top w:val="nil"/>
              <w:left w:val="nil"/>
              <w:bottom w:val="single" w:sz="4" w:space="0" w:color="auto"/>
              <w:right w:val="single" w:sz="4" w:space="0" w:color="auto"/>
            </w:tcBorders>
            <w:vAlign w:val="center"/>
            <w:hideMark/>
          </w:tcPr>
          <w:p w14:paraId="06C2B03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75EE0E4E" w14:textId="1C9560C4" w:rsidR="00B72F4F" w:rsidRPr="00B72F4F" w:rsidRDefault="002C4F22" w:rsidP="00B72F4F">
            <w:pPr>
              <w:spacing w:after="0" w:line="240" w:lineRule="auto"/>
              <w:jc w:val="center"/>
              <w:rPr>
                <w:noProof w:val="0"/>
                <w:sz w:val="20"/>
                <w:szCs w:val="20"/>
                <w:lang w:val="en-US" w:eastAsia="vi-VN"/>
              </w:rPr>
            </w:pPr>
            <w:r>
              <w:rPr>
                <w:noProof w:val="0"/>
                <w:sz w:val="20"/>
                <w:szCs w:val="20"/>
                <w:lang w:val="en-US" w:eastAsia="vi-VN"/>
              </w:rPr>
              <w:t>30</w:t>
            </w:r>
          </w:p>
        </w:tc>
        <w:tc>
          <w:tcPr>
            <w:tcW w:w="373" w:type="pct"/>
            <w:tcBorders>
              <w:top w:val="nil"/>
              <w:left w:val="nil"/>
              <w:bottom w:val="single" w:sz="4" w:space="0" w:color="auto"/>
              <w:right w:val="single" w:sz="4" w:space="0" w:color="auto"/>
            </w:tcBorders>
            <w:vAlign w:val="center"/>
          </w:tcPr>
          <w:p w14:paraId="48A7C39E" w14:textId="29ADFB39" w:rsidR="00B72F4F" w:rsidRPr="00B72F4F" w:rsidRDefault="002C4F22" w:rsidP="00B72F4F">
            <w:pPr>
              <w:spacing w:after="0" w:line="240" w:lineRule="auto"/>
              <w:jc w:val="center"/>
              <w:rPr>
                <w:noProof w:val="0"/>
                <w:sz w:val="20"/>
                <w:szCs w:val="20"/>
                <w:lang w:val="en-US" w:eastAsia="vi-VN"/>
              </w:rPr>
            </w:pPr>
            <w:r>
              <w:rPr>
                <w:noProof w:val="0"/>
                <w:sz w:val="20"/>
                <w:szCs w:val="20"/>
                <w:lang w:val="en-US" w:eastAsia="vi-VN"/>
              </w:rPr>
              <w:t>-</w:t>
            </w:r>
          </w:p>
        </w:tc>
        <w:tc>
          <w:tcPr>
            <w:tcW w:w="374" w:type="pct"/>
            <w:tcBorders>
              <w:top w:val="nil"/>
              <w:left w:val="nil"/>
              <w:bottom w:val="single" w:sz="4" w:space="0" w:color="auto"/>
              <w:right w:val="single" w:sz="4" w:space="0" w:color="auto"/>
            </w:tcBorders>
            <w:vAlign w:val="center"/>
          </w:tcPr>
          <w:p w14:paraId="670852D9" w14:textId="128B8025" w:rsidR="00B72F4F" w:rsidRPr="00B72F4F" w:rsidRDefault="002C4F22" w:rsidP="00B72F4F">
            <w:pPr>
              <w:spacing w:after="0" w:line="240" w:lineRule="auto"/>
              <w:jc w:val="center"/>
              <w:rPr>
                <w:noProof w:val="0"/>
                <w:sz w:val="20"/>
                <w:szCs w:val="20"/>
                <w:lang w:val="en-US" w:eastAsia="vi-VN"/>
              </w:rPr>
            </w:pPr>
            <w:r>
              <w:rPr>
                <w:noProof w:val="0"/>
                <w:sz w:val="20"/>
                <w:szCs w:val="20"/>
                <w:lang w:val="en-US" w:eastAsia="vi-VN"/>
              </w:rPr>
              <w:t>-</w:t>
            </w:r>
          </w:p>
        </w:tc>
        <w:tc>
          <w:tcPr>
            <w:tcW w:w="252" w:type="pct"/>
            <w:tcBorders>
              <w:top w:val="nil"/>
              <w:left w:val="nil"/>
              <w:bottom w:val="single" w:sz="4" w:space="0" w:color="auto"/>
              <w:right w:val="single" w:sz="4" w:space="0" w:color="auto"/>
            </w:tcBorders>
            <w:vAlign w:val="center"/>
            <w:hideMark/>
          </w:tcPr>
          <w:p w14:paraId="455F2F7D" w14:textId="0CBFB508" w:rsidR="00B72F4F" w:rsidRPr="00B72F4F" w:rsidRDefault="002C4F22" w:rsidP="00B72F4F">
            <w:pPr>
              <w:spacing w:after="0" w:line="240" w:lineRule="auto"/>
              <w:jc w:val="center"/>
              <w:rPr>
                <w:noProof w:val="0"/>
                <w:sz w:val="20"/>
                <w:szCs w:val="20"/>
                <w:lang w:eastAsia="vi-VN"/>
              </w:rPr>
            </w:pPr>
            <w:r>
              <w:rPr>
                <w:noProof w:val="0"/>
                <w:sz w:val="20"/>
                <w:szCs w:val="20"/>
                <w:lang w:val="en-US" w:eastAsia="vi-VN"/>
              </w:rPr>
              <w:t>-</w:t>
            </w:r>
            <w:r w:rsidR="00B72F4F" w:rsidRPr="00B72F4F">
              <w:rPr>
                <w:noProof w:val="0"/>
                <w:sz w:val="20"/>
                <w:szCs w:val="20"/>
                <w:lang w:eastAsia="vi-VN"/>
              </w:rPr>
              <w:t> </w:t>
            </w:r>
          </w:p>
        </w:tc>
      </w:tr>
      <w:tr w:rsidR="002A7102" w:rsidRPr="002A7102" w14:paraId="35E34483" w14:textId="77777777" w:rsidTr="00C873C7">
        <w:trPr>
          <w:trHeight w:val="100"/>
        </w:trPr>
        <w:tc>
          <w:tcPr>
            <w:tcW w:w="159" w:type="pct"/>
            <w:tcBorders>
              <w:top w:val="nil"/>
              <w:left w:val="single" w:sz="4" w:space="0" w:color="auto"/>
              <w:bottom w:val="single" w:sz="4" w:space="0" w:color="auto"/>
              <w:right w:val="single" w:sz="4" w:space="0" w:color="auto"/>
            </w:tcBorders>
            <w:vAlign w:val="center"/>
          </w:tcPr>
          <w:p w14:paraId="75EE1BF8" w14:textId="3D84C957" w:rsidR="00B72F4F" w:rsidRPr="002A7102" w:rsidRDefault="0065606F" w:rsidP="00B72F4F">
            <w:pPr>
              <w:spacing w:after="0" w:line="240" w:lineRule="auto"/>
              <w:jc w:val="center"/>
              <w:rPr>
                <w:noProof w:val="0"/>
                <w:sz w:val="20"/>
                <w:szCs w:val="20"/>
                <w:lang w:val="en-US" w:eastAsia="vi-VN"/>
              </w:rPr>
            </w:pPr>
            <w:r w:rsidRPr="002A7102">
              <w:rPr>
                <w:noProof w:val="0"/>
                <w:sz w:val="20"/>
                <w:szCs w:val="20"/>
                <w:lang w:val="en-US" w:eastAsia="vi-VN"/>
              </w:rPr>
              <w:t>1</w:t>
            </w:r>
            <w:r w:rsidR="000D0791" w:rsidRPr="002A7102">
              <w:rPr>
                <w:noProof w:val="0"/>
                <w:sz w:val="20"/>
                <w:szCs w:val="20"/>
                <w:lang w:val="en-US" w:eastAsia="vi-VN"/>
              </w:rPr>
              <w:t>7</w:t>
            </w:r>
          </w:p>
        </w:tc>
        <w:tc>
          <w:tcPr>
            <w:tcW w:w="605" w:type="pct"/>
            <w:tcBorders>
              <w:top w:val="nil"/>
              <w:left w:val="nil"/>
              <w:bottom w:val="single" w:sz="4" w:space="0" w:color="auto"/>
              <w:right w:val="single" w:sz="4" w:space="0" w:color="auto"/>
            </w:tcBorders>
            <w:vAlign w:val="center"/>
            <w:hideMark/>
          </w:tcPr>
          <w:p w14:paraId="4AB3E969"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CÔNG TY TNHH HUATEX VIET NAM</w:t>
            </w:r>
          </w:p>
        </w:tc>
        <w:tc>
          <w:tcPr>
            <w:tcW w:w="718" w:type="pct"/>
            <w:tcBorders>
              <w:top w:val="nil"/>
              <w:left w:val="nil"/>
              <w:bottom w:val="single" w:sz="4" w:space="0" w:color="auto"/>
              <w:right w:val="single" w:sz="4" w:space="0" w:color="auto"/>
            </w:tcBorders>
            <w:vAlign w:val="center"/>
            <w:hideMark/>
          </w:tcPr>
          <w:p w14:paraId="730E45C5"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Đăng ký môi trường số 46/UBND  ngày 6/3/2025</w:t>
            </w:r>
          </w:p>
        </w:tc>
        <w:tc>
          <w:tcPr>
            <w:tcW w:w="420" w:type="pct"/>
            <w:tcBorders>
              <w:top w:val="nil"/>
              <w:left w:val="nil"/>
              <w:bottom w:val="single" w:sz="4" w:space="0" w:color="auto"/>
              <w:right w:val="single" w:sz="4" w:space="0" w:color="auto"/>
            </w:tcBorders>
            <w:vAlign w:val="center"/>
            <w:hideMark/>
          </w:tcPr>
          <w:p w14:paraId="0597949A"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SẢN XUẤT VẢI DET KIM VÀ DET THOI</w:t>
            </w:r>
          </w:p>
        </w:tc>
        <w:tc>
          <w:tcPr>
            <w:tcW w:w="374" w:type="pct"/>
            <w:tcBorders>
              <w:top w:val="nil"/>
              <w:left w:val="nil"/>
              <w:bottom w:val="single" w:sz="4" w:space="0" w:color="auto"/>
              <w:right w:val="single" w:sz="4" w:space="0" w:color="auto"/>
            </w:tcBorders>
            <w:vAlign w:val="center"/>
            <w:hideMark/>
          </w:tcPr>
          <w:p w14:paraId="232C7924" w14:textId="68EDE16E" w:rsidR="00B72F4F" w:rsidRPr="002A7102" w:rsidRDefault="001F2244" w:rsidP="00B72F4F">
            <w:pPr>
              <w:spacing w:after="0" w:line="240" w:lineRule="auto"/>
              <w:jc w:val="center"/>
              <w:rPr>
                <w:noProof w:val="0"/>
                <w:sz w:val="20"/>
                <w:szCs w:val="20"/>
                <w:lang w:val="en-US" w:eastAsia="vi-VN"/>
              </w:rPr>
            </w:pPr>
            <w:proofErr w:type="spellStart"/>
            <w:r w:rsidRPr="002A7102">
              <w:rPr>
                <w:noProof w:val="0"/>
                <w:sz w:val="20"/>
                <w:szCs w:val="20"/>
                <w:lang w:val="en-US" w:eastAsia="vi-VN"/>
              </w:rPr>
              <w:t>Không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cung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cấp</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thông</w:t>
            </w:r>
            <w:proofErr w:type="spellEnd"/>
            <w:r w:rsidRPr="002A7102">
              <w:rPr>
                <w:noProof w:val="0"/>
                <w:sz w:val="20"/>
                <w:szCs w:val="20"/>
                <w:lang w:val="en-US" w:eastAsia="vi-VN"/>
              </w:rPr>
              <w:t xml:space="preserve"> tin</w:t>
            </w:r>
          </w:p>
        </w:tc>
        <w:tc>
          <w:tcPr>
            <w:tcW w:w="278" w:type="pct"/>
            <w:tcBorders>
              <w:top w:val="nil"/>
              <w:left w:val="nil"/>
              <w:bottom w:val="single" w:sz="4" w:space="0" w:color="auto"/>
              <w:right w:val="single" w:sz="4" w:space="0" w:color="auto"/>
            </w:tcBorders>
            <w:vAlign w:val="center"/>
          </w:tcPr>
          <w:p w14:paraId="7C301F75" w14:textId="0B34A92E" w:rsidR="00B72F4F" w:rsidRPr="002A7102" w:rsidRDefault="001F2244"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373" w:type="pct"/>
            <w:tcBorders>
              <w:top w:val="nil"/>
              <w:left w:val="nil"/>
              <w:bottom w:val="single" w:sz="4" w:space="0" w:color="auto"/>
              <w:right w:val="single" w:sz="4" w:space="0" w:color="auto"/>
            </w:tcBorders>
            <w:vAlign w:val="center"/>
          </w:tcPr>
          <w:p w14:paraId="5D33D359" w14:textId="7E4B0CC5" w:rsidR="00B72F4F" w:rsidRPr="002A7102" w:rsidRDefault="001F2244"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514" w:type="pct"/>
            <w:tcBorders>
              <w:top w:val="nil"/>
              <w:left w:val="nil"/>
              <w:bottom w:val="single" w:sz="4" w:space="0" w:color="auto"/>
              <w:right w:val="single" w:sz="4" w:space="0" w:color="auto"/>
            </w:tcBorders>
            <w:vAlign w:val="center"/>
          </w:tcPr>
          <w:p w14:paraId="283FE350" w14:textId="2035D136" w:rsidR="00B72F4F" w:rsidRPr="002A7102" w:rsidRDefault="001F2244"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280" w:type="pct"/>
            <w:tcBorders>
              <w:top w:val="nil"/>
              <w:left w:val="nil"/>
              <w:bottom w:val="single" w:sz="4" w:space="0" w:color="auto"/>
              <w:right w:val="single" w:sz="4" w:space="0" w:color="auto"/>
            </w:tcBorders>
            <w:vAlign w:val="center"/>
          </w:tcPr>
          <w:p w14:paraId="36002FB5" w14:textId="4BA7D0F8" w:rsidR="00B72F4F" w:rsidRPr="002A7102" w:rsidRDefault="001F2244"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280" w:type="pct"/>
            <w:tcBorders>
              <w:top w:val="nil"/>
              <w:left w:val="nil"/>
              <w:bottom w:val="single" w:sz="4" w:space="0" w:color="auto"/>
              <w:right w:val="single" w:sz="4" w:space="0" w:color="auto"/>
            </w:tcBorders>
            <w:shd w:val="clear" w:color="000000" w:fill="FFFFFF"/>
            <w:vAlign w:val="center"/>
          </w:tcPr>
          <w:p w14:paraId="4032FCB5" w14:textId="00089775" w:rsidR="00B72F4F" w:rsidRPr="002A7102" w:rsidRDefault="001F2244"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373" w:type="pct"/>
            <w:tcBorders>
              <w:top w:val="nil"/>
              <w:left w:val="nil"/>
              <w:bottom w:val="single" w:sz="4" w:space="0" w:color="auto"/>
              <w:right w:val="single" w:sz="4" w:space="0" w:color="auto"/>
            </w:tcBorders>
            <w:shd w:val="clear" w:color="000000" w:fill="FFFFFF"/>
            <w:vAlign w:val="center"/>
          </w:tcPr>
          <w:p w14:paraId="7F15904E" w14:textId="64A7236A" w:rsidR="00B72F4F" w:rsidRPr="002A7102" w:rsidRDefault="001F2244"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374" w:type="pct"/>
            <w:tcBorders>
              <w:top w:val="nil"/>
              <w:left w:val="nil"/>
              <w:bottom w:val="single" w:sz="4" w:space="0" w:color="auto"/>
              <w:right w:val="single" w:sz="4" w:space="0" w:color="auto"/>
            </w:tcBorders>
            <w:vAlign w:val="center"/>
          </w:tcPr>
          <w:p w14:paraId="794DF765" w14:textId="7B069763" w:rsidR="00B72F4F" w:rsidRPr="002A7102" w:rsidRDefault="001F2244"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252" w:type="pct"/>
            <w:tcBorders>
              <w:top w:val="nil"/>
              <w:left w:val="nil"/>
              <w:bottom w:val="single" w:sz="4" w:space="0" w:color="auto"/>
              <w:right w:val="single" w:sz="4" w:space="0" w:color="auto"/>
            </w:tcBorders>
            <w:vAlign w:val="center"/>
            <w:hideMark/>
          </w:tcPr>
          <w:p w14:paraId="3F18CFA8" w14:textId="46EA9E6F" w:rsidR="00B72F4F" w:rsidRPr="002A7102" w:rsidRDefault="001F2244" w:rsidP="00B72F4F">
            <w:pPr>
              <w:spacing w:after="0" w:line="240" w:lineRule="auto"/>
              <w:jc w:val="center"/>
              <w:rPr>
                <w:noProof w:val="0"/>
                <w:sz w:val="20"/>
                <w:szCs w:val="20"/>
                <w:lang w:eastAsia="vi-VN"/>
              </w:rPr>
            </w:pPr>
            <w:r w:rsidRPr="002A7102">
              <w:rPr>
                <w:noProof w:val="0"/>
                <w:sz w:val="20"/>
                <w:szCs w:val="20"/>
                <w:lang w:val="en-US" w:eastAsia="vi-VN"/>
              </w:rPr>
              <w:t>-</w:t>
            </w:r>
            <w:r w:rsidR="00B72F4F" w:rsidRPr="002A7102">
              <w:rPr>
                <w:noProof w:val="0"/>
                <w:sz w:val="20"/>
                <w:szCs w:val="20"/>
                <w:lang w:eastAsia="vi-VN"/>
              </w:rPr>
              <w:t> </w:t>
            </w:r>
          </w:p>
        </w:tc>
      </w:tr>
      <w:tr w:rsidR="007D3CC4" w:rsidRPr="007D3CC4" w14:paraId="31A55331" w14:textId="77777777" w:rsidTr="00C873C7">
        <w:trPr>
          <w:trHeight w:val="85"/>
        </w:trPr>
        <w:tc>
          <w:tcPr>
            <w:tcW w:w="159" w:type="pct"/>
            <w:tcBorders>
              <w:top w:val="nil"/>
              <w:left w:val="single" w:sz="4" w:space="0" w:color="auto"/>
              <w:bottom w:val="single" w:sz="4" w:space="0" w:color="auto"/>
              <w:right w:val="single" w:sz="4" w:space="0" w:color="auto"/>
            </w:tcBorders>
            <w:vAlign w:val="center"/>
          </w:tcPr>
          <w:p w14:paraId="6AC81F51" w14:textId="174E758E" w:rsidR="00B72F4F" w:rsidRPr="00B72F4F" w:rsidRDefault="000D0791" w:rsidP="00B72F4F">
            <w:pPr>
              <w:spacing w:after="0" w:line="240" w:lineRule="auto"/>
              <w:jc w:val="center"/>
              <w:rPr>
                <w:noProof w:val="0"/>
                <w:sz w:val="20"/>
                <w:szCs w:val="20"/>
                <w:lang w:val="en-US" w:eastAsia="vi-VN"/>
              </w:rPr>
            </w:pPr>
            <w:r>
              <w:rPr>
                <w:noProof w:val="0"/>
                <w:sz w:val="20"/>
                <w:szCs w:val="20"/>
                <w:lang w:val="en-US" w:eastAsia="vi-VN"/>
              </w:rPr>
              <w:t>18</w:t>
            </w:r>
          </w:p>
        </w:tc>
        <w:tc>
          <w:tcPr>
            <w:tcW w:w="605" w:type="pct"/>
            <w:tcBorders>
              <w:top w:val="nil"/>
              <w:left w:val="nil"/>
              <w:bottom w:val="single" w:sz="4" w:space="0" w:color="auto"/>
              <w:right w:val="single" w:sz="4" w:space="0" w:color="auto"/>
            </w:tcBorders>
            <w:vAlign w:val="center"/>
            <w:hideMark/>
          </w:tcPr>
          <w:p w14:paraId="1A665C7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Misan Vina</w:t>
            </w:r>
          </w:p>
        </w:tc>
        <w:tc>
          <w:tcPr>
            <w:tcW w:w="718" w:type="pct"/>
            <w:tcBorders>
              <w:top w:val="nil"/>
              <w:left w:val="nil"/>
              <w:bottom w:val="single" w:sz="4" w:space="0" w:color="auto"/>
              <w:right w:val="single" w:sz="4" w:space="0" w:color="auto"/>
            </w:tcBorders>
            <w:vAlign w:val="center"/>
            <w:hideMark/>
          </w:tcPr>
          <w:p w14:paraId="63F511D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Quyết định phê duyệt ĐTM số 2612/QĐ-BTNMT ngày 08/07/2025, Đã nộp hồ sơ, đang trong quá trình xin cấp phép môi trường</w:t>
            </w:r>
          </w:p>
        </w:tc>
        <w:tc>
          <w:tcPr>
            <w:tcW w:w="420" w:type="pct"/>
            <w:tcBorders>
              <w:top w:val="nil"/>
              <w:left w:val="nil"/>
              <w:bottom w:val="single" w:sz="4" w:space="0" w:color="auto"/>
              <w:right w:val="single" w:sz="4" w:space="0" w:color="auto"/>
            </w:tcBorders>
            <w:vAlign w:val="center"/>
            <w:hideMark/>
          </w:tcPr>
          <w:p w14:paraId="4BB99D0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thiết bị điện</w:t>
            </w:r>
          </w:p>
        </w:tc>
        <w:tc>
          <w:tcPr>
            <w:tcW w:w="374" w:type="pct"/>
            <w:tcBorders>
              <w:top w:val="nil"/>
              <w:left w:val="nil"/>
              <w:bottom w:val="single" w:sz="4" w:space="0" w:color="auto"/>
              <w:right w:val="single" w:sz="4" w:space="0" w:color="auto"/>
            </w:tcBorders>
            <w:vAlign w:val="center"/>
            <w:hideMark/>
          </w:tcPr>
          <w:p w14:paraId="2AC9D310" w14:textId="6AF4A6D3" w:rsidR="00B72F4F" w:rsidRPr="00B72F4F" w:rsidRDefault="007D3CC4" w:rsidP="00B72F4F">
            <w:pPr>
              <w:spacing w:after="0" w:line="240" w:lineRule="auto"/>
              <w:jc w:val="center"/>
              <w:rPr>
                <w:noProof w:val="0"/>
                <w:sz w:val="20"/>
                <w:szCs w:val="20"/>
                <w:lang w:val="en-US" w:eastAsia="vi-VN"/>
              </w:rPr>
            </w:pPr>
            <w:r w:rsidRPr="007D3CC4">
              <w:rPr>
                <w:noProof w:val="0"/>
                <w:sz w:val="20"/>
                <w:szCs w:val="20"/>
                <w:lang w:val="en-US" w:eastAsia="vi-VN"/>
              </w:rPr>
              <w:t>1,2</w:t>
            </w:r>
          </w:p>
        </w:tc>
        <w:tc>
          <w:tcPr>
            <w:tcW w:w="278" w:type="pct"/>
            <w:tcBorders>
              <w:top w:val="nil"/>
              <w:left w:val="nil"/>
              <w:bottom w:val="single" w:sz="4" w:space="0" w:color="auto"/>
              <w:right w:val="single" w:sz="4" w:space="0" w:color="auto"/>
            </w:tcBorders>
            <w:vAlign w:val="center"/>
            <w:hideMark/>
          </w:tcPr>
          <w:p w14:paraId="1BB2C529"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3442802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763B0BD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01 Hệ thống xử lý khí thải, công suất 18000m3/giờ</w:t>
            </w:r>
          </w:p>
        </w:tc>
        <w:tc>
          <w:tcPr>
            <w:tcW w:w="280" w:type="pct"/>
            <w:tcBorders>
              <w:top w:val="nil"/>
              <w:left w:val="nil"/>
              <w:bottom w:val="single" w:sz="4" w:space="0" w:color="auto"/>
              <w:right w:val="single" w:sz="4" w:space="0" w:color="auto"/>
            </w:tcBorders>
            <w:vAlign w:val="center"/>
            <w:hideMark/>
          </w:tcPr>
          <w:p w14:paraId="52432A39"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hideMark/>
          </w:tcPr>
          <w:p w14:paraId="75B7C02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373" w:type="pct"/>
            <w:tcBorders>
              <w:top w:val="nil"/>
              <w:left w:val="nil"/>
              <w:bottom w:val="single" w:sz="4" w:space="0" w:color="auto"/>
              <w:right w:val="single" w:sz="4" w:space="0" w:color="auto"/>
            </w:tcBorders>
            <w:vAlign w:val="center"/>
            <w:hideMark/>
          </w:tcPr>
          <w:p w14:paraId="25542E4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374" w:type="pct"/>
            <w:tcBorders>
              <w:top w:val="nil"/>
              <w:left w:val="nil"/>
              <w:bottom w:val="single" w:sz="4" w:space="0" w:color="auto"/>
              <w:right w:val="single" w:sz="4" w:space="0" w:color="auto"/>
            </w:tcBorders>
            <w:vAlign w:val="center"/>
            <w:hideMark/>
          </w:tcPr>
          <w:p w14:paraId="2981236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252" w:type="pct"/>
            <w:tcBorders>
              <w:top w:val="nil"/>
              <w:left w:val="nil"/>
              <w:bottom w:val="single" w:sz="4" w:space="0" w:color="auto"/>
              <w:right w:val="single" w:sz="4" w:space="0" w:color="auto"/>
            </w:tcBorders>
            <w:vAlign w:val="center"/>
            <w:hideMark/>
          </w:tcPr>
          <w:p w14:paraId="5A3801A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402D3D" w:rsidRPr="00402D3D" w14:paraId="329DC935" w14:textId="77777777" w:rsidTr="00C873C7">
        <w:trPr>
          <w:trHeight w:val="85"/>
        </w:trPr>
        <w:tc>
          <w:tcPr>
            <w:tcW w:w="159" w:type="pct"/>
            <w:tcBorders>
              <w:top w:val="nil"/>
              <w:left w:val="single" w:sz="4" w:space="0" w:color="auto"/>
              <w:bottom w:val="single" w:sz="4" w:space="0" w:color="auto"/>
              <w:right w:val="single" w:sz="4" w:space="0" w:color="auto"/>
            </w:tcBorders>
            <w:vAlign w:val="center"/>
          </w:tcPr>
          <w:p w14:paraId="2E75569E" w14:textId="07B52BB1" w:rsidR="00B72F4F" w:rsidRPr="00B72F4F" w:rsidRDefault="000D0791" w:rsidP="00B72F4F">
            <w:pPr>
              <w:spacing w:after="0" w:line="240" w:lineRule="auto"/>
              <w:jc w:val="center"/>
              <w:rPr>
                <w:noProof w:val="0"/>
                <w:sz w:val="20"/>
                <w:szCs w:val="20"/>
                <w:lang w:val="en-US" w:eastAsia="vi-VN"/>
              </w:rPr>
            </w:pPr>
            <w:r>
              <w:rPr>
                <w:noProof w:val="0"/>
                <w:sz w:val="20"/>
                <w:szCs w:val="20"/>
                <w:lang w:val="en-US" w:eastAsia="vi-VN"/>
              </w:rPr>
              <w:t>19</w:t>
            </w:r>
          </w:p>
        </w:tc>
        <w:tc>
          <w:tcPr>
            <w:tcW w:w="605" w:type="pct"/>
            <w:tcBorders>
              <w:top w:val="nil"/>
              <w:left w:val="nil"/>
              <w:bottom w:val="single" w:sz="4" w:space="0" w:color="auto"/>
              <w:right w:val="single" w:sz="4" w:space="0" w:color="auto"/>
            </w:tcBorders>
            <w:vAlign w:val="center"/>
            <w:hideMark/>
          </w:tcPr>
          <w:p w14:paraId="6688C0B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xml:space="preserve">Công ty TNHH HKC </w:t>
            </w:r>
          </w:p>
        </w:tc>
        <w:tc>
          <w:tcPr>
            <w:tcW w:w="718" w:type="pct"/>
            <w:tcBorders>
              <w:top w:val="nil"/>
              <w:left w:val="nil"/>
              <w:bottom w:val="single" w:sz="4" w:space="0" w:color="auto"/>
              <w:right w:val="single" w:sz="4" w:space="0" w:color="auto"/>
            </w:tcBorders>
            <w:vAlign w:val="center"/>
            <w:hideMark/>
          </w:tcPr>
          <w:p w14:paraId="27570E98"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01 /GPMT-BTNMT ngày 2/1/2025</w:t>
            </w:r>
          </w:p>
        </w:tc>
        <w:tc>
          <w:tcPr>
            <w:tcW w:w="420" w:type="pct"/>
            <w:tcBorders>
              <w:top w:val="nil"/>
              <w:left w:val="nil"/>
              <w:bottom w:val="single" w:sz="4" w:space="0" w:color="auto"/>
              <w:right w:val="single" w:sz="4" w:space="0" w:color="auto"/>
            </w:tcBorders>
            <w:vAlign w:val="center"/>
            <w:hideMark/>
          </w:tcPr>
          <w:p w14:paraId="51D7A154"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sản phẩm điện tử dân dụng</w:t>
            </w:r>
          </w:p>
        </w:tc>
        <w:tc>
          <w:tcPr>
            <w:tcW w:w="374" w:type="pct"/>
            <w:tcBorders>
              <w:top w:val="nil"/>
              <w:left w:val="nil"/>
              <w:bottom w:val="single" w:sz="4" w:space="0" w:color="auto"/>
              <w:right w:val="single" w:sz="4" w:space="0" w:color="auto"/>
            </w:tcBorders>
            <w:vAlign w:val="center"/>
            <w:hideMark/>
          </w:tcPr>
          <w:p w14:paraId="5854F1A0" w14:textId="6E715207" w:rsidR="00B72F4F" w:rsidRPr="00B72F4F" w:rsidRDefault="00402D3D" w:rsidP="00B72F4F">
            <w:pPr>
              <w:spacing w:after="0" w:line="240" w:lineRule="auto"/>
              <w:jc w:val="center"/>
              <w:rPr>
                <w:noProof w:val="0"/>
                <w:sz w:val="20"/>
                <w:szCs w:val="20"/>
                <w:lang w:val="en-US" w:eastAsia="vi-VN"/>
              </w:rPr>
            </w:pPr>
            <w:r w:rsidRPr="00402D3D">
              <w:rPr>
                <w:noProof w:val="0"/>
                <w:sz w:val="20"/>
                <w:szCs w:val="20"/>
                <w:lang w:val="en-US" w:eastAsia="vi-VN"/>
              </w:rPr>
              <w:t>153,08</w:t>
            </w:r>
          </w:p>
        </w:tc>
        <w:tc>
          <w:tcPr>
            <w:tcW w:w="278" w:type="pct"/>
            <w:tcBorders>
              <w:top w:val="nil"/>
              <w:left w:val="nil"/>
              <w:bottom w:val="single" w:sz="4" w:space="0" w:color="auto"/>
              <w:right w:val="single" w:sz="4" w:space="0" w:color="auto"/>
            </w:tcBorders>
            <w:vAlign w:val="center"/>
            <w:hideMark/>
          </w:tcPr>
          <w:p w14:paraId="4DC6665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4F51AC1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0B43D1F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0</w:t>
            </w:r>
          </w:p>
        </w:tc>
        <w:tc>
          <w:tcPr>
            <w:tcW w:w="280" w:type="pct"/>
            <w:tcBorders>
              <w:top w:val="nil"/>
              <w:left w:val="nil"/>
              <w:bottom w:val="single" w:sz="4" w:space="0" w:color="auto"/>
              <w:right w:val="single" w:sz="4" w:space="0" w:color="auto"/>
            </w:tcBorders>
            <w:vAlign w:val="center"/>
            <w:hideMark/>
          </w:tcPr>
          <w:p w14:paraId="43D9A70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0FE96BEC" w14:textId="65357E16" w:rsidR="00B72F4F" w:rsidRPr="00B72F4F" w:rsidRDefault="00402D3D" w:rsidP="00B72F4F">
            <w:pPr>
              <w:spacing w:after="0" w:line="240" w:lineRule="auto"/>
              <w:jc w:val="center"/>
              <w:rPr>
                <w:noProof w:val="0"/>
                <w:sz w:val="20"/>
                <w:szCs w:val="20"/>
                <w:lang w:val="en-US" w:eastAsia="vi-VN"/>
              </w:rPr>
            </w:pPr>
            <w:r>
              <w:rPr>
                <w:noProof w:val="0"/>
                <w:sz w:val="20"/>
                <w:szCs w:val="20"/>
                <w:lang w:val="en-US" w:eastAsia="vi-VN"/>
              </w:rPr>
              <w:t>37,439</w:t>
            </w:r>
          </w:p>
        </w:tc>
        <w:tc>
          <w:tcPr>
            <w:tcW w:w="373" w:type="pct"/>
            <w:tcBorders>
              <w:top w:val="nil"/>
              <w:left w:val="nil"/>
              <w:bottom w:val="single" w:sz="4" w:space="0" w:color="auto"/>
              <w:right w:val="single" w:sz="4" w:space="0" w:color="auto"/>
            </w:tcBorders>
            <w:vAlign w:val="center"/>
          </w:tcPr>
          <w:p w14:paraId="08DDEEF1" w14:textId="189C5208" w:rsidR="00B72F4F" w:rsidRPr="00B72F4F" w:rsidRDefault="00402D3D" w:rsidP="00B72F4F">
            <w:pPr>
              <w:spacing w:after="0" w:line="240" w:lineRule="auto"/>
              <w:jc w:val="center"/>
              <w:rPr>
                <w:noProof w:val="0"/>
                <w:sz w:val="20"/>
                <w:szCs w:val="20"/>
                <w:lang w:val="en-US" w:eastAsia="vi-VN"/>
              </w:rPr>
            </w:pPr>
            <w:r>
              <w:rPr>
                <w:noProof w:val="0"/>
                <w:sz w:val="20"/>
                <w:szCs w:val="20"/>
                <w:lang w:val="en-US" w:eastAsia="vi-VN"/>
              </w:rPr>
              <w:t>20.637</w:t>
            </w:r>
          </w:p>
        </w:tc>
        <w:tc>
          <w:tcPr>
            <w:tcW w:w="374" w:type="pct"/>
            <w:tcBorders>
              <w:top w:val="nil"/>
              <w:left w:val="nil"/>
              <w:bottom w:val="single" w:sz="4" w:space="0" w:color="auto"/>
              <w:right w:val="single" w:sz="4" w:space="0" w:color="auto"/>
            </w:tcBorders>
            <w:vAlign w:val="center"/>
          </w:tcPr>
          <w:p w14:paraId="45243B7D" w14:textId="6FB114AC" w:rsidR="00B72F4F" w:rsidRPr="00B72F4F" w:rsidRDefault="00402D3D" w:rsidP="00B72F4F">
            <w:pPr>
              <w:spacing w:after="0" w:line="240" w:lineRule="auto"/>
              <w:jc w:val="center"/>
              <w:rPr>
                <w:noProof w:val="0"/>
                <w:sz w:val="20"/>
                <w:szCs w:val="20"/>
                <w:lang w:val="en-US" w:eastAsia="vi-VN"/>
              </w:rPr>
            </w:pPr>
            <w:r>
              <w:rPr>
                <w:noProof w:val="0"/>
                <w:sz w:val="20"/>
                <w:szCs w:val="20"/>
                <w:lang w:val="en-US" w:eastAsia="vi-VN"/>
              </w:rPr>
              <w:t>1.443,11</w:t>
            </w:r>
          </w:p>
        </w:tc>
        <w:tc>
          <w:tcPr>
            <w:tcW w:w="252" w:type="pct"/>
            <w:tcBorders>
              <w:top w:val="nil"/>
              <w:left w:val="nil"/>
              <w:bottom w:val="single" w:sz="4" w:space="0" w:color="auto"/>
              <w:right w:val="single" w:sz="4" w:space="0" w:color="auto"/>
            </w:tcBorders>
            <w:vAlign w:val="center"/>
            <w:hideMark/>
          </w:tcPr>
          <w:p w14:paraId="1A0AFD22" w14:textId="579AA2EB" w:rsidR="00B72F4F" w:rsidRPr="00B72F4F" w:rsidRDefault="00402D3D" w:rsidP="00402D3D">
            <w:pPr>
              <w:spacing w:after="0" w:line="240" w:lineRule="auto"/>
              <w:jc w:val="center"/>
              <w:rPr>
                <w:noProof w:val="0"/>
                <w:sz w:val="20"/>
                <w:szCs w:val="20"/>
                <w:lang w:val="en-US" w:eastAsia="vi-VN"/>
              </w:rPr>
            </w:pPr>
            <w:r>
              <w:rPr>
                <w:noProof w:val="0"/>
                <w:sz w:val="20"/>
                <w:szCs w:val="20"/>
                <w:lang w:val="en-US" w:eastAsia="vi-VN"/>
              </w:rPr>
              <w:t>-</w:t>
            </w:r>
            <w:r w:rsidR="00B72F4F" w:rsidRPr="00B72F4F">
              <w:rPr>
                <w:noProof w:val="0"/>
                <w:sz w:val="20"/>
                <w:szCs w:val="20"/>
                <w:lang w:eastAsia="vi-VN"/>
              </w:rPr>
              <w:t> </w:t>
            </w:r>
          </w:p>
        </w:tc>
      </w:tr>
      <w:tr w:rsidR="002A7102" w:rsidRPr="002A7102" w14:paraId="75B0FE0F" w14:textId="77777777" w:rsidTr="00DE36D8">
        <w:trPr>
          <w:trHeight w:val="3815"/>
        </w:trPr>
        <w:tc>
          <w:tcPr>
            <w:tcW w:w="159" w:type="pct"/>
            <w:tcBorders>
              <w:top w:val="nil"/>
              <w:left w:val="single" w:sz="4" w:space="0" w:color="auto"/>
              <w:bottom w:val="single" w:sz="4" w:space="0" w:color="auto"/>
              <w:right w:val="single" w:sz="4" w:space="0" w:color="auto"/>
            </w:tcBorders>
            <w:vAlign w:val="center"/>
          </w:tcPr>
          <w:p w14:paraId="6A3CD782" w14:textId="2F25CD39" w:rsidR="00DE36D8" w:rsidRPr="002A7102" w:rsidRDefault="000D0791" w:rsidP="00DE36D8">
            <w:pPr>
              <w:spacing w:after="0" w:line="240" w:lineRule="auto"/>
              <w:jc w:val="center"/>
              <w:rPr>
                <w:noProof w:val="0"/>
                <w:sz w:val="20"/>
                <w:szCs w:val="20"/>
                <w:lang w:val="en-US" w:eastAsia="vi-VN"/>
              </w:rPr>
            </w:pPr>
            <w:r w:rsidRPr="002A7102">
              <w:rPr>
                <w:noProof w:val="0"/>
                <w:sz w:val="20"/>
                <w:szCs w:val="20"/>
                <w:lang w:val="en-US" w:eastAsia="vi-VN"/>
              </w:rPr>
              <w:lastRenderedPageBreak/>
              <w:t>20</w:t>
            </w:r>
          </w:p>
        </w:tc>
        <w:tc>
          <w:tcPr>
            <w:tcW w:w="605" w:type="pct"/>
            <w:tcBorders>
              <w:top w:val="nil"/>
              <w:left w:val="nil"/>
              <w:bottom w:val="single" w:sz="4" w:space="0" w:color="auto"/>
              <w:right w:val="single" w:sz="4" w:space="0" w:color="auto"/>
            </w:tcBorders>
            <w:vAlign w:val="center"/>
            <w:hideMark/>
          </w:tcPr>
          <w:p w14:paraId="3B248D97" w14:textId="77777777" w:rsidR="00DE36D8" w:rsidRPr="002A7102" w:rsidRDefault="00DE36D8" w:rsidP="00DE36D8">
            <w:pPr>
              <w:spacing w:after="0" w:line="240" w:lineRule="auto"/>
              <w:jc w:val="center"/>
              <w:rPr>
                <w:noProof w:val="0"/>
                <w:sz w:val="20"/>
                <w:szCs w:val="20"/>
                <w:lang w:eastAsia="vi-VN"/>
              </w:rPr>
            </w:pPr>
            <w:r w:rsidRPr="002A7102">
              <w:rPr>
                <w:noProof w:val="0"/>
                <w:sz w:val="20"/>
                <w:szCs w:val="20"/>
                <w:lang w:eastAsia="vi-VN"/>
              </w:rPr>
              <w:t>CÔNG TY TNHH GBEST VIỆT NAM</w:t>
            </w:r>
          </w:p>
        </w:tc>
        <w:tc>
          <w:tcPr>
            <w:tcW w:w="718" w:type="pct"/>
            <w:tcBorders>
              <w:top w:val="nil"/>
              <w:left w:val="nil"/>
              <w:bottom w:val="single" w:sz="4" w:space="0" w:color="auto"/>
              <w:right w:val="single" w:sz="4" w:space="0" w:color="auto"/>
            </w:tcBorders>
            <w:vAlign w:val="center"/>
            <w:hideMark/>
          </w:tcPr>
          <w:p w14:paraId="04589AE6" w14:textId="77777777" w:rsidR="00DE36D8" w:rsidRPr="002A7102" w:rsidRDefault="00DE36D8" w:rsidP="00DE36D8">
            <w:pPr>
              <w:spacing w:after="0" w:line="240" w:lineRule="auto"/>
              <w:jc w:val="center"/>
              <w:rPr>
                <w:noProof w:val="0"/>
                <w:sz w:val="20"/>
                <w:szCs w:val="20"/>
                <w:lang w:eastAsia="vi-VN"/>
              </w:rPr>
            </w:pPr>
            <w:r w:rsidRPr="002A7102">
              <w:rPr>
                <w:noProof w:val="0"/>
                <w:sz w:val="20"/>
                <w:szCs w:val="20"/>
                <w:lang w:eastAsia="vi-VN"/>
              </w:rPr>
              <w:t>02-2024/ĐKMT/GBEST</w:t>
            </w:r>
          </w:p>
        </w:tc>
        <w:tc>
          <w:tcPr>
            <w:tcW w:w="420" w:type="pct"/>
            <w:tcBorders>
              <w:top w:val="nil"/>
              <w:left w:val="nil"/>
              <w:bottom w:val="single" w:sz="4" w:space="0" w:color="auto"/>
              <w:right w:val="single" w:sz="4" w:space="0" w:color="auto"/>
            </w:tcBorders>
            <w:vAlign w:val="center"/>
            <w:hideMark/>
          </w:tcPr>
          <w:p w14:paraId="563B1024" w14:textId="77777777" w:rsidR="00DE36D8" w:rsidRPr="002A7102" w:rsidRDefault="00DE36D8" w:rsidP="00DE36D8">
            <w:pPr>
              <w:spacing w:after="0" w:line="240" w:lineRule="auto"/>
              <w:jc w:val="center"/>
              <w:rPr>
                <w:noProof w:val="0"/>
                <w:sz w:val="20"/>
                <w:szCs w:val="20"/>
                <w:lang w:eastAsia="vi-VN"/>
              </w:rPr>
            </w:pPr>
            <w:r w:rsidRPr="002A7102">
              <w:rPr>
                <w:noProof w:val="0"/>
                <w:sz w:val="20"/>
                <w:szCs w:val="20"/>
                <w:lang w:eastAsia="vi-VN"/>
              </w:rPr>
              <w:t>SẢN XUẤT LẮP RÁP CÔNG CỤ ĐIỆN, CÔNG CỤ LÀM VƯỜN. TRONG QUY TRÌNH SẢN XUẤT KHÔNG BAO GỒM CÔNG ĐOẠN XI MẠ</w:t>
            </w:r>
          </w:p>
        </w:tc>
        <w:tc>
          <w:tcPr>
            <w:tcW w:w="374" w:type="pct"/>
            <w:tcBorders>
              <w:top w:val="nil"/>
              <w:left w:val="nil"/>
              <w:bottom w:val="single" w:sz="4" w:space="0" w:color="auto"/>
              <w:right w:val="single" w:sz="4" w:space="0" w:color="auto"/>
            </w:tcBorders>
            <w:vAlign w:val="center"/>
            <w:hideMark/>
          </w:tcPr>
          <w:p w14:paraId="32E723D3" w14:textId="260F6D8C" w:rsidR="00DE36D8" w:rsidRPr="002A7102" w:rsidRDefault="00DE36D8" w:rsidP="00DE36D8">
            <w:pPr>
              <w:spacing w:after="0" w:line="240" w:lineRule="auto"/>
              <w:jc w:val="center"/>
              <w:rPr>
                <w:noProof w:val="0"/>
                <w:sz w:val="20"/>
                <w:szCs w:val="20"/>
                <w:lang w:eastAsia="vi-VN"/>
              </w:rPr>
            </w:pPr>
            <w:proofErr w:type="spellStart"/>
            <w:r w:rsidRPr="002A7102">
              <w:rPr>
                <w:noProof w:val="0"/>
                <w:sz w:val="20"/>
                <w:szCs w:val="20"/>
                <w:lang w:val="en-US" w:eastAsia="vi-VN"/>
              </w:rPr>
              <w:t>Không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cung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cấp</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thông</w:t>
            </w:r>
            <w:proofErr w:type="spellEnd"/>
            <w:r w:rsidRPr="002A7102">
              <w:rPr>
                <w:noProof w:val="0"/>
                <w:sz w:val="20"/>
                <w:szCs w:val="20"/>
                <w:lang w:val="en-US" w:eastAsia="vi-VN"/>
              </w:rPr>
              <w:t xml:space="preserve"> tin</w:t>
            </w:r>
          </w:p>
        </w:tc>
        <w:tc>
          <w:tcPr>
            <w:tcW w:w="278" w:type="pct"/>
            <w:tcBorders>
              <w:top w:val="nil"/>
              <w:left w:val="nil"/>
              <w:bottom w:val="single" w:sz="4" w:space="0" w:color="auto"/>
              <w:right w:val="single" w:sz="4" w:space="0" w:color="auto"/>
            </w:tcBorders>
            <w:vAlign w:val="center"/>
            <w:hideMark/>
          </w:tcPr>
          <w:p w14:paraId="68561AF5" w14:textId="14541FA4"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373" w:type="pct"/>
            <w:tcBorders>
              <w:top w:val="nil"/>
              <w:left w:val="nil"/>
              <w:bottom w:val="single" w:sz="4" w:space="0" w:color="auto"/>
              <w:right w:val="single" w:sz="4" w:space="0" w:color="auto"/>
            </w:tcBorders>
            <w:vAlign w:val="center"/>
            <w:hideMark/>
          </w:tcPr>
          <w:p w14:paraId="4A5529E1" w14:textId="3585850E"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514" w:type="pct"/>
            <w:tcBorders>
              <w:top w:val="nil"/>
              <w:left w:val="nil"/>
              <w:bottom w:val="single" w:sz="4" w:space="0" w:color="auto"/>
              <w:right w:val="single" w:sz="4" w:space="0" w:color="auto"/>
            </w:tcBorders>
            <w:vAlign w:val="center"/>
            <w:hideMark/>
          </w:tcPr>
          <w:p w14:paraId="403486C3" w14:textId="7BA1EBFD"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280" w:type="pct"/>
            <w:tcBorders>
              <w:top w:val="nil"/>
              <w:left w:val="nil"/>
              <w:bottom w:val="single" w:sz="4" w:space="0" w:color="auto"/>
              <w:right w:val="single" w:sz="4" w:space="0" w:color="auto"/>
            </w:tcBorders>
            <w:vAlign w:val="center"/>
            <w:hideMark/>
          </w:tcPr>
          <w:p w14:paraId="3A22C181" w14:textId="7EE69884"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280" w:type="pct"/>
            <w:tcBorders>
              <w:top w:val="nil"/>
              <w:left w:val="nil"/>
              <w:bottom w:val="single" w:sz="4" w:space="0" w:color="auto"/>
              <w:right w:val="single" w:sz="4" w:space="0" w:color="auto"/>
            </w:tcBorders>
            <w:vAlign w:val="center"/>
            <w:hideMark/>
          </w:tcPr>
          <w:p w14:paraId="62664375" w14:textId="1E74DEE5"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373" w:type="pct"/>
            <w:tcBorders>
              <w:top w:val="nil"/>
              <w:left w:val="nil"/>
              <w:bottom w:val="single" w:sz="4" w:space="0" w:color="auto"/>
              <w:right w:val="single" w:sz="4" w:space="0" w:color="auto"/>
            </w:tcBorders>
            <w:vAlign w:val="center"/>
            <w:hideMark/>
          </w:tcPr>
          <w:p w14:paraId="0836D84B" w14:textId="4E607B68"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374" w:type="pct"/>
            <w:tcBorders>
              <w:top w:val="nil"/>
              <w:left w:val="nil"/>
              <w:bottom w:val="single" w:sz="4" w:space="0" w:color="auto"/>
              <w:right w:val="single" w:sz="4" w:space="0" w:color="auto"/>
            </w:tcBorders>
            <w:vAlign w:val="center"/>
            <w:hideMark/>
          </w:tcPr>
          <w:p w14:paraId="3B14613B" w14:textId="3762C159"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252" w:type="pct"/>
            <w:tcBorders>
              <w:top w:val="nil"/>
              <w:left w:val="nil"/>
              <w:bottom w:val="single" w:sz="4" w:space="0" w:color="auto"/>
              <w:right w:val="single" w:sz="4" w:space="0" w:color="auto"/>
            </w:tcBorders>
            <w:vAlign w:val="center"/>
            <w:hideMark/>
          </w:tcPr>
          <w:p w14:paraId="17E2DFD0" w14:textId="387E7C86"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r w:rsidRPr="002A7102">
              <w:rPr>
                <w:noProof w:val="0"/>
                <w:sz w:val="20"/>
                <w:szCs w:val="20"/>
                <w:lang w:eastAsia="vi-VN"/>
              </w:rPr>
              <w:t> </w:t>
            </w:r>
          </w:p>
        </w:tc>
      </w:tr>
      <w:tr w:rsidR="00C26A04" w:rsidRPr="00C26A04" w14:paraId="328FB9C1" w14:textId="77777777" w:rsidTr="00C873C7">
        <w:trPr>
          <w:trHeight w:val="725"/>
        </w:trPr>
        <w:tc>
          <w:tcPr>
            <w:tcW w:w="159" w:type="pct"/>
            <w:tcBorders>
              <w:top w:val="nil"/>
              <w:left w:val="single" w:sz="4" w:space="0" w:color="auto"/>
              <w:bottom w:val="single" w:sz="4" w:space="0" w:color="auto"/>
              <w:right w:val="single" w:sz="4" w:space="0" w:color="auto"/>
            </w:tcBorders>
            <w:vAlign w:val="center"/>
          </w:tcPr>
          <w:p w14:paraId="220F7AF0" w14:textId="7D4AA699" w:rsidR="00B72F4F" w:rsidRPr="00B72F4F" w:rsidRDefault="000D0791" w:rsidP="00B72F4F">
            <w:pPr>
              <w:spacing w:after="0" w:line="240" w:lineRule="auto"/>
              <w:jc w:val="center"/>
              <w:rPr>
                <w:noProof w:val="0"/>
                <w:sz w:val="20"/>
                <w:szCs w:val="20"/>
                <w:lang w:val="en-US" w:eastAsia="vi-VN"/>
              </w:rPr>
            </w:pPr>
            <w:r>
              <w:rPr>
                <w:noProof w:val="0"/>
                <w:sz w:val="20"/>
                <w:szCs w:val="20"/>
                <w:lang w:val="en-US" w:eastAsia="vi-VN"/>
              </w:rPr>
              <w:t>21</w:t>
            </w:r>
          </w:p>
        </w:tc>
        <w:tc>
          <w:tcPr>
            <w:tcW w:w="605" w:type="pct"/>
            <w:tcBorders>
              <w:top w:val="nil"/>
              <w:left w:val="nil"/>
              <w:bottom w:val="single" w:sz="4" w:space="0" w:color="auto"/>
              <w:right w:val="single" w:sz="4" w:space="0" w:color="auto"/>
            </w:tcBorders>
            <w:vAlign w:val="center"/>
            <w:hideMark/>
          </w:tcPr>
          <w:p w14:paraId="46EC1BD5"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CÔNG TY TNHH VOLTA BELTING ASIA</w:t>
            </w:r>
          </w:p>
        </w:tc>
        <w:tc>
          <w:tcPr>
            <w:tcW w:w="718" w:type="pct"/>
            <w:tcBorders>
              <w:top w:val="nil"/>
              <w:left w:val="nil"/>
              <w:bottom w:val="single" w:sz="4" w:space="0" w:color="auto"/>
              <w:right w:val="single" w:sz="4" w:space="0" w:color="auto"/>
            </w:tcBorders>
            <w:vAlign w:val="center"/>
            <w:hideMark/>
          </w:tcPr>
          <w:p w14:paraId="6AF4A1A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đăng ký môi trường số 31/VOLTA ngày 01/04/2024</w:t>
            </w:r>
          </w:p>
        </w:tc>
        <w:tc>
          <w:tcPr>
            <w:tcW w:w="420" w:type="pct"/>
            <w:tcBorders>
              <w:top w:val="nil"/>
              <w:left w:val="nil"/>
              <w:bottom w:val="single" w:sz="4" w:space="0" w:color="auto"/>
              <w:right w:val="single" w:sz="4" w:space="0" w:color="auto"/>
            </w:tcBorders>
            <w:vAlign w:val="center"/>
            <w:hideMark/>
          </w:tcPr>
          <w:p w14:paraId="45E982DE"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Sản xuất sản phẩm nhựa</w:t>
            </w:r>
          </w:p>
        </w:tc>
        <w:tc>
          <w:tcPr>
            <w:tcW w:w="374" w:type="pct"/>
            <w:tcBorders>
              <w:top w:val="nil"/>
              <w:left w:val="nil"/>
              <w:bottom w:val="single" w:sz="4" w:space="0" w:color="auto"/>
              <w:right w:val="single" w:sz="4" w:space="0" w:color="auto"/>
            </w:tcBorders>
            <w:vAlign w:val="center"/>
            <w:hideMark/>
          </w:tcPr>
          <w:p w14:paraId="2A4E4F59" w14:textId="4C735275" w:rsidR="00B72F4F" w:rsidRPr="00B72F4F" w:rsidRDefault="00C26A04" w:rsidP="00B72F4F">
            <w:pPr>
              <w:spacing w:after="0" w:line="240" w:lineRule="auto"/>
              <w:jc w:val="center"/>
              <w:rPr>
                <w:noProof w:val="0"/>
                <w:sz w:val="20"/>
                <w:szCs w:val="20"/>
                <w:lang w:val="en-US" w:eastAsia="vi-VN"/>
              </w:rPr>
            </w:pPr>
            <w:r w:rsidRPr="00C26A04">
              <w:rPr>
                <w:noProof w:val="0"/>
                <w:sz w:val="20"/>
                <w:szCs w:val="20"/>
                <w:lang w:val="en-US" w:eastAsia="vi-VN"/>
              </w:rPr>
              <w:t>0,9</w:t>
            </w:r>
          </w:p>
        </w:tc>
        <w:tc>
          <w:tcPr>
            <w:tcW w:w="278" w:type="pct"/>
            <w:tcBorders>
              <w:top w:val="nil"/>
              <w:left w:val="nil"/>
              <w:bottom w:val="single" w:sz="4" w:space="0" w:color="auto"/>
              <w:right w:val="single" w:sz="4" w:space="0" w:color="auto"/>
            </w:tcBorders>
            <w:vAlign w:val="center"/>
            <w:hideMark/>
          </w:tcPr>
          <w:p w14:paraId="1946D4DD"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4D60D95B"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177F654F"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c>
          <w:tcPr>
            <w:tcW w:w="280" w:type="pct"/>
            <w:tcBorders>
              <w:top w:val="nil"/>
              <w:left w:val="nil"/>
              <w:bottom w:val="single" w:sz="4" w:space="0" w:color="auto"/>
              <w:right w:val="single" w:sz="4" w:space="0" w:color="auto"/>
            </w:tcBorders>
            <w:vAlign w:val="center"/>
            <w:hideMark/>
          </w:tcPr>
          <w:p w14:paraId="0D5E34BC"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7219CA24" w14:textId="3178DA7B" w:rsidR="00B72F4F" w:rsidRPr="00B72F4F" w:rsidRDefault="00C26A04" w:rsidP="00B72F4F">
            <w:pPr>
              <w:spacing w:after="0" w:line="240" w:lineRule="auto"/>
              <w:jc w:val="center"/>
              <w:rPr>
                <w:noProof w:val="0"/>
                <w:sz w:val="20"/>
                <w:szCs w:val="20"/>
                <w:lang w:val="en-US" w:eastAsia="vi-VN"/>
              </w:rPr>
            </w:pPr>
            <w:r w:rsidRPr="00C26A04">
              <w:rPr>
                <w:noProof w:val="0"/>
                <w:sz w:val="20"/>
                <w:szCs w:val="20"/>
                <w:lang w:val="en-US" w:eastAsia="vi-VN"/>
              </w:rPr>
              <w:t>2,4</w:t>
            </w:r>
          </w:p>
        </w:tc>
        <w:tc>
          <w:tcPr>
            <w:tcW w:w="373" w:type="pct"/>
            <w:tcBorders>
              <w:top w:val="nil"/>
              <w:left w:val="nil"/>
              <w:bottom w:val="single" w:sz="4" w:space="0" w:color="auto"/>
              <w:right w:val="single" w:sz="4" w:space="0" w:color="auto"/>
            </w:tcBorders>
            <w:vAlign w:val="center"/>
          </w:tcPr>
          <w:p w14:paraId="626CA99B" w14:textId="0462786E" w:rsidR="00B72F4F" w:rsidRPr="00B72F4F" w:rsidRDefault="00C26A04" w:rsidP="00B72F4F">
            <w:pPr>
              <w:spacing w:after="0" w:line="240" w:lineRule="auto"/>
              <w:jc w:val="center"/>
              <w:rPr>
                <w:noProof w:val="0"/>
                <w:sz w:val="20"/>
                <w:szCs w:val="20"/>
                <w:lang w:val="en-US" w:eastAsia="vi-VN"/>
              </w:rPr>
            </w:pPr>
            <w:r w:rsidRPr="00C26A04">
              <w:rPr>
                <w:noProof w:val="0"/>
                <w:sz w:val="20"/>
                <w:szCs w:val="20"/>
                <w:lang w:val="en-US" w:eastAsia="vi-VN"/>
              </w:rPr>
              <w:t>0</w:t>
            </w:r>
          </w:p>
        </w:tc>
        <w:tc>
          <w:tcPr>
            <w:tcW w:w="374" w:type="pct"/>
            <w:tcBorders>
              <w:top w:val="nil"/>
              <w:left w:val="nil"/>
              <w:bottom w:val="single" w:sz="4" w:space="0" w:color="auto"/>
              <w:right w:val="single" w:sz="4" w:space="0" w:color="auto"/>
            </w:tcBorders>
            <w:vAlign w:val="center"/>
          </w:tcPr>
          <w:p w14:paraId="7DB39A1D" w14:textId="50B2BBF9" w:rsidR="00B72F4F" w:rsidRPr="00B72F4F" w:rsidRDefault="00C26A04" w:rsidP="00B72F4F">
            <w:pPr>
              <w:spacing w:after="0" w:line="240" w:lineRule="auto"/>
              <w:jc w:val="center"/>
              <w:rPr>
                <w:noProof w:val="0"/>
                <w:sz w:val="20"/>
                <w:szCs w:val="20"/>
                <w:lang w:val="en-US" w:eastAsia="vi-VN"/>
              </w:rPr>
            </w:pPr>
            <w:r w:rsidRPr="00C26A04">
              <w:rPr>
                <w:noProof w:val="0"/>
                <w:sz w:val="20"/>
                <w:szCs w:val="20"/>
                <w:lang w:val="en-US" w:eastAsia="vi-VN"/>
              </w:rPr>
              <w:t>0</w:t>
            </w:r>
          </w:p>
        </w:tc>
        <w:tc>
          <w:tcPr>
            <w:tcW w:w="252" w:type="pct"/>
            <w:tcBorders>
              <w:top w:val="nil"/>
              <w:left w:val="nil"/>
              <w:bottom w:val="single" w:sz="4" w:space="0" w:color="auto"/>
              <w:right w:val="single" w:sz="4" w:space="0" w:color="auto"/>
            </w:tcBorders>
            <w:vAlign w:val="center"/>
            <w:hideMark/>
          </w:tcPr>
          <w:p w14:paraId="6E2C3F92"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D72669" w:rsidRPr="00D72669" w14:paraId="79C7D69D" w14:textId="77777777" w:rsidTr="00C873C7">
        <w:trPr>
          <w:trHeight w:val="1560"/>
        </w:trPr>
        <w:tc>
          <w:tcPr>
            <w:tcW w:w="159" w:type="pct"/>
            <w:tcBorders>
              <w:top w:val="nil"/>
              <w:left w:val="single" w:sz="4" w:space="0" w:color="auto"/>
              <w:bottom w:val="single" w:sz="4" w:space="0" w:color="auto"/>
              <w:right w:val="single" w:sz="4" w:space="0" w:color="auto"/>
            </w:tcBorders>
            <w:vAlign w:val="center"/>
          </w:tcPr>
          <w:p w14:paraId="4ED5E260" w14:textId="238794A5" w:rsidR="00B72F4F" w:rsidRPr="00B72F4F" w:rsidRDefault="000D0791" w:rsidP="00B72F4F">
            <w:pPr>
              <w:spacing w:after="0" w:line="240" w:lineRule="auto"/>
              <w:jc w:val="center"/>
              <w:rPr>
                <w:noProof w:val="0"/>
                <w:sz w:val="20"/>
                <w:szCs w:val="20"/>
                <w:lang w:val="en-US" w:eastAsia="vi-VN"/>
              </w:rPr>
            </w:pPr>
            <w:r>
              <w:rPr>
                <w:noProof w:val="0"/>
                <w:sz w:val="20"/>
                <w:szCs w:val="20"/>
                <w:lang w:val="en-US" w:eastAsia="vi-VN"/>
              </w:rPr>
              <w:t>22</w:t>
            </w:r>
          </w:p>
        </w:tc>
        <w:tc>
          <w:tcPr>
            <w:tcW w:w="605" w:type="pct"/>
            <w:tcBorders>
              <w:top w:val="nil"/>
              <w:left w:val="nil"/>
              <w:bottom w:val="single" w:sz="4" w:space="0" w:color="auto"/>
              <w:right w:val="single" w:sz="4" w:space="0" w:color="auto"/>
            </w:tcBorders>
            <w:vAlign w:val="center"/>
            <w:hideMark/>
          </w:tcPr>
          <w:p w14:paraId="7E5A5EBA"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CTY TNHH NEW HENGSHENG MACHINERY VIỆT NAM</w:t>
            </w:r>
          </w:p>
        </w:tc>
        <w:tc>
          <w:tcPr>
            <w:tcW w:w="718" w:type="pct"/>
            <w:tcBorders>
              <w:top w:val="nil"/>
              <w:left w:val="nil"/>
              <w:bottom w:val="single" w:sz="4" w:space="0" w:color="auto"/>
              <w:right w:val="single" w:sz="4" w:space="0" w:color="auto"/>
            </w:tcBorders>
            <w:vAlign w:val="center"/>
            <w:hideMark/>
          </w:tcPr>
          <w:p w14:paraId="6BF10E5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ĐKMT Số 55/UBND</w:t>
            </w:r>
          </w:p>
        </w:tc>
        <w:tc>
          <w:tcPr>
            <w:tcW w:w="420" w:type="pct"/>
            <w:tcBorders>
              <w:top w:val="nil"/>
              <w:left w:val="nil"/>
              <w:bottom w:val="single" w:sz="4" w:space="0" w:color="auto"/>
              <w:right w:val="single" w:sz="4" w:space="0" w:color="auto"/>
            </w:tcBorders>
            <w:vAlign w:val="center"/>
            <w:hideMark/>
          </w:tcPr>
          <w:p w14:paraId="19BEFFF0"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Gia công, sản xuất van</w:t>
            </w:r>
          </w:p>
        </w:tc>
        <w:tc>
          <w:tcPr>
            <w:tcW w:w="374" w:type="pct"/>
            <w:tcBorders>
              <w:top w:val="nil"/>
              <w:left w:val="nil"/>
              <w:bottom w:val="single" w:sz="4" w:space="0" w:color="auto"/>
              <w:right w:val="single" w:sz="4" w:space="0" w:color="auto"/>
            </w:tcBorders>
            <w:vAlign w:val="center"/>
            <w:hideMark/>
          </w:tcPr>
          <w:p w14:paraId="4F6D4AD1" w14:textId="6EBBD3B1" w:rsidR="00B72F4F" w:rsidRPr="00B72F4F" w:rsidRDefault="00D72669" w:rsidP="00B72F4F">
            <w:pPr>
              <w:spacing w:after="0" w:line="240" w:lineRule="auto"/>
              <w:jc w:val="center"/>
              <w:rPr>
                <w:noProof w:val="0"/>
                <w:sz w:val="20"/>
                <w:szCs w:val="20"/>
                <w:lang w:val="en-US" w:eastAsia="vi-VN"/>
              </w:rPr>
            </w:pPr>
            <w:r>
              <w:rPr>
                <w:noProof w:val="0"/>
                <w:sz w:val="20"/>
                <w:szCs w:val="20"/>
                <w:lang w:val="en-US" w:eastAsia="vi-VN"/>
              </w:rPr>
              <w:t>0,69</w:t>
            </w:r>
          </w:p>
        </w:tc>
        <w:tc>
          <w:tcPr>
            <w:tcW w:w="278" w:type="pct"/>
            <w:tcBorders>
              <w:top w:val="nil"/>
              <w:left w:val="nil"/>
              <w:bottom w:val="single" w:sz="4" w:space="0" w:color="auto"/>
              <w:right w:val="single" w:sz="4" w:space="0" w:color="auto"/>
            </w:tcBorders>
            <w:vAlign w:val="center"/>
            <w:hideMark/>
          </w:tcPr>
          <w:p w14:paraId="2EDC0958"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4A5F5181"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45C6A837"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c>
          <w:tcPr>
            <w:tcW w:w="280" w:type="pct"/>
            <w:tcBorders>
              <w:top w:val="nil"/>
              <w:left w:val="nil"/>
              <w:bottom w:val="single" w:sz="4" w:space="0" w:color="auto"/>
              <w:right w:val="single" w:sz="4" w:space="0" w:color="auto"/>
            </w:tcBorders>
            <w:vAlign w:val="center"/>
            <w:hideMark/>
          </w:tcPr>
          <w:p w14:paraId="7130247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5EF3C4F1" w14:textId="696D8EC2" w:rsidR="00B72F4F" w:rsidRPr="00B72F4F" w:rsidRDefault="004012E5" w:rsidP="00B72F4F">
            <w:pPr>
              <w:spacing w:after="0" w:line="240" w:lineRule="auto"/>
              <w:jc w:val="center"/>
              <w:rPr>
                <w:noProof w:val="0"/>
                <w:sz w:val="20"/>
                <w:szCs w:val="20"/>
                <w:lang w:val="en-US" w:eastAsia="vi-VN"/>
              </w:rPr>
            </w:pPr>
            <w:r>
              <w:rPr>
                <w:noProof w:val="0"/>
                <w:sz w:val="20"/>
                <w:szCs w:val="20"/>
                <w:lang w:val="en-US" w:eastAsia="vi-VN"/>
              </w:rPr>
              <w:t>2,5</w:t>
            </w:r>
          </w:p>
        </w:tc>
        <w:tc>
          <w:tcPr>
            <w:tcW w:w="373" w:type="pct"/>
            <w:tcBorders>
              <w:top w:val="nil"/>
              <w:left w:val="nil"/>
              <w:bottom w:val="single" w:sz="4" w:space="0" w:color="auto"/>
              <w:right w:val="single" w:sz="4" w:space="0" w:color="auto"/>
            </w:tcBorders>
            <w:vAlign w:val="center"/>
          </w:tcPr>
          <w:p w14:paraId="48D737FA" w14:textId="3781226E" w:rsidR="00B72F4F" w:rsidRPr="00B72F4F" w:rsidRDefault="004012E5" w:rsidP="00B72F4F">
            <w:pPr>
              <w:spacing w:after="0" w:line="240" w:lineRule="auto"/>
              <w:jc w:val="center"/>
              <w:rPr>
                <w:noProof w:val="0"/>
                <w:sz w:val="20"/>
                <w:szCs w:val="20"/>
                <w:lang w:val="en-US" w:eastAsia="vi-VN"/>
              </w:rPr>
            </w:pPr>
            <w:r>
              <w:rPr>
                <w:noProof w:val="0"/>
                <w:sz w:val="20"/>
                <w:szCs w:val="20"/>
                <w:lang w:val="en-US" w:eastAsia="vi-VN"/>
              </w:rPr>
              <w:t>1.100</w:t>
            </w:r>
          </w:p>
        </w:tc>
        <w:tc>
          <w:tcPr>
            <w:tcW w:w="374" w:type="pct"/>
            <w:tcBorders>
              <w:top w:val="nil"/>
              <w:left w:val="nil"/>
              <w:bottom w:val="single" w:sz="4" w:space="0" w:color="auto"/>
              <w:right w:val="single" w:sz="4" w:space="0" w:color="auto"/>
            </w:tcBorders>
            <w:vAlign w:val="center"/>
          </w:tcPr>
          <w:p w14:paraId="038B5747" w14:textId="0071DE5A" w:rsidR="00B72F4F" w:rsidRPr="00B72F4F" w:rsidRDefault="004012E5" w:rsidP="00B72F4F">
            <w:pPr>
              <w:spacing w:after="0" w:line="240" w:lineRule="auto"/>
              <w:jc w:val="center"/>
              <w:rPr>
                <w:noProof w:val="0"/>
                <w:sz w:val="20"/>
                <w:szCs w:val="20"/>
                <w:lang w:val="en-US" w:eastAsia="vi-VN"/>
              </w:rPr>
            </w:pPr>
            <w:r>
              <w:rPr>
                <w:noProof w:val="0"/>
                <w:sz w:val="20"/>
                <w:szCs w:val="20"/>
                <w:lang w:val="en-US" w:eastAsia="vi-VN"/>
              </w:rPr>
              <w:t>302,5</w:t>
            </w:r>
          </w:p>
        </w:tc>
        <w:tc>
          <w:tcPr>
            <w:tcW w:w="252" w:type="pct"/>
            <w:tcBorders>
              <w:top w:val="nil"/>
              <w:left w:val="nil"/>
              <w:bottom w:val="single" w:sz="4" w:space="0" w:color="auto"/>
              <w:right w:val="single" w:sz="4" w:space="0" w:color="auto"/>
            </w:tcBorders>
            <w:vAlign w:val="center"/>
            <w:hideMark/>
          </w:tcPr>
          <w:p w14:paraId="139FF006" w14:textId="77777777" w:rsidR="00B72F4F" w:rsidRPr="00B72F4F" w:rsidRDefault="00B72F4F" w:rsidP="00B72F4F">
            <w:pPr>
              <w:spacing w:after="0" w:line="240" w:lineRule="auto"/>
              <w:jc w:val="center"/>
              <w:rPr>
                <w:noProof w:val="0"/>
                <w:sz w:val="20"/>
                <w:szCs w:val="20"/>
                <w:lang w:eastAsia="vi-VN"/>
              </w:rPr>
            </w:pPr>
            <w:r w:rsidRPr="00B72F4F">
              <w:rPr>
                <w:noProof w:val="0"/>
                <w:sz w:val="20"/>
                <w:szCs w:val="20"/>
                <w:lang w:eastAsia="vi-VN"/>
              </w:rPr>
              <w:t> </w:t>
            </w:r>
          </w:p>
        </w:tc>
      </w:tr>
      <w:tr w:rsidR="002A7102" w:rsidRPr="002A7102" w14:paraId="07F19F19" w14:textId="77777777" w:rsidTr="00177472">
        <w:trPr>
          <w:trHeight w:val="4590"/>
        </w:trPr>
        <w:tc>
          <w:tcPr>
            <w:tcW w:w="159" w:type="pct"/>
            <w:tcBorders>
              <w:top w:val="nil"/>
              <w:left w:val="single" w:sz="4" w:space="0" w:color="auto"/>
              <w:bottom w:val="single" w:sz="4" w:space="0" w:color="auto"/>
              <w:right w:val="single" w:sz="4" w:space="0" w:color="auto"/>
            </w:tcBorders>
            <w:vAlign w:val="center"/>
          </w:tcPr>
          <w:p w14:paraId="02814D55" w14:textId="74F5C9DA" w:rsidR="00DE36D8" w:rsidRPr="002A7102" w:rsidRDefault="000D0791" w:rsidP="00DE36D8">
            <w:pPr>
              <w:spacing w:after="0" w:line="240" w:lineRule="auto"/>
              <w:jc w:val="center"/>
              <w:rPr>
                <w:noProof w:val="0"/>
                <w:sz w:val="20"/>
                <w:szCs w:val="20"/>
                <w:lang w:val="en-US" w:eastAsia="vi-VN"/>
              </w:rPr>
            </w:pPr>
            <w:r w:rsidRPr="002A7102">
              <w:rPr>
                <w:noProof w:val="0"/>
                <w:sz w:val="20"/>
                <w:szCs w:val="20"/>
                <w:lang w:val="en-US" w:eastAsia="vi-VN"/>
              </w:rPr>
              <w:lastRenderedPageBreak/>
              <w:t>23</w:t>
            </w:r>
          </w:p>
        </w:tc>
        <w:tc>
          <w:tcPr>
            <w:tcW w:w="605" w:type="pct"/>
            <w:tcBorders>
              <w:top w:val="nil"/>
              <w:left w:val="nil"/>
              <w:bottom w:val="single" w:sz="4" w:space="0" w:color="auto"/>
              <w:right w:val="single" w:sz="4" w:space="0" w:color="auto"/>
            </w:tcBorders>
            <w:vAlign w:val="center"/>
            <w:hideMark/>
          </w:tcPr>
          <w:p w14:paraId="358078F1" w14:textId="77777777" w:rsidR="00DE36D8" w:rsidRPr="002A7102" w:rsidRDefault="00DE36D8" w:rsidP="00DE36D8">
            <w:pPr>
              <w:spacing w:after="0" w:line="240" w:lineRule="auto"/>
              <w:jc w:val="center"/>
              <w:rPr>
                <w:noProof w:val="0"/>
                <w:sz w:val="20"/>
                <w:szCs w:val="20"/>
                <w:lang w:eastAsia="vi-VN"/>
              </w:rPr>
            </w:pPr>
            <w:r w:rsidRPr="002A7102">
              <w:rPr>
                <w:noProof w:val="0"/>
                <w:sz w:val="20"/>
                <w:szCs w:val="20"/>
                <w:lang w:eastAsia="vi-VN"/>
              </w:rPr>
              <w:t>Công ty TNHH SKYWORTH NTELLIGENT PRECISION (VIỆT NAM)</w:t>
            </w:r>
          </w:p>
        </w:tc>
        <w:tc>
          <w:tcPr>
            <w:tcW w:w="718" w:type="pct"/>
            <w:tcBorders>
              <w:top w:val="nil"/>
              <w:left w:val="nil"/>
              <w:bottom w:val="single" w:sz="4" w:space="0" w:color="auto"/>
              <w:right w:val="single" w:sz="4" w:space="0" w:color="auto"/>
            </w:tcBorders>
            <w:vAlign w:val="center"/>
            <w:hideMark/>
          </w:tcPr>
          <w:p w14:paraId="1CAC7ED6" w14:textId="7A8B5F66" w:rsidR="00DE36D8" w:rsidRPr="002A7102" w:rsidRDefault="00DE36D8" w:rsidP="00DE36D8">
            <w:pPr>
              <w:spacing w:after="0" w:line="240" w:lineRule="auto"/>
              <w:jc w:val="center"/>
              <w:rPr>
                <w:noProof w:val="0"/>
                <w:sz w:val="24"/>
                <w:lang w:eastAsia="vi-VN"/>
              </w:rPr>
            </w:pPr>
            <w:r w:rsidRPr="002A7102">
              <w:rPr>
                <w:noProof w:val="0"/>
                <w:sz w:val="24"/>
                <w:lang w:eastAsia="vi-VN"/>
              </w:rPr>
              <w:t>Số 95/GPMT-KCNĐN ngày 06 tháng 08 năm 2024</w:t>
            </w:r>
          </w:p>
        </w:tc>
        <w:tc>
          <w:tcPr>
            <w:tcW w:w="420" w:type="pct"/>
            <w:tcBorders>
              <w:top w:val="nil"/>
              <w:left w:val="nil"/>
              <w:bottom w:val="single" w:sz="4" w:space="0" w:color="auto"/>
              <w:right w:val="single" w:sz="4" w:space="0" w:color="auto"/>
            </w:tcBorders>
            <w:vAlign w:val="center"/>
            <w:hideMark/>
          </w:tcPr>
          <w:p w14:paraId="208A9496" w14:textId="77777777" w:rsidR="00DE36D8" w:rsidRPr="002A7102" w:rsidRDefault="00DE36D8" w:rsidP="00DE36D8">
            <w:pPr>
              <w:spacing w:after="0" w:line="240" w:lineRule="auto"/>
              <w:jc w:val="center"/>
              <w:rPr>
                <w:noProof w:val="0"/>
                <w:sz w:val="20"/>
                <w:szCs w:val="20"/>
                <w:lang w:eastAsia="vi-VN"/>
              </w:rPr>
            </w:pPr>
            <w:r w:rsidRPr="002A7102">
              <w:rPr>
                <w:noProof w:val="0"/>
                <w:sz w:val="20"/>
                <w:szCs w:val="20"/>
                <w:lang w:eastAsia="vi-VN"/>
              </w:rPr>
              <w:t>Sản xuất sản phẩm từ plastic</w:t>
            </w:r>
            <w:r w:rsidRPr="002A7102">
              <w:rPr>
                <w:noProof w:val="0"/>
                <w:sz w:val="20"/>
                <w:szCs w:val="20"/>
                <w:lang w:eastAsia="vi-VN"/>
              </w:rPr>
              <w:br/>
              <w:t>Chi tiết: Sản xuất khung nhựa mặt trước của Ti vi; Sản xuất ốp lưng nhựa của Ti vi. Sản xuất tấm mút xốp EPS. Sản xuất đế và mặt ổ cắm điện bằng nhựa các loại</w:t>
            </w:r>
          </w:p>
        </w:tc>
        <w:tc>
          <w:tcPr>
            <w:tcW w:w="374" w:type="pct"/>
            <w:tcBorders>
              <w:top w:val="nil"/>
              <w:left w:val="nil"/>
              <w:bottom w:val="single" w:sz="4" w:space="0" w:color="auto"/>
              <w:right w:val="single" w:sz="4" w:space="0" w:color="auto"/>
            </w:tcBorders>
            <w:vAlign w:val="center"/>
            <w:hideMark/>
          </w:tcPr>
          <w:p w14:paraId="7F7304D9" w14:textId="66A7FD78" w:rsidR="00DE36D8" w:rsidRPr="002A7102" w:rsidRDefault="00DE36D8" w:rsidP="00DE36D8">
            <w:pPr>
              <w:spacing w:after="0" w:line="240" w:lineRule="auto"/>
              <w:jc w:val="center"/>
              <w:rPr>
                <w:noProof w:val="0"/>
                <w:sz w:val="20"/>
                <w:szCs w:val="20"/>
                <w:lang w:eastAsia="vi-VN"/>
              </w:rPr>
            </w:pPr>
            <w:proofErr w:type="spellStart"/>
            <w:r w:rsidRPr="002A7102">
              <w:rPr>
                <w:noProof w:val="0"/>
                <w:sz w:val="20"/>
                <w:szCs w:val="20"/>
                <w:lang w:val="en-US" w:eastAsia="vi-VN"/>
              </w:rPr>
              <w:t>Không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cung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cấp</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thông</w:t>
            </w:r>
            <w:proofErr w:type="spellEnd"/>
            <w:r w:rsidRPr="002A7102">
              <w:rPr>
                <w:noProof w:val="0"/>
                <w:sz w:val="20"/>
                <w:szCs w:val="20"/>
                <w:lang w:val="en-US" w:eastAsia="vi-VN"/>
              </w:rPr>
              <w:t xml:space="preserve"> tin</w:t>
            </w:r>
          </w:p>
        </w:tc>
        <w:tc>
          <w:tcPr>
            <w:tcW w:w="278" w:type="pct"/>
            <w:tcBorders>
              <w:top w:val="nil"/>
              <w:left w:val="nil"/>
              <w:bottom w:val="single" w:sz="4" w:space="0" w:color="auto"/>
              <w:right w:val="single" w:sz="4" w:space="0" w:color="auto"/>
            </w:tcBorders>
            <w:vAlign w:val="center"/>
            <w:hideMark/>
          </w:tcPr>
          <w:p w14:paraId="7A8DE82C" w14:textId="6CA8CDF7"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373" w:type="pct"/>
            <w:tcBorders>
              <w:top w:val="nil"/>
              <w:left w:val="nil"/>
              <w:bottom w:val="single" w:sz="4" w:space="0" w:color="auto"/>
              <w:right w:val="single" w:sz="4" w:space="0" w:color="auto"/>
            </w:tcBorders>
            <w:vAlign w:val="center"/>
            <w:hideMark/>
          </w:tcPr>
          <w:p w14:paraId="3110DD31" w14:textId="4BACCEC6"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514" w:type="pct"/>
            <w:tcBorders>
              <w:top w:val="nil"/>
              <w:left w:val="nil"/>
              <w:bottom w:val="single" w:sz="4" w:space="0" w:color="auto"/>
              <w:right w:val="single" w:sz="4" w:space="0" w:color="auto"/>
            </w:tcBorders>
            <w:vAlign w:val="center"/>
            <w:hideMark/>
          </w:tcPr>
          <w:p w14:paraId="6F02685B" w14:textId="7CC1E7D8"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280" w:type="pct"/>
            <w:tcBorders>
              <w:top w:val="nil"/>
              <w:left w:val="nil"/>
              <w:bottom w:val="single" w:sz="4" w:space="0" w:color="auto"/>
              <w:right w:val="single" w:sz="4" w:space="0" w:color="auto"/>
            </w:tcBorders>
            <w:vAlign w:val="center"/>
            <w:hideMark/>
          </w:tcPr>
          <w:p w14:paraId="4A6A56CE" w14:textId="29E68E19"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280" w:type="pct"/>
            <w:tcBorders>
              <w:top w:val="nil"/>
              <w:left w:val="nil"/>
              <w:bottom w:val="single" w:sz="4" w:space="0" w:color="auto"/>
              <w:right w:val="single" w:sz="4" w:space="0" w:color="auto"/>
            </w:tcBorders>
            <w:vAlign w:val="center"/>
            <w:hideMark/>
          </w:tcPr>
          <w:p w14:paraId="6C90FE77" w14:textId="75FC0165"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373" w:type="pct"/>
            <w:tcBorders>
              <w:top w:val="nil"/>
              <w:left w:val="nil"/>
              <w:bottom w:val="single" w:sz="4" w:space="0" w:color="auto"/>
              <w:right w:val="single" w:sz="4" w:space="0" w:color="auto"/>
            </w:tcBorders>
            <w:vAlign w:val="center"/>
            <w:hideMark/>
          </w:tcPr>
          <w:p w14:paraId="117F0F13" w14:textId="0E163C80"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374" w:type="pct"/>
            <w:tcBorders>
              <w:top w:val="nil"/>
              <w:left w:val="nil"/>
              <w:bottom w:val="single" w:sz="4" w:space="0" w:color="auto"/>
              <w:right w:val="single" w:sz="4" w:space="0" w:color="auto"/>
            </w:tcBorders>
            <w:vAlign w:val="center"/>
            <w:hideMark/>
          </w:tcPr>
          <w:p w14:paraId="5271F87C" w14:textId="6DB4CF96" w:rsidR="00DE36D8" w:rsidRPr="002A7102" w:rsidRDefault="00DE36D8" w:rsidP="00DE36D8">
            <w:pPr>
              <w:spacing w:after="0" w:line="240" w:lineRule="auto"/>
              <w:jc w:val="center"/>
              <w:rPr>
                <w:noProof w:val="0"/>
                <w:sz w:val="20"/>
                <w:szCs w:val="20"/>
                <w:lang w:eastAsia="vi-VN"/>
              </w:rPr>
            </w:pPr>
            <w:r w:rsidRPr="002A7102">
              <w:rPr>
                <w:noProof w:val="0"/>
                <w:sz w:val="20"/>
                <w:szCs w:val="20"/>
                <w:lang w:val="en-US" w:eastAsia="vi-VN"/>
              </w:rPr>
              <w:t>-</w:t>
            </w:r>
          </w:p>
        </w:tc>
        <w:tc>
          <w:tcPr>
            <w:tcW w:w="252" w:type="pct"/>
            <w:tcBorders>
              <w:top w:val="nil"/>
              <w:left w:val="nil"/>
              <w:bottom w:val="single" w:sz="4" w:space="0" w:color="auto"/>
              <w:right w:val="single" w:sz="4" w:space="0" w:color="auto"/>
            </w:tcBorders>
            <w:noWrap/>
            <w:vAlign w:val="center"/>
            <w:hideMark/>
          </w:tcPr>
          <w:p w14:paraId="795689CE" w14:textId="4A32CB62" w:rsidR="00DE36D8" w:rsidRPr="002A7102" w:rsidRDefault="00DE36D8" w:rsidP="00DE36D8">
            <w:pPr>
              <w:spacing w:after="0" w:line="240" w:lineRule="auto"/>
              <w:jc w:val="left"/>
              <w:rPr>
                <w:noProof w:val="0"/>
                <w:sz w:val="24"/>
                <w:lang w:eastAsia="vi-VN"/>
              </w:rPr>
            </w:pPr>
            <w:r w:rsidRPr="002A7102">
              <w:rPr>
                <w:noProof w:val="0"/>
                <w:sz w:val="20"/>
                <w:szCs w:val="20"/>
                <w:lang w:val="en-US" w:eastAsia="vi-VN"/>
              </w:rPr>
              <w:t>-</w:t>
            </w:r>
            <w:r w:rsidRPr="002A7102">
              <w:rPr>
                <w:noProof w:val="0"/>
                <w:sz w:val="20"/>
                <w:szCs w:val="20"/>
                <w:lang w:eastAsia="vi-VN"/>
              </w:rPr>
              <w:t> </w:t>
            </w:r>
          </w:p>
        </w:tc>
      </w:tr>
      <w:tr w:rsidR="002A7102" w:rsidRPr="002A7102" w14:paraId="72F0E85A" w14:textId="77777777" w:rsidTr="000D0791">
        <w:trPr>
          <w:trHeight w:val="506"/>
        </w:trPr>
        <w:tc>
          <w:tcPr>
            <w:tcW w:w="159" w:type="pct"/>
            <w:tcBorders>
              <w:top w:val="nil"/>
              <w:left w:val="single" w:sz="4" w:space="0" w:color="auto"/>
              <w:bottom w:val="single" w:sz="4" w:space="0" w:color="auto"/>
              <w:right w:val="single" w:sz="4" w:space="0" w:color="auto"/>
            </w:tcBorders>
            <w:vAlign w:val="center"/>
          </w:tcPr>
          <w:p w14:paraId="5B712DEA" w14:textId="02023B90" w:rsidR="00B72F4F" w:rsidRPr="002A7102" w:rsidRDefault="000D0791" w:rsidP="00B72F4F">
            <w:pPr>
              <w:spacing w:after="0" w:line="240" w:lineRule="auto"/>
              <w:jc w:val="center"/>
              <w:rPr>
                <w:noProof w:val="0"/>
                <w:sz w:val="20"/>
                <w:szCs w:val="20"/>
                <w:lang w:val="en-US" w:eastAsia="vi-VN"/>
              </w:rPr>
            </w:pPr>
            <w:r w:rsidRPr="002A7102">
              <w:rPr>
                <w:noProof w:val="0"/>
                <w:sz w:val="20"/>
                <w:szCs w:val="20"/>
                <w:lang w:val="en-US" w:eastAsia="vi-VN"/>
              </w:rPr>
              <w:t>24</w:t>
            </w:r>
          </w:p>
        </w:tc>
        <w:tc>
          <w:tcPr>
            <w:tcW w:w="605" w:type="pct"/>
            <w:tcBorders>
              <w:top w:val="nil"/>
              <w:left w:val="nil"/>
              <w:bottom w:val="single" w:sz="4" w:space="0" w:color="auto"/>
              <w:right w:val="single" w:sz="4" w:space="0" w:color="auto"/>
            </w:tcBorders>
            <w:vAlign w:val="center"/>
            <w:hideMark/>
          </w:tcPr>
          <w:p w14:paraId="1FFB4DD1"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CÔNG TY TNHH CÔNG NGHỆ MTC (VIỆT NAM)</w:t>
            </w:r>
          </w:p>
        </w:tc>
        <w:tc>
          <w:tcPr>
            <w:tcW w:w="718" w:type="pct"/>
            <w:tcBorders>
              <w:top w:val="nil"/>
              <w:left w:val="nil"/>
              <w:bottom w:val="single" w:sz="4" w:space="0" w:color="auto"/>
              <w:right w:val="single" w:sz="4" w:space="0" w:color="auto"/>
            </w:tcBorders>
            <w:vAlign w:val="center"/>
            <w:hideMark/>
          </w:tcPr>
          <w:p w14:paraId="06E4FC4F"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562/GPMT-BTNMT</w:t>
            </w:r>
            <w:r w:rsidRPr="002A7102">
              <w:rPr>
                <w:noProof w:val="0"/>
                <w:sz w:val="20"/>
                <w:szCs w:val="20"/>
                <w:lang w:eastAsia="vi-VN"/>
              </w:rPr>
              <w:br/>
              <w:t>23/12/2024</w:t>
            </w:r>
          </w:p>
        </w:tc>
        <w:tc>
          <w:tcPr>
            <w:tcW w:w="420" w:type="pct"/>
            <w:tcBorders>
              <w:top w:val="nil"/>
              <w:left w:val="nil"/>
              <w:bottom w:val="single" w:sz="4" w:space="0" w:color="auto"/>
              <w:right w:val="single" w:sz="4" w:space="0" w:color="auto"/>
            </w:tcBorders>
            <w:vAlign w:val="bottom"/>
            <w:hideMark/>
          </w:tcPr>
          <w:p w14:paraId="19B00AB7" w14:textId="77777777" w:rsidR="00B72F4F" w:rsidRPr="002A7102" w:rsidRDefault="00B72F4F" w:rsidP="00870BAC">
            <w:pPr>
              <w:spacing w:after="0" w:line="240" w:lineRule="auto"/>
              <w:jc w:val="left"/>
              <w:rPr>
                <w:noProof w:val="0"/>
                <w:sz w:val="20"/>
                <w:szCs w:val="20"/>
                <w:lang w:eastAsia="vi-VN"/>
              </w:rPr>
            </w:pPr>
            <w:r w:rsidRPr="002A7102">
              <w:rPr>
                <w:noProof w:val="0"/>
                <w:sz w:val="20"/>
                <w:szCs w:val="20"/>
                <w:lang w:eastAsia="vi-VN"/>
              </w:rPr>
              <w:t>Sản xuất sản phẩm điện tử dân dụng</w:t>
            </w:r>
            <w:r w:rsidRPr="002A7102">
              <w:rPr>
                <w:noProof w:val="0"/>
                <w:sz w:val="20"/>
                <w:szCs w:val="20"/>
                <w:lang w:eastAsia="vi-VN"/>
              </w:rPr>
              <w:br/>
              <w:t>Chi tiết: Sản xuất tivi</w:t>
            </w:r>
          </w:p>
        </w:tc>
        <w:tc>
          <w:tcPr>
            <w:tcW w:w="374" w:type="pct"/>
            <w:tcBorders>
              <w:top w:val="nil"/>
              <w:left w:val="nil"/>
              <w:bottom w:val="single" w:sz="4" w:space="0" w:color="auto"/>
              <w:right w:val="single" w:sz="4" w:space="0" w:color="auto"/>
            </w:tcBorders>
            <w:vAlign w:val="center"/>
            <w:hideMark/>
          </w:tcPr>
          <w:p w14:paraId="1197C1CF" w14:textId="0AB19619" w:rsidR="00B72F4F" w:rsidRPr="002A7102" w:rsidRDefault="003B270D" w:rsidP="00B72F4F">
            <w:pPr>
              <w:spacing w:after="0" w:line="240" w:lineRule="auto"/>
              <w:jc w:val="center"/>
              <w:rPr>
                <w:noProof w:val="0"/>
                <w:sz w:val="20"/>
                <w:szCs w:val="20"/>
                <w:lang w:val="en-US" w:eastAsia="vi-VN"/>
              </w:rPr>
            </w:pPr>
            <w:r w:rsidRPr="002A7102">
              <w:rPr>
                <w:noProof w:val="0"/>
                <w:sz w:val="20"/>
                <w:szCs w:val="20"/>
                <w:lang w:val="en-US" w:eastAsia="vi-VN"/>
              </w:rPr>
              <w:t>1,6</w:t>
            </w:r>
          </w:p>
        </w:tc>
        <w:tc>
          <w:tcPr>
            <w:tcW w:w="278" w:type="pct"/>
            <w:tcBorders>
              <w:top w:val="nil"/>
              <w:left w:val="nil"/>
              <w:bottom w:val="single" w:sz="4" w:space="0" w:color="auto"/>
              <w:right w:val="single" w:sz="4" w:space="0" w:color="auto"/>
            </w:tcBorders>
            <w:vAlign w:val="center"/>
            <w:hideMark/>
          </w:tcPr>
          <w:p w14:paraId="05F2E5F0"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Có</w:t>
            </w:r>
          </w:p>
        </w:tc>
        <w:tc>
          <w:tcPr>
            <w:tcW w:w="373" w:type="pct"/>
            <w:tcBorders>
              <w:top w:val="nil"/>
              <w:left w:val="nil"/>
              <w:bottom w:val="single" w:sz="4" w:space="0" w:color="auto"/>
              <w:right w:val="single" w:sz="4" w:space="0" w:color="auto"/>
            </w:tcBorders>
            <w:vAlign w:val="center"/>
            <w:hideMark/>
          </w:tcPr>
          <w:p w14:paraId="526BE374"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Không có</w:t>
            </w:r>
          </w:p>
        </w:tc>
        <w:tc>
          <w:tcPr>
            <w:tcW w:w="514" w:type="pct"/>
            <w:tcBorders>
              <w:top w:val="nil"/>
              <w:left w:val="nil"/>
              <w:bottom w:val="single" w:sz="4" w:space="0" w:color="auto"/>
              <w:right w:val="single" w:sz="4" w:space="0" w:color="auto"/>
            </w:tcBorders>
            <w:vAlign w:val="center"/>
            <w:hideMark/>
          </w:tcPr>
          <w:p w14:paraId="1001CCFC"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 </w:t>
            </w:r>
          </w:p>
        </w:tc>
        <w:tc>
          <w:tcPr>
            <w:tcW w:w="280" w:type="pct"/>
            <w:tcBorders>
              <w:top w:val="nil"/>
              <w:left w:val="nil"/>
              <w:bottom w:val="single" w:sz="4" w:space="0" w:color="auto"/>
              <w:right w:val="single" w:sz="4" w:space="0" w:color="auto"/>
            </w:tcBorders>
            <w:vAlign w:val="center"/>
            <w:hideMark/>
          </w:tcPr>
          <w:p w14:paraId="30218BFB" w14:textId="77777777" w:rsidR="00B72F4F" w:rsidRPr="002A7102" w:rsidRDefault="00B72F4F" w:rsidP="00B72F4F">
            <w:pPr>
              <w:spacing w:after="0" w:line="240" w:lineRule="auto"/>
              <w:jc w:val="center"/>
              <w:rPr>
                <w:noProof w:val="0"/>
                <w:sz w:val="20"/>
                <w:szCs w:val="20"/>
                <w:lang w:eastAsia="vi-VN"/>
              </w:rPr>
            </w:pPr>
            <w:r w:rsidRPr="002A7102">
              <w:rPr>
                <w:noProof w:val="0"/>
                <w:sz w:val="20"/>
                <w:szCs w:val="20"/>
                <w:lang w:eastAsia="vi-VN"/>
              </w:rPr>
              <w:t>Không có</w:t>
            </w:r>
          </w:p>
        </w:tc>
        <w:tc>
          <w:tcPr>
            <w:tcW w:w="280" w:type="pct"/>
            <w:tcBorders>
              <w:top w:val="nil"/>
              <w:left w:val="nil"/>
              <w:bottom w:val="single" w:sz="4" w:space="0" w:color="auto"/>
              <w:right w:val="single" w:sz="4" w:space="0" w:color="auto"/>
            </w:tcBorders>
            <w:vAlign w:val="center"/>
          </w:tcPr>
          <w:p w14:paraId="1203EB03" w14:textId="6A4350F5" w:rsidR="00B72F4F" w:rsidRPr="002A7102" w:rsidRDefault="003B270D" w:rsidP="00B72F4F">
            <w:pPr>
              <w:spacing w:after="0" w:line="240" w:lineRule="auto"/>
              <w:jc w:val="center"/>
              <w:rPr>
                <w:noProof w:val="0"/>
                <w:sz w:val="20"/>
                <w:szCs w:val="20"/>
                <w:lang w:val="en-US" w:eastAsia="vi-VN"/>
              </w:rPr>
            </w:pPr>
            <w:r w:rsidRPr="002A7102">
              <w:rPr>
                <w:noProof w:val="0"/>
                <w:sz w:val="20"/>
                <w:szCs w:val="20"/>
                <w:lang w:val="en-US" w:eastAsia="vi-VN"/>
              </w:rPr>
              <w:t>32</w:t>
            </w:r>
          </w:p>
        </w:tc>
        <w:tc>
          <w:tcPr>
            <w:tcW w:w="373" w:type="pct"/>
            <w:tcBorders>
              <w:top w:val="nil"/>
              <w:left w:val="nil"/>
              <w:bottom w:val="single" w:sz="4" w:space="0" w:color="auto"/>
              <w:right w:val="single" w:sz="4" w:space="0" w:color="auto"/>
            </w:tcBorders>
            <w:vAlign w:val="center"/>
          </w:tcPr>
          <w:p w14:paraId="3B5B88DD" w14:textId="3385A75D" w:rsidR="00B72F4F" w:rsidRPr="002A7102" w:rsidRDefault="003B270D" w:rsidP="00B72F4F">
            <w:pPr>
              <w:spacing w:after="0" w:line="240" w:lineRule="auto"/>
              <w:jc w:val="center"/>
              <w:rPr>
                <w:noProof w:val="0"/>
                <w:sz w:val="20"/>
                <w:szCs w:val="20"/>
                <w:lang w:val="en-US" w:eastAsia="vi-VN"/>
              </w:rPr>
            </w:pPr>
            <w:r w:rsidRPr="002A7102">
              <w:rPr>
                <w:noProof w:val="0"/>
                <w:sz w:val="20"/>
                <w:szCs w:val="20"/>
                <w:lang w:val="en-US" w:eastAsia="vi-VN"/>
              </w:rPr>
              <w:t>-</w:t>
            </w:r>
          </w:p>
        </w:tc>
        <w:tc>
          <w:tcPr>
            <w:tcW w:w="374" w:type="pct"/>
            <w:tcBorders>
              <w:top w:val="nil"/>
              <w:left w:val="nil"/>
              <w:bottom w:val="single" w:sz="4" w:space="0" w:color="auto"/>
              <w:right w:val="single" w:sz="4" w:space="0" w:color="auto"/>
            </w:tcBorders>
            <w:vAlign w:val="center"/>
          </w:tcPr>
          <w:p w14:paraId="419E57A8" w14:textId="0E696177" w:rsidR="00B72F4F" w:rsidRPr="002A7102" w:rsidRDefault="003B270D" w:rsidP="00B72F4F">
            <w:pPr>
              <w:spacing w:after="0" w:line="240" w:lineRule="auto"/>
              <w:jc w:val="center"/>
              <w:rPr>
                <w:noProof w:val="0"/>
                <w:sz w:val="20"/>
                <w:szCs w:val="20"/>
                <w:lang w:val="en-US" w:eastAsia="vi-VN"/>
              </w:rPr>
            </w:pPr>
            <w:r w:rsidRPr="002A7102">
              <w:rPr>
                <w:noProof w:val="0"/>
                <w:sz w:val="20"/>
                <w:szCs w:val="20"/>
                <w:lang w:val="en-US" w:eastAsia="vi-VN"/>
              </w:rPr>
              <w:t>130</w:t>
            </w:r>
          </w:p>
        </w:tc>
        <w:tc>
          <w:tcPr>
            <w:tcW w:w="252" w:type="pct"/>
            <w:tcBorders>
              <w:top w:val="nil"/>
              <w:left w:val="nil"/>
              <w:bottom w:val="single" w:sz="4" w:space="0" w:color="auto"/>
              <w:right w:val="single" w:sz="4" w:space="0" w:color="auto"/>
            </w:tcBorders>
            <w:vAlign w:val="center"/>
            <w:hideMark/>
          </w:tcPr>
          <w:p w14:paraId="7295ABE8" w14:textId="7BCCB824" w:rsidR="00B72F4F" w:rsidRPr="002A7102" w:rsidRDefault="003B270D" w:rsidP="00B72F4F">
            <w:pPr>
              <w:spacing w:after="0" w:line="240" w:lineRule="auto"/>
              <w:jc w:val="center"/>
              <w:rPr>
                <w:noProof w:val="0"/>
                <w:sz w:val="20"/>
                <w:szCs w:val="20"/>
                <w:lang w:eastAsia="vi-VN"/>
              </w:rPr>
            </w:pPr>
            <w:r w:rsidRPr="002A7102">
              <w:rPr>
                <w:noProof w:val="0"/>
                <w:sz w:val="20"/>
                <w:szCs w:val="20"/>
                <w:lang w:val="en-US" w:eastAsia="vi-VN"/>
              </w:rPr>
              <w:t>-</w:t>
            </w:r>
            <w:r w:rsidR="00B72F4F" w:rsidRPr="002A7102">
              <w:rPr>
                <w:noProof w:val="0"/>
                <w:sz w:val="20"/>
                <w:szCs w:val="20"/>
                <w:lang w:eastAsia="vi-VN"/>
              </w:rPr>
              <w:t> </w:t>
            </w:r>
          </w:p>
        </w:tc>
      </w:tr>
      <w:tr w:rsidR="002A7102" w:rsidRPr="002A7102" w14:paraId="588CBA77" w14:textId="77777777" w:rsidTr="002A7102">
        <w:trPr>
          <w:trHeight w:val="506"/>
        </w:trPr>
        <w:tc>
          <w:tcPr>
            <w:tcW w:w="159" w:type="pct"/>
            <w:tcBorders>
              <w:top w:val="nil"/>
              <w:left w:val="single" w:sz="4" w:space="0" w:color="auto"/>
              <w:bottom w:val="single" w:sz="4" w:space="0" w:color="auto"/>
              <w:right w:val="single" w:sz="4" w:space="0" w:color="auto"/>
            </w:tcBorders>
            <w:vAlign w:val="center"/>
          </w:tcPr>
          <w:p w14:paraId="6E9142F2" w14:textId="6962FA47" w:rsidR="0065606F" w:rsidRPr="002A7102" w:rsidRDefault="000D0791" w:rsidP="00B72F4F">
            <w:pPr>
              <w:spacing w:after="0" w:line="240" w:lineRule="auto"/>
              <w:jc w:val="center"/>
              <w:rPr>
                <w:noProof w:val="0"/>
                <w:sz w:val="20"/>
                <w:szCs w:val="20"/>
                <w:lang w:val="en-US" w:eastAsia="vi-VN"/>
              </w:rPr>
            </w:pPr>
            <w:r w:rsidRPr="002A7102">
              <w:rPr>
                <w:noProof w:val="0"/>
                <w:sz w:val="20"/>
                <w:szCs w:val="20"/>
                <w:lang w:val="en-US" w:eastAsia="vi-VN"/>
              </w:rPr>
              <w:t>25</w:t>
            </w:r>
          </w:p>
        </w:tc>
        <w:tc>
          <w:tcPr>
            <w:tcW w:w="605" w:type="pct"/>
            <w:tcBorders>
              <w:top w:val="nil"/>
              <w:left w:val="nil"/>
              <w:bottom w:val="single" w:sz="4" w:space="0" w:color="auto"/>
              <w:right w:val="single" w:sz="4" w:space="0" w:color="auto"/>
            </w:tcBorders>
            <w:vAlign w:val="center"/>
          </w:tcPr>
          <w:p w14:paraId="55C233A0" w14:textId="5131DB1B" w:rsidR="0065606F" w:rsidRPr="002A7102" w:rsidRDefault="00290472" w:rsidP="00B72F4F">
            <w:pPr>
              <w:spacing w:after="0" w:line="240" w:lineRule="auto"/>
              <w:jc w:val="center"/>
              <w:rPr>
                <w:noProof w:val="0"/>
                <w:sz w:val="20"/>
                <w:szCs w:val="20"/>
                <w:lang w:eastAsia="vi-VN"/>
              </w:rPr>
            </w:pPr>
            <w:r w:rsidRPr="002A7102">
              <w:rPr>
                <w:noProof w:val="0"/>
                <w:sz w:val="20"/>
                <w:szCs w:val="20"/>
                <w:lang w:eastAsia="vi-VN"/>
              </w:rPr>
              <w:t>Công ty TNHH Sản xuất Ju Yuan</w:t>
            </w:r>
          </w:p>
        </w:tc>
        <w:tc>
          <w:tcPr>
            <w:tcW w:w="718" w:type="pct"/>
            <w:tcBorders>
              <w:top w:val="nil"/>
              <w:left w:val="nil"/>
              <w:bottom w:val="single" w:sz="4" w:space="0" w:color="auto"/>
              <w:right w:val="single" w:sz="4" w:space="0" w:color="auto"/>
            </w:tcBorders>
            <w:vAlign w:val="center"/>
          </w:tcPr>
          <w:p w14:paraId="164368C1" w14:textId="4BEB122F" w:rsidR="0065606F" w:rsidRPr="002A7102" w:rsidRDefault="00125F7F" w:rsidP="00B72F4F">
            <w:pPr>
              <w:spacing w:after="0" w:line="240" w:lineRule="auto"/>
              <w:jc w:val="center"/>
              <w:rPr>
                <w:noProof w:val="0"/>
                <w:sz w:val="20"/>
                <w:szCs w:val="20"/>
                <w:lang w:eastAsia="vi-VN"/>
              </w:rPr>
            </w:pPr>
            <w:proofErr w:type="spellStart"/>
            <w:r w:rsidRPr="002A7102">
              <w:rPr>
                <w:noProof w:val="0"/>
                <w:sz w:val="20"/>
                <w:szCs w:val="20"/>
                <w:lang w:val="en-US" w:eastAsia="vi-VN"/>
              </w:rPr>
              <w:t>Không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cung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cấp</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thông</w:t>
            </w:r>
            <w:proofErr w:type="spellEnd"/>
            <w:r w:rsidRPr="002A7102">
              <w:rPr>
                <w:noProof w:val="0"/>
                <w:sz w:val="20"/>
                <w:szCs w:val="20"/>
                <w:lang w:val="en-US" w:eastAsia="vi-VN"/>
              </w:rPr>
              <w:t xml:space="preserve"> tin</w:t>
            </w:r>
          </w:p>
        </w:tc>
        <w:tc>
          <w:tcPr>
            <w:tcW w:w="420" w:type="pct"/>
            <w:tcBorders>
              <w:top w:val="nil"/>
              <w:left w:val="nil"/>
              <w:bottom w:val="single" w:sz="4" w:space="0" w:color="auto"/>
              <w:right w:val="single" w:sz="4" w:space="0" w:color="auto"/>
            </w:tcBorders>
            <w:vAlign w:val="center"/>
          </w:tcPr>
          <w:p w14:paraId="33166F9C" w14:textId="77777777" w:rsidR="0065606F" w:rsidRPr="002A7102" w:rsidRDefault="0065606F" w:rsidP="002A7102">
            <w:pPr>
              <w:spacing w:after="0" w:line="240" w:lineRule="auto"/>
              <w:jc w:val="center"/>
              <w:rPr>
                <w:noProof w:val="0"/>
                <w:sz w:val="20"/>
                <w:szCs w:val="20"/>
                <w:lang w:eastAsia="vi-VN"/>
              </w:rPr>
            </w:pPr>
          </w:p>
        </w:tc>
        <w:tc>
          <w:tcPr>
            <w:tcW w:w="374" w:type="pct"/>
            <w:tcBorders>
              <w:top w:val="nil"/>
              <w:left w:val="nil"/>
              <w:bottom w:val="single" w:sz="4" w:space="0" w:color="auto"/>
              <w:right w:val="single" w:sz="4" w:space="0" w:color="auto"/>
            </w:tcBorders>
            <w:vAlign w:val="center"/>
          </w:tcPr>
          <w:p w14:paraId="7EC46FB0" w14:textId="77777777" w:rsidR="0065606F" w:rsidRPr="002A7102" w:rsidRDefault="0065606F" w:rsidP="00B72F4F">
            <w:pPr>
              <w:spacing w:after="0" w:line="240" w:lineRule="auto"/>
              <w:jc w:val="center"/>
              <w:rPr>
                <w:noProof w:val="0"/>
                <w:sz w:val="20"/>
                <w:szCs w:val="20"/>
                <w:lang w:val="en-US" w:eastAsia="vi-VN"/>
              </w:rPr>
            </w:pPr>
          </w:p>
        </w:tc>
        <w:tc>
          <w:tcPr>
            <w:tcW w:w="278" w:type="pct"/>
            <w:tcBorders>
              <w:top w:val="nil"/>
              <w:left w:val="nil"/>
              <w:bottom w:val="single" w:sz="4" w:space="0" w:color="auto"/>
              <w:right w:val="single" w:sz="4" w:space="0" w:color="auto"/>
            </w:tcBorders>
            <w:vAlign w:val="center"/>
          </w:tcPr>
          <w:p w14:paraId="50FD9FBC" w14:textId="77777777" w:rsidR="0065606F" w:rsidRPr="002A7102" w:rsidRDefault="0065606F" w:rsidP="00B72F4F">
            <w:pPr>
              <w:spacing w:after="0" w:line="240" w:lineRule="auto"/>
              <w:jc w:val="center"/>
              <w:rPr>
                <w:noProof w:val="0"/>
                <w:sz w:val="20"/>
                <w:szCs w:val="20"/>
                <w:lang w:eastAsia="vi-VN"/>
              </w:rPr>
            </w:pPr>
          </w:p>
        </w:tc>
        <w:tc>
          <w:tcPr>
            <w:tcW w:w="373" w:type="pct"/>
            <w:tcBorders>
              <w:top w:val="nil"/>
              <w:left w:val="nil"/>
              <w:bottom w:val="single" w:sz="4" w:space="0" w:color="auto"/>
              <w:right w:val="single" w:sz="4" w:space="0" w:color="auto"/>
            </w:tcBorders>
            <w:vAlign w:val="center"/>
          </w:tcPr>
          <w:p w14:paraId="2CE5BF3F" w14:textId="77777777" w:rsidR="0065606F" w:rsidRPr="002A7102" w:rsidRDefault="0065606F" w:rsidP="00B72F4F">
            <w:pPr>
              <w:spacing w:after="0" w:line="240" w:lineRule="auto"/>
              <w:jc w:val="center"/>
              <w:rPr>
                <w:noProof w:val="0"/>
                <w:sz w:val="20"/>
                <w:szCs w:val="20"/>
                <w:lang w:eastAsia="vi-VN"/>
              </w:rPr>
            </w:pPr>
          </w:p>
        </w:tc>
        <w:tc>
          <w:tcPr>
            <w:tcW w:w="514" w:type="pct"/>
            <w:tcBorders>
              <w:top w:val="nil"/>
              <w:left w:val="nil"/>
              <w:bottom w:val="single" w:sz="4" w:space="0" w:color="auto"/>
              <w:right w:val="single" w:sz="4" w:space="0" w:color="auto"/>
            </w:tcBorders>
            <w:vAlign w:val="center"/>
          </w:tcPr>
          <w:p w14:paraId="04E6A676" w14:textId="77777777" w:rsidR="0065606F" w:rsidRPr="002A7102" w:rsidRDefault="0065606F" w:rsidP="00B72F4F">
            <w:pPr>
              <w:spacing w:after="0" w:line="240" w:lineRule="auto"/>
              <w:jc w:val="center"/>
              <w:rPr>
                <w:noProof w:val="0"/>
                <w:sz w:val="20"/>
                <w:szCs w:val="20"/>
                <w:lang w:eastAsia="vi-VN"/>
              </w:rPr>
            </w:pPr>
          </w:p>
        </w:tc>
        <w:tc>
          <w:tcPr>
            <w:tcW w:w="280" w:type="pct"/>
            <w:tcBorders>
              <w:top w:val="nil"/>
              <w:left w:val="nil"/>
              <w:bottom w:val="single" w:sz="4" w:space="0" w:color="auto"/>
              <w:right w:val="single" w:sz="4" w:space="0" w:color="auto"/>
            </w:tcBorders>
            <w:vAlign w:val="center"/>
          </w:tcPr>
          <w:p w14:paraId="1F8CB6CA" w14:textId="77777777" w:rsidR="0065606F" w:rsidRPr="002A7102" w:rsidRDefault="0065606F" w:rsidP="00B72F4F">
            <w:pPr>
              <w:spacing w:after="0" w:line="240" w:lineRule="auto"/>
              <w:jc w:val="center"/>
              <w:rPr>
                <w:noProof w:val="0"/>
                <w:sz w:val="20"/>
                <w:szCs w:val="20"/>
                <w:lang w:eastAsia="vi-VN"/>
              </w:rPr>
            </w:pPr>
          </w:p>
        </w:tc>
        <w:tc>
          <w:tcPr>
            <w:tcW w:w="280" w:type="pct"/>
            <w:tcBorders>
              <w:top w:val="nil"/>
              <w:left w:val="nil"/>
              <w:bottom w:val="single" w:sz="4" w:space="0" w:color="auto"/>
              <w:right w:val="single" w:sz="4" w:space="0" w:color="auto"/>
            </w:tcBorders>
            <w:vAlign w:val="center"/>
          </w:tcPr>
          <w:p w14:paraId="744D2684" w14:textId="77777777" w:rsidR="0065606F" w:rsidRPr="002A7102" w:rsidRDefault="0065606F" w:rsidP="00B72F4F">
            <w:pPr>
              <w:spacing w:after="0" w:line="240" w:lineRule="auto"/>
              <w:jc w:val="center"/>
              <w:rPr>
                <w:noProof w:val="0"/>
                <w:sz w:val="20"/>
                <w:szCs w:val="20"/>
                <w:lang w:val="en-US" w:eastAsia="vi-VN"/>
              </w:rPr>
            </w:pPr>
          </w:p>
        </w:tc>
        <w:tc>
          <w:tcPr>
            <w:tcW w:w="373" w:type="pct"/>
            <w:tcBorders>
              <w:top w:val="nil"/>
              <w:left w:val="nil"/>
              <w:bottom w:val="single" w:sz="4" w:space="0" w:color="auto"/>
              <w:right w:val="single" w:sz="4" w:space="0" w:color="auto"/>
            </w:tcBorders>
            <w:vAlign w:val="center"/>
          </w:tcPr>
          <w:p w14:paraId="4ECB8C90" w14:textId="77777777" w:rsidR="0065606F" w:rsidRPr="002A7102" w:rsidRDefault="0065606F" w:rsidP="00B72F4F">
            <w:pPr>
              <w:spacing w:after="0" w:line="240" w:lineRule="auto"/>
              <w:jc w:val="center"/>
              <w:rPr>
                <w:noProof w:val="0"/>
                <w:sz w:val="20"/>
                <w:szCs w:val="20"/>
                <w:lang w:val="en-US" w:eastAsia="vi-VN"/>
              </w:rPr>
            </w:pPr>
          </w:p>
        </w:tc>
        <w:tc>
          <w:tcPr>
            <w:tcW w:w="374" w:type="pct"/>
            <w:tcBorders>
              <w:top w:val="nil"/>
              <w:left w:val="nil"/>
              <w:bottom w:val="single" w:sz="4" w:space="0" w:color="auto"/>
              <w:right w:val="single" w:sz="4" w:space="0" w:color="auto"/>
            </w:tcBorders>
            <w:vAlign w:val="center"/>
          </w:tcPr>
          <w:p w14:paraId="71DC5ED4" w14:textId="77777777" w:rsidR="0065606F" w:rsidRPr="002A7102" w:rsidRDefault="0065606F" w:rsidP="00B72F4F">
            <w:pPr>
              <w:spacing w:after="0" w:line="240" w:lineRule="auto"/>
              <w:jc w:val="center"/>
              <w:rPr>
                <w:noProof w:val="0"/>
                <w:sz w:val="20"/>
                <w:szCs w:val="20"/>
                <w:lang w:val="en-US" w:eastAsia="vi-VN"/>
              </w:rPr>
            </w:pPr>
          </w:p>
        </w:tc>
        <w:tc>
          <w:tcPr>
            <w:tcW w:w="252" w:type="pct"/>
            <w:tcBorders>
              <w:top w:val="nil"/>
              <w:left w:val="nil"/>
              <w:bottom w:val="single" w:sz="4" w:space="0" w:color="auto"/>
              <w:right w:val="single" w:sz="4" w:space="0" w:color="auto"/>
            </w:tcBorders>
            <w:vAlign w:val="center"/>
          </w:tcPr>
          <w:p w14:paraId="2E2EE826" w14:textId="77777777" w:rsidR="0065606F" w:rsidRPr="002A7102" w:rsidRDefault="0065606F" w:rsidP="00B72F4F">
            <w:pPr>
              <w:spacing w:after="0" w:line="240" w:lineRule="auto"/>
              <w:jc w:val="center"/>
              <w:rPr>
                <w:noProof w:val="0"/>
                <w:sz w:val="20"/>
                <w:szCs w:val="20"/>
                <w:lang w:val="en-US" w:eastAsia="vi-VN"/>
              </w:rPr>
            </w:pPr>
          </w:p>
        </w:tc>
      </w:tr>
      <w:tr w:rsidR="002A7102" w:rsidRPr="002A7102" w14:paraId="5C7F0D8E" w14:textId="77777777" w:rsidTr="002A7102">
        <w:trPr>
          <w:trHeight w:val="506"/>
        </w:trPr>
        <w:tc>
          <w:tcPr>
            <w:tcW w:w="159" w:type="pct"/>
            <w:tcBorders>
              <w:top w:val="nil"/>
              <w:left w:val="single" w:sz="4" w:space="0" w:color="auto"/>
              <w:bottom w:val="single" w:sz="4" w:space="0" w:color="auto"/>
              <w:right w:val="single" w:sz="4" w:space="0" w:color="auto"/>
            </w:tcBorders>
            <w:vAlign w:val="center"/>
          </w:tcPr>
          <w:p w14:paraId="132736EE" w14:textId="4AC53A82" w:rsidR="0065606F" w:rsidRPr="002A7102" w:rsidRDefault="000D0791" w:rsidP="00B72F4F">
            <w:pPr>
              <w:spacing w:after="0" w:line="240" w:lineRule="auto"/>
              <w:jc w:val="center"/>
              <w:rPr>
                <w:noProof w:val="0"/>
                <w:sz w:val="20"/>
                <w:szCs w:val="20"/>
                <w:lang w:val="en-US" w:eastAsia="vi-VN"/>
              </w:rPr>
            </w:pPr>
            <w:r w:rsidRPr="002A7102">
              <w:rPr>
                <w:noProof w:val="0"/>
                <w:sz w:val="20"/>
                <w:szCs w:val="20"/>
                <w:lang w:val="en-US" w:eastAsia="vi-VN"/>
              </w:rPr>
              <w:t>26</w:t>
            </w:r>
          </w:p>
        </w:tc>
        <w:tc>
          <w:tcPr>
            <w:tcW w:w="605" w:type="pct"/>
            <w:tcBorders>
              <w:top w:val="nil"/>
              <w:left w:val="nil"/>
              <w:bottom w:val="single" w:sz="4" w:space="0" w:color="auto"/>
              <w:right w:val="single" w:sz="4" w:space="0" w:color="auto"/>
            </w:tcBorders>
            <w:vAlign w:val="center"/>
          </w:tcPr>
          <w:p w14:paraId="6272F830" w14:textId="03460EA4" w:rsidR="0065606F" w:rsidRPr="002A7102" w:rsidRDefault="00290472" w:rsidP="00B72F4F">
            <w:pPr>
              <w:spacing w:after="0" w:line="240" w:lineRule="auto"/>
              <w:jc w:val="center"/>
              <w:rPr>
                <w:noProof w:val="0"/>
                <w:sz w:val="20"/>
                <w:szCs w:val="20"/>
                <w:lang w:eastAsia="vi-VN"/>
              </w:rPr>
            </w:pPr>
            <w:r w:rsidRPr="002A7102">
              <w:rPr>
                <w:noProof w:val="0"/>
                <w:sz w:val="20"/>
                <w:szCs w:val="20"/>
                <w:lang w:eastAsia="vi-VN"/>
              </w:rPr>
              <w:t>CÔNG TY TNHH SẢN PHẨM THỂ THAO HUA XING</w:t>
            </w:r>
          </w:p>
        </w:tc>
        <w:tc>
          <w:tcPr>
            <w:tcW w:w="718" w:type="pct"/>
            <w:tcBorders>
              <w:top w:val="nil"/>
              <w:left w:val="nil"/>
              <w:bottom w:val="single" w:sz="4" w:space="0" w:color="auto"/>
              <w:right w:val="single" w:sz="4" w:space="0" w:color="auto"/>
            </w:tcBorders>
            <w:vAlign w:val="center"/>
          </w:tcPr>
          <w:p w14:paraId="6FA83E53" w14:textId="14258565" w:rsidR="0065606F" w:rsidRPr="002A7102" w:rsidRDefault="00125F7F" w:rsidP="00B72F4F">
            <w:pPr>
              <w:spacing w:after="0" w:line="240" w:lineRule="auto"/>
              <w:jc w:val="center"/>
              <w:rPr>
                <w:noProof w:val="0"/>
                <w:sz w:val="20"/>
                <w:szCs w:val="20"/>
                <w:lang w:eastAsia="vi-VN"/>
              </w:rPr>
            </w:pPr>
            <w:proofErr w:type="spellStart"/>
            <w:r w:rsidRPr="002A7102">
              <w:rPr>
                <w:noProof w:val="0"/>
                <w:sz w:val="20"/>
                <w:szCs w:val="20"/>
                <w:lang w:val="en-US" w:eastAsia="vi-VN"/>
              </w:rPr>
              <w:t>Không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cung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cấp</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thông</w:t>
            </w:r>
            <w:proofErr w:type="spellEnd"/>
            <w:r w:rsidRPr="002A7102">
              <w:rPr>
                <w:noProof w:val="0"/>
                <w:sz w:val="20"/>
                <w:szCs w:val="20"/>
                <w:lang w:val="en-US" w:eastAsia="vi-VN"/>
              </w:rPr>
              <w:t xml:space="preserve"> tin</w:t>
            </w:r>
          </w:p>
        </w:tc>
        <w:tc>
          <w:tcPr>
            <w:tcW w:w="420" w:type="pct"/>
            <w:tcBorders>
              <w:top w:val="nil"/>
              <w:left w:val="nil"/>
              <w:bottom w:val="single" w:sz="4" w:space="0" w:color="auto"/>
              <w:right w:val="single" w:sz="4" w:space="0" w:color="auto"/>
            </w:tcBorders>
            <w:vAlign w:val="center"/>
          </w:tcPr>
          <w:p w14:paraId="246BDDC8" w14:textId="77777777" w:rsidR="0065606F" w:rsidRPr="002A7102" w:rsidRDefault="0065606F" w:rsidP="002A7102">
            <w:pPr>
              <w:spacing w:after="0" w:line="240" w:lineRule="auto"/>
              <w:jc w:val="center"/>
              <w:rPr>
                <w:noProof w:val="0"/>
                <w:sz w:val="20"/>
                <w:szCs w:val="20"/>
                <w:lang w:eastAsia="vi-VN"/>
              </w:rPr>
            </w:pPr>
          </w:p>
        </w:tc>
        <w:tc>
          <w:tcPr>
            <w:tcW w:w="374" w:type="pct"/>
            <w:tcBorders>
              <w:top w:val="nil"/>
              <w:left w:val="nil"/>
              <w:bottom w:val="single" w:sz="4" w:space="0" w:color="auto"/>
              <w:right w:val="single" w:sz="4" w:space="0" w:color="auto"/>
            </w:tcBorders>
            <w:vAlign w:val="center"/>
          </w:tcPr>
          <w:p w14:paraId="5927FD39" w14:textId="77777777" w:rsidR="0065606F" w:rsidRPr="002A7102" w:rsidRDefault="0065606F" w:rsidP="00B72F4F">
            <w:pPr>
              <w:spacing w:after="0" w:line="240" w:lineRule="auto"/>
              <w:jc w:val="center"/>
              <w:rPr>
                <w:noProof w:val="0"/>
                <w:sz w:val="20"/>
                <w:szCs w:val="20"/>
                <w:lang w:val="en-US" w:eastAsia="vi-VN"/>
              </w:rPr>
            </w:pPr>
          </w:p>
        </w:tc>
        <w:tc>
          <w:tcPr>
            <w:tcW w:w="278" w:type="pct"/>
            <w:tcBorders>
              <w:top w:val="nil"/>
              <w:left w:val="nil"/>
              <w:bottom w:val="single" w:sz="4" w:space="0" w:color="auto"/>
              <w:right w:val="single" w:sz="4" w:space="0" w:color="auto"/>
            </w:tcBorders>
            <w:vAlign w:val="center"/>
          </w:tcPr>
          <w:p w14:paraId="6E2A5D0E" w14:textId="77777777" w:rsidR="0065606F" w:rsidRPr="002A7102" w:rsidRDefault="0065606F" w:rsidP="00B72F4F">
            <w:pPr>
              <w:spacing w:after="0" w:line="240" w:lineRule="auto"/>
              <w:jc w:val="center"/>
              <w:rPr>
                <w:noProof w:val="0"/>
                <w:sz w:val="20"/>
                <w:szCs w:val="20"/>
                <w:lang w:eastAsia="vi-VN"/>
              </w:rPr>
            </w:pPr>
          </w:p>
        </w:tc>
        <w:tc>
          <w:tcPr>
            <w:tcW w:w="373" w:type="pct"/>
            <w:tcBorders>
              <w:top w:val="nil"/>
              <w:left w:val="nil"/>
              <w:bottom w:val="single" w:sz="4" w:space="0" w:color="auto"/>
              <w:right w:val="single" w:sz="4" w:space="0" w:color="auto"/>
            </w:tcBorders>
            <w:vAlign w:val="center"/>
          </w:tcPr>
          <w:p w14:paraId="6A40CAC2" w14:textId="77777777" w:rsidR="0065606F" w:rsidRPr="002A7102" w:rsidRDefault="0065606F" w:rsidP="00B72F4F">
            <w:pPr>
              <w:spacing w:after="0" w:line="240" w:lineRule="auto"/>
              <w:jc w:val="center"/>
              <w:rPr>
                <w:noProof w:val="0"/>
                <w:sz w:val="20"/>
                <w:szCs w:val="20"/>
                <w:lang w:eastAsia="vi-VN"/>
              </w:rPr>
            </w:pPr>
          </w:p>
        </w:tc>
        <w:tc>
          <w:tcPr>
            <w:tcW w:w="514" w:type="pct"/>
            <w:tcBorders>
              <w:top w:val="nil"/>
              <w:left w:val="nil"/>
              <w:bottom w:val="single" w:sz="4" w:space="0" w:color="auto"/>
              <w:right w:val="single" w:sz="4" w:space="0" w:color="auto"/>
            </w:tcBorders>
            <w:vAlign w:val="center"/>
          </w:tcPr>
          <w:p w14:paraId="52AF6B3D" w14:textId="77777777" w:rsidR="0065606F" w:rsidRPr="002A7102" w:rsidRDefault="0065606F" w:rsidP="00B72F4F">
            <w:pPr>
              <w:spacing w:after="0" w:line="240" w:lineRule="auto"/>
              <w:jc w:val="center"/>
              <w:rPr>
                <w:noProof w:val="0"/>
                <w:sz w:val="20"/>
                <w:szCs w:val="20"/>
                <w:lang w:eastAsia="vi-VN"/>
              </w:rPr>
            </w:pPr>
          </w:p>
        </w:tc>
        <w:tc>
          <w:tcPr>
            <w:tcW w:w="280" w:type="pct"/>
            <w:tcBorders>
              <w:top w:val="nil"/>
              <w:left w:val="nil"/>
              <w:bottom w:val="single" w:sz="4" w:space="0" w:color="auto"/>
              <w:right w:val="single" w:sz="4" w:space="0" w:color="auto"/>
            </w:tcBorders>
            <w:vAlign w:val="center"/>
          </w:tcPr>
          <w:p w14:paraId="2EB1D92E" w14:textId="77777777" w:rsidR="0065606F" w:rsidRPr="002A7102" w:rsidRDefault="0065606F" w:rsidP="00B72F4F">
            <w:pPr>
              <w:spacing w:after="0" w:line="240" w:lineRule="auto"/>
              <w:jc w:val="center"/>
              <w:rPr>
                <w:noProof w:val="0"/>
                <w:sz w:val="20"/>
                <w:szCs w:val="20"/>
                <w:lang w:eastAsia="vi-VN"/>
              </w:rPr>
            </w:pPr>
          </w:p>
        </w:tc>
        <w:tc>
          <w:tcPr>
            <w:tcW w:w="280" w:type="pct"/>
            <w:tcBorders>
              <w:top w:val="nil"/>
              <w:left w:val="nil"/>
              <w:bottom w:val="single" w:sz="4" w:space="0" w:color="auto"/>
              <w:right w:val="single" w:sz="4" w:space="0" w:color="auto"/>
            </w:tcBorders>
            <w:vAlign w:val="center"/>
          </w:tcPr>
          <w:p w14:paraId="77E58144" w14:textId="77777777" w:rsidR="0065606F" w:rsidRPr="002A7102" w:rsidRDefault="0065606F" w:rsidP="00B72F4F">
            <w:pPr>
              <w:spacing w:after="0" w:line="240" w:lineRule="auto"/>
              <w:jc w:val="center"/>
              <w:rPr>
                <w:noProof w:val="0"/>
                <w:sz w:val="20"/>
                <w:szCs w:val="20"/>
                <w:lang w:val="en-US" w:eastAsia="vi-VN"/>
              </w:rPr>
            </w:pPr>
          </w:p>
        </w:tc>
        <w:tc>
          <w:tcPr>
            <w:tcW w:w="373" w:type="pct"/>
            <w:tcBorders>
              <w:top w:val="nil"/>
              <w:left w:val="nil"/>
              <w:bottom w:val="single" w:sz="4" w:space="0" w:color="auto"/>
              <w:right w:val="single" w:sz="4" w:space="0" w:color="auto"/>
            </w:tcBorders>
            <w:vAlign w:val="center"/>
          </w:tcPr>
          <w:p w14:paraId="3A9CF973" w14:textId="77777777" w:rsidR="0065606F" w:rsidRPr="002A7102" w:rsidRDefault="0065606F" w:rsidP="00B72F4F">
            <w:pPr>
              <w:spacing w:after="0" w:line="240" w:lineRule="auto"/>
              <w:jc w:val="center"/>
              <w:rPr>
                <w:noProof w:val="0"/>
                <w:sz w:val="20"/>
                <w:szCs w:val="20"/>
                <w:lang w:val="en-US" w:eastAsia="vi-VN"/>
              </w:rPr>
            </w:pPr>
          </w:p>
        </w:tc>
        <w:tc>
          <w:tcPr>
            <w:tcW w:w="374" w:type="pct"/>
            <w:tcBorders>
              <w:top w:val="nil"/>
              <w:left w:val="nil"/>
              <w:bottom w:val="single" w:sz="4" w:space="0" w:color="auto"/>
              <w:right w:val="single" w:sz="4" w:space="0" w:color="auto"/>
            </w:tcBorders>
            <w:vAlign w:val="center"/>
          </w:tcPr>
          <w:p w14:paraId="331A9269" w14:textId="77777777" w:rsidR="0065606F" w:rsidRPr="002A7102" w:rsidRDefault="0065606F" w:rsidP="00B72F4F">
            <w:pPr>
              <w:spacing w:after="0" w:line="240" w:lineRule="auto"/>
              <w:jc w:val="center"/>
              <w:rPr>
                <w:noProof w:val="0"/>
                <w:sz w:val="20"/>
                <w:szCs w:val="20"/>
                <w:lang w:val="en-US" w:eastAsia="vi-VN"/>
              </w:rPr>
            </w:pPr>
          </w:p>
        </w:tc>
        <w:tc>
          <w:tcPr>
            <w:tcW w:w="252" w:type="pct"/>
            <w:tcBorders>
              <w:top w:val="nil"/>
              <w:left w:val="nil"/>
              <w:bottom w:val="single" w:sz="4" w:space="0" w:color="auto"/>
              <w:right w:val="single" w:sz="4" w:space="0" w:color="auto"/>
            </w:tcBorders>
            <w:vAlign w:val="center"/>
          </w:tcPr>
          <w:p w14:paraId="1D6F939F" w14:textId="77777777" w:rsidR="0065606F" w:rsidRPr="002A7102" w:rsidRDefault="0065606F" w:rsidP="00B72F4F">
            <w:pPr>
              <w:spacing w:after="0" w:line="240" w:lineRule="auto"/>
              <w:jc w:val="center"/>
              <w:rPr>
                <w:noProof w:val="0"/>
                <w:sz w:val="20"/>
                <w:szCs w:val="20"/>
                <w:lang w:val="en-US" w:eastAsia="vi-VN"/>
              </w:rPr>
            </w:pPr>
          </w:p>
        </w:tc>
      </w:tr>
      <w:tr w:rsidR="002A7102" w:rsidRPr="002A7102" w14:paraId="50D1148C" w14:textId="77777777" w:rsidTr="002A7102">
        <w:trPr>
          <w:trHeight w:val="506"/>
        </w:trPr>
        <w:tc>
          <w:tcPr>
            <w:tcW w:w="159" w:type="pct"/>
            <w:tcBorders>
              <w:top w:val="nil"/>
              <w:left w:val="single" w:sz="4" w:space="0" w:color="auto"/>
              <w:bottom w:val="single" w:sz="4" w:space="0" w:color="auto"/>
              <w:right w:val="single" w:sz="4" w:space="0" w:color="auto"/>
            </w:tcBorders>
            <w:vAlign w:val="center"/>
          </w:tcPr>
          <w:p w14:paraId="3902AE10" w14:textId="5AAE169D" w:rsidR="0065606F" w:rsidRPr="002A7102" w:rsidRDefault="000D0791" w:rsidP="00B72F4F">
            <w:pPr>
              <w:spacing w:after="0" w:line="240" w:lineRule="auto"/>
              <w:jc w:val="center"/>
              <w:rPr>
                <w:noProof w:val="0"/>
                <w:sz w:val="20"/>
                <w:szCs w:val="20"/>
                <w:lang w:val="en-US" w:eastAsia="vi-VN"/>
              </w:rPr>
            </w:pPr>
            <w:r w:rsidRPr="002A7102">
              <w:rPr>
                <w:noProof w:val="0"/>
                <w:sz w:val="20"/>
                <w:szCs w:val="20"/>
                <w:lang w:val="en-US" w:eastAsia="vi-VN"/>
              </w:rPr>
              <w:t>27</w:t>
            </w:r>
          </w:p>
        </w:tc>
        <w:tc>
          <w:tcPr>
            <w:tcW w:w="605" w:type="pct"/>
            <w:tcBorders>
              <w:top w:val="nil"/>
              <w:left w:val="nil"/>
              <w:bottom w:val="single" w:sz="4" w:space="0" w:color="auto"/>
              <w:right w:val="single" w:sz="4" w:space="0" w:color="auto"/>
            </w:tcBorders>
            <w:vAlign w:val="center"/>
          </w:tcPr>
          <w:p w14:paraId="36DC7461" w14:textId="359C5623" w:rsidR="0065606F" w:rsidRPr="002A7102" w:rsidRDefault="00290472" w:rsidP="00B72F4F">
            <w:pPr>
              <w:spacing w:after="0" w:line="240" w:lineRule="auto"/>
              <w:jc w:val="center"/>
              <w:rPr>
                <w:noProof w:val="0"/>
                <w:sz w:val="20"/>
                <w:szCs w:val="20"/>
                <w:lang w:eastAsia="vi-VN"/>
              </w:rPr>
            </w:pPr>
            <w:r w:rsidRPr="002A7102">
              <w:rPr>
                <w:noProof w:val="0"/>
                <w:sz w:val="20"/>
                <w:szCs w:val="20"/>
                <w:lang w:eastAsia="vi-VN"/>
              </w:rPr>
              <w:t>CÔNG TY TNHH XINDONGHUANG BEARING VIỆT NAM</w:t>
            </w:r>
          </w:p>
        </w:tc>
        <w:tc>
          <w:tcPr>
            <w:tcW w:w="718" w:type="pct"/>
            <w:tcBorders>
              <w:top w:val="nil"/>
              <w:left w:val="nil"/>
              <w:bottom w:val="single" w:sz="4" w:space="0" w:color="auto"/>
              <w:right w:val="single" w:sz="4" w:space="0" w:color="auto"/>
            </w:tcBorders>
            <w:vAlign w:val="center"/>
          </w:tcPr>
          <w:p w14:paraId="42697B8A" w14:textId="7E7B31E1" w:rsidR="0065606F" w:rsidRPr="002A7102" w:rsidRDefault="00125F7F" w:rsidP="00B72F4F">
            <w:pPr>
              <w:spacing w:after="0" w:line="240" w:lineRule="auto"/>
              <w:jc w:val="center"/>
              <w:rPr>
                <w:noProof w:val="0"/>
                <w:sz w:val="20"/>
                <w:szCs w:val="20"/>
                <w:lang w:eastAsia="vi-VN"/>
              </w:rPr>
            </w:pPr>
            <w:proofErr w:type="spellStart"/>
            <w:r w:rsidRPr="002A7102">
              <w:rPr>
                <w:noProof w:val="0"/>
                <w:sz w:val="20"/>
                <w:szCs w:val="20"/>
                <w:lang w:val="en-US" w:eastAsia="vi-VN"/>
              </w:rPr>
              <w:t>Không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cung</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cấp</w:t>
            </w:r>
            <w:proofErr w:type="spellEnd"/>
            <w:r w:rsidRPr="002A7102">
              <w:rPr>
                <w:noProof w:val="0"/>
                <w:sz w:val="20"/>
                <w:szCs w:val="20"/>
                <w:lang w:val="en-US" w:eastAsia="vi-VN"/>
              </w:rPr>
              <w:t xml:space="preserve"> </w:t>
            </w:r>
            <w:proofErr w:type="spellStart"/>
            <w:r w:rsidRPr="002A7102">
              <w:rPr>
                <w:noProof w:val="0"/>
                <w:sz w:val="20"/>
                <w:szCs w:val="20"/>
                <w:lang w:val="en-US" w:eastAsia="vi-VN"/>
              </w:rPr>
              <w:t>thông</w:t>
            </w:r>
            <w:proofErr w:type="spellEnd"/>
            <w:r w:rsidRPr="002A7102">
              <w:rPr>
                <w:noProof w:val="0"/>
                <w:sz w:val="20"/>
                <w:szCs w:val="20"/>
                <w:lang w:val="en-US" w:eastAsia="vi-VN"/>
              </w:rPr>
              <w:t xml:space="preserve"> tin</w:t>
            </w:r>
          </w:p>
        </w:tc>
        <w:tc>
          <w:tcPr>
            <w:tcW w:w="420" w:type="pct"/>
            <w:tcBorders>
              <w:top w:val="nil"/>
              <w:left w:val="nil"/>
              <w:bottom w:val="single" w:sz="4" w:space="0" w:color="auto"/>
              <w:right w:val="single" w:sz="4" w:space="0" w:color="auto"/>
            </w:tcBorders>
            <w:vAlign w:val="center"/>
          </w:tcPr>
          <w:p w14:paraId="63B52FDA" w14:textId="77777777" w:rsidR="0065606F" w:rsidRPr="002A7102" w:rsidRDefault="0065606F" w:rsidP="002A7102">
            <w:pPr>
              <w:spacing w:after="0" w:line="240" w:lineRule="auto"/>
              <w:jc w:val="center"/>
              <w:rPr>
                <w:noProof w:val="0"/>
                <w:sz w:val="20"/>
                <w:szCs w:val="20"/>
                <w:lang w:eastAsia="vi-VN"/>
              </w:rPr>
            </w:pPr>
          </w:p>
        </w:tc>
        <w:tc>
          <w:tcPr>
            <w:tcW w:w="374" w:type="pct"/>
            <w:tcBorders>
              <w:top w:val="nil"/>
              <w:left w:val="nil"/>
              <w:bottom w:val="single" w:sz="4" w:space="0" w:color="auto"/>
              <w:right w:val="single" w:sz="4" w:space="0" w:color="auto"/>
            </w:tcBorders>
            <w:vAlign w:val="center"/>
          </w:tcPr>
          <w:p w14:paraId="38F9AC6A" w14:textId="77777777" w:rsidR="0065606F" w:rsidRPr="002A7102" w:rsidRDefault="0065606F" w:rsidP="00B72F4F">
            <w:pPr>
              <w:spacing w:after="0" w:line="240" w:lineRule="auto"/>
              <w:jc w:val="center"/>
              <w:rPr>
                <w:noProof w:val="0"/>
                <w:sz w:val="20"/>
                <w:szCs w:val="20"/>
                <w:lang w:val="en-US" w:eastAsia="vi-VN"/>
              </w:rPr>
            </w:pPr>
          </w:p>
        </w:tc>
        <w:tc>
          <w:tcPr>
            <w:tcW w:w="278" w:type="pct"/>
            <w:tcBorders>
              <w:top w:val="nil"/>
              <w:left w:val="nil"/>
              <w:bottom w:val="single" w:sz="4" w:space="0" w:color="auto"/>
              <w:right w:val="single" w:sz="4" w:space="0" w:color="auto"/>
            </w:tcBorders>
            <w:vAlign w:val="center"/>
          </w:tcPr>
          <w:p w14:paraId="5D583FC3" w14:textId="77777777" w:rsidR="0065606F" w:rsidRPr="002A7102" w:rsidRDefault="0065606F" w:rsidP="00B72F4F">
            <w:pPr>
              <w:spacing w:after="0" w:line="240" w:lineRule="auto"/>
              <w:jc w:val="center"/>
              <w:rPr>
                <w:noProof w:val="0"/>
                <w:sz w:val="20"/>
                <w:szCs w:val="20"/>
                <w:lang w:eastAsia="vi-VN"/>
              </w:rPr>
            </w:pPr>
          </w:p>
        </w:tc>
        <w:tc>
          <w:tcPr>
            <w:tcW w:w="373" w:type="pct"/>
            <w:tcBorders>
              <w:top w:val="nil"/>
              <w:left w:val="nil"/>
              <w:bottom w:val="single" w:sz="4" w:space="0" w:color="auto"/>
              <w:right w:val="single" w:sz="4" w:space="0" w:color="auto"/>
            </w:tcBorders>
            <w:vAlign w:val="center"/>
          </w:tcPr>
          <w:p w14:paraId="1D931334" w14:textId="77777777" w:rsidR="0065606F" w:rsidRPr="002A7102" w:rsidRDefault="0065606F" w:rsidP="00B72F4F">
            <w:pPr>
              <w:spacing w:after="0" w:line="240" w:lineRule="auto"/>
              <w:jc w:val="center"/>
              <w:rPr>
                <w:noProof w:val="0"/>
                <w:sz w:val="20"/>
                <w:szCs w:val="20"/>
                <w:lang w:eastAsia="vi-VN"/>
              </w:rPr>
            </w:pPr>
          </w:p>
        </w:tc>
        <w:tc>
          <w:tcPr>
            <w:tcW w:w="514" w:type="pct"/>
            <w:tcBorders>
              <w:top w:val="nil"/>
              <w:left w:val="nil"/>
              <w:bottom w:val="single" w:sz="4" w:space="0" w:color="auto"/>
              <w:right w:val="single" w:sz="4" w:space="0" w:color="auto"/>
            </w:tcBorders>
            <w:vAlign w:val="center"/>
          </w:tcPr>
          <w:p w14:paraId="2E5472EE" w14:textId="77777777" w:rsidR="0065606F" w:rsidRPr="002A7102" w:rsidRDefault="0065606F" w:rsidP="00B72F4F">
            <w:pPr>
              <w:spacing w:after="0" w:line="240" w:lineRule="auto"/>
              <w:jc w:val="center"/>
              <w:rPr>
                <w:noProof w:val="0"/>
                <w:sz w:val="20"/>
                <w:szCs w:val="20"/>
                <w:lang w:eastAsia="vi-VN"/>
              </w:rPr>
            </w:pPr>
          </w:p>
        </w:tc>
        <w:tc>
          <w:tcPr>
            <w:tcW w:w="280" w:type="pct"/>
            <w:tcBorders>
              <w:top w:val="nil"/>
              <w:left w:val="nil"/>
              <w:bottom w:val="single" w:sz="4" w:space="0" w:color="auto"/>
              <w:right w:val="single" w:sz="4" w:space="0" w:color="auto"/>
            </w:tcBorders>
            <w:vAlign w:val="center"/>
          </w:tcPr>
          <w:p w14:paraId="78C9E169" w14:textId="77777777" w:rsidR="0065606F" w:rsidRPr="002A7102" w:rsidRDefault="0065606F" w:rsidP="00B72F4F">
            <w:pPr>
              <w:spacing w:after="0" w:line="240" w:lineRule="auto"/>
              <w:jc w:val="center"/>
              <w:rPr>
                <w:noProof w:val="0"/>
                <w:sz w:val="20"/>
                <w:szCs w:val="20"/>
                <w:lang w:eastAsia="vi-VN"/>
              </w:rPr>
            </w:pPr>
          </w:p>
        </w:tc>
        <w:tc>
          <w:tcPr>
            <w:tcW w:w="280" w:type="pct"/>
            <w:tcBorders>
              <w:top w:val="nil"/>
              <w:left w:val="nil"/>
              <w:bottom w:val="single" w:sz="4" w:space="0" w:color="auto"/>
              <w:right w:val="single" w:sz="4" w:space="0" w:color="auto"/>
            </w:tcBorders>
            <w:vAlign w:val="center"/>
          </w:tcPr>
          <w:p w14:paraId="73D967E3" w14:textId="77777777" w:rsidR="0065606F" w:rsidRPr="002A7102" w:rsidRDefault="0065606F" w:rsidP="00B72F4F">
            <w:pPr>
              <w:spacing w:after="0" w:line="240" w:lineRule="auto"/>
              <w:jc w:val="center"/>
              <w:rPr>
                <w:noProof w:val="0"/>
                <w:sz w:val="20"/>
                <w:szCs w:val="20"/>
                <w:lang w:val="en-US" w:eastAsia="vi-VN"/>
              </w:rPr>
            </w:pPr>
          </w:p>
        </w:tc>
        <w:tc>
          <w:tcPr>
            <w:tcW w:w="373" w:type="pct"/>
            <w:tcBorders>
              <w:top w:val="nil"/>
              <w:left w:val="nil"/>
              <w:bottom w:val="single" w:sz="4" w:space="0" w:color="auto"/>
              <w:right w:val="single" w:sz="4" w:space="0" w:color="auto"/>
            </w:tcBorders>
            <w:vAlign w:val="center"/>
          </w:tcPr>
          <w:p w14:paraId="76735B49" w14:textId="77777777" w:rsidR="0065606F" w:rsidRPr="002A7102" w:rsidRDefault="0065606F" w:rsidP="00B72F4F">
            <w:pPr>
              <w:spacing w:after="0" w:line="240" w:lineRule="auto"/>
              <w:jc w:val="center"/>
              <w:rPr>
                <w:noProof w:val="0"/>
                <w:sz w:val="20"/>
                <w:szCs w:val="20"/>
                <w:lang w:val="en-US" w:eastAsia="vi-VN"/>
              </w:rPr>
            </w:pPr>
          </w:p>
        </w:tc>
        <w:tc>
          <w:tcPr>
            <w:tcW w:w="374" w:type="pct"/>
            <w:tcBorders>
              <w:top w:val="nil"/>
              <w:left w:val="nil"/>
              <w:bottom w:val="single" w:sz="4" w:space="0" w:color="auto"/>
              <w:right w:val="single" w:sz="4" w:space="0" w:color="auto"/>
            </w:tcBorders>
            <w:vAlign w:val="center"/>
          </w:tcPr>
          <w:p w14:paraId="4281E80B" w14:textId="77777777" w:rsidR="0065606F" w:rsidRPr="002A7102" w:rsidRDefault="0065606F" w:rsidP="00B72F4F">
            <w:pPr>
              <w:spacing w:after="0" w:line="240" w:lineRule="auto"/>
              <w:jc w:val="center"/>
              <w:rPr>
                <w:noProof w:val="0"/>
                <w:sz w:val="20"/>
                <w:szCs w:val="20"/>
                <w:lang w:val="en-US" w:eastAsia="vi-VN"/>
              </w:rPr>
            </w:pPr>
          </w:p>
        </w:tc>
        <w:tc>
          <w:tcPr>
            <w:tcW w:w="252" w:type="pct"/>
            <w:tcBorders>
              <w:top w:val="nil"/>
              <w:left w:val="nil"/>
              <w:bottom w:val="single" w:sz="4" w:space="0" w:color="auto"/>
              <w:right w:val="single" w:sz="4" w:space="0" w:color="auto"/>
            </w:tcBorders>
            <w:vAlign w:val="center"/>
          </w:tcPr>
          <w:p w14:paraId="0CAFD6D3" w14:textId="77777777" w:rsidR="0065606F" w:rsidRPr="002A7102" w:rsidRDefault="0065606F" w:rsidP="00B72F4F">
            <w:pPr>
              <w:spacing w:after="0" w:line="240" w:lineRule="auto"/>
              <w:jc w:val="center"/>
              <w:rPr>
                <w:noProof w:val="0"/>
                <w:sz w:val="20"/>
                <w:szCs w:val="20"/>
                <w:lang w:val="en-US" w:eastAsia="vi-VN"/>
              </w:rPr>
            </w:pPr>
          </w:p>
        </w:tc>
      </w:tr>
    </w:tbl>
    <w:p w14:paraId="72D79655" w14:textId="39DB3313" w:rsidR="00FE3B42" w:rsidRPr="00E972C2" w:rsidRDefault="00AD5AC5" w:rsidP="00615C40">
      <w:pPr>
        <w:spacing w:before="60" w:after="0"/>
        <w:jc w:val="right"/>
        <w:rPr>
          <w:i/>
          <w:sz w:val="26"/>
          <w:szCs w:val="26"/>
        </w:rPr>
      </w:pPr>
      <w:r w:rsidRPr="00E972C2">
        <w:rPr>
          <w:i/>
          <w:sz w:val="26"/>
          <w:szCs w:val="26"/>
        </w:rPr>
        <w:t xml:space="preserve"> </w:t>
      </w:r>
      <w:r w:rsidR="004C7364" w:rsidRPr="00E972C2">
        <w:rPr>
          <w:i/>
          <w:sz w:val="26"/>
          <w:szCs w:val="26"/>
        </w:rPr>
        <w:t>(Nguồn: P</w:t>
      </w:r>
      <w:r w:rsidR="002718E7" w:rsidRPr="00E972C2">
        <w:rPr>
          <w:i/>
          <w:sz w:val="26"/>
          <w:szCs w:val="26"/>
        </w:rPr>
        <w:t>hiếu cung cấp thông tin của các</w:t>
      </w:r>
      <w:r w:rsidR="004C7364" w:rsidRPr="00E972C2">
        <w:rPr>
          <w:i/>
          <w:sz w:val="26"/>
          <w:szCs w:val="26"/>
        </w:rPr>
        <w:t xml:space="preserve"> doanh nghiệp đang hoạt đông tại KCN Nhơn Trạch II</w:t>
      </w:r>
      <w:r w:rsidR="00656F3C" w:rsidRPr="00E972C2">
        <w:rPr>
          <w:i/>
          <w:sz w:val="26"/>
          <w:szCs w:val="26"/>
        </w:rPr>
        <w:t xml:space="preserve"> </w:t>
      </w:r>
      <w:r w:rsidR="004C7364" w:rsidRPr="00E972C2">
        <w:rPr>
          <w:i/>
          <w:sz w:val="26"/>
          <w:szCs w:val="26"/>
        </w:rPr>
        <w:t xml:space="preserve">– Lộc Khang, </w:t>
      </w:r>
      <w:r w:rsidR="00EF11FE" w:rsidRPr="00E972C2">
        <w:rPr>
          <w:i/>
          <w:sz w:val="26"/>
          <w:szCs w:val="26"/>
        </w:rPr>
        <w:t>202</w:t>
      </w:r>
      <w:r w:rsidR="00125F7F" w:rsidRPr="00E972C2">
        <w:rPr>
          <w:i/>
          <w:sz w:val="26"/>
          <w:szCs w:val="26"/>
        </w:rPr>
        <w:t>5</w:t>
      </w:r>
      <w:r w:rsidR="004C7364" w:rsidRPr="00E972C2">
        <w:rPr>
          <w:i/>
          <w:sz w:val="26"/>
          <w:szCs w:val="26"/>
        </w:rPr>
        <w:t>)</w:t>
      </w:r>
    </w:p>
    <w:p w14:paraId="53AF30BE" w14:textId="77777777" w:rsidR="00615C40" w:rsidRPr="00E162F4" w:rsidRDefault="00615C40" w:rsidP="006E54F8">
      <w:pPr>
        <w:spacing w:after="60" w:line="300" w:lineRule="auto"/>
        <w:ind w:firstLine="544"/>
        <w:rPr>
          <w:b/>
          <w:bCs/>
          <w:i/>
          <w:sz w:val="26"/>
          <w:szCs w:val="26"/>
          <w:u w:val="single"/>
        </w:rPr>
      </w:pPr>
      <w:r w:rsidRPr="00E162F4">
        <w:rPr>
          <w:b/>
          <w:bCs/>
          <w:i/>
          <w:sz w:val="26"/>
          <w:szCs w:val="26"/>
          <w:u w:val="single"/>
        </w:rPr>
        <w:t>Ghi chú:</w:t>
      </w:r>
    </w:p>
    <w:p w14:paraId="02EDB83A" w14:textId="77777777" w:rsidR="000D1C0C" w:rsidRPr="00E162F4" w:rsidRDefault="001A0805" w:rsidP="005C07AF">
      <w:pPr>
        <w:spacing w:before="60" w:after="60" w:line="300" w:lineRule="auto"/>
        <w:rPr>
          <w:bCs/>
          <w:i/>
          <w:sz w:val="26"/>
          <w:szCs w:val="26"/>
          <w:lang w:val="en-US"/>
        </w:rPr>
      </w:pPr>
      <w:r w:rsidRPr="00E162F4">
        <w:rPr>
          <w:bCs/>
          <w:i/>
          <w:sz w:val="26"/>
          <w:szCs w:val="26"/>
        </w:rPr>
        <w:tab/>
        <w:t>+ (-): không có thông tin</w:t>
      </w:r>
    </w:p>
    <w:p w14:paraId="74C13C52" w14:textId="77777777" w:rsidR="005C07AF" w:rsidRPr="002809B3" w:rsidRDefault="005C07AF" w:rsidP="005C07AF">
      <w:pPr>
        <w:spacing w:before="60" w:after="60" w:line="300" w:lineRule="auto"/>
        <w:rPr>
          <w:bCs/>
          <w:i/>
          <w:color w:val="FF0000"/>
          <w:sz w:val="26"/>
          <w:szCs w:val="26"/>
          <w:lang w:val="en-US"/>
        </w:rPr>
        <w:sectPr w:rsidR="005C07AF" w:rsidRPr="002809B3" w:rsidSect="00ED23BA">
          <w:pgSz w:w="16840" w:h="11907" w:orient="landscape" w:code="9"/>
          <w:pgMar w:top="1080" w:right="730" w:bottom="1134" w:left="1134" w:header="624" w:footer="624" w:gutter="0"/>
          <w:cols w:space="720"/>
          <w:titlePg/>
        </w:sectPr>
      </w:pPr>
    </w:p>
    <w:p w14:paraId="3433F8EC" w14:textId="77777777" w:rsidR="00446FA6" w:rsidRPr="00A11AE9" w:rsidRDefault="002D588C" w:rsidP="00424A0F">
      <w:pPr>
        <w:pStyle w:val="Heading1"/>
        <w:numPr>
          <w:ilvl w:val="0"/>
          <w:numId w:val="0"/>
        </w:numPr>
        <w:spacing w:before="60" w:after="60"/>
        <w:jc w:val="center"/>
        <w:rPr>
          <w:sz w:val="26"/>
          <w:szCs w:val="26"/>
          <w:lang w:val="en-US"/>
        </w:rPr>
      </w:pPr>
      <w:bookmarkStart w:id="43" w:name="_Toc155281451"/>
      <w:bookmarkStart w:id="44" w:name="_Toc237850162"/>
      <w:bookmarkStart w:id="45" w:name="_Toc259710786"/>
      <w:bookmarkEnd w:id="20"/>
      <w:bookmarkEnd w:id="21"/>
      <w:bookmarkEnd w:id="22"/>
      <w:bookmarkEnd w:id="23"/>
      <w:bookmarkEnd w:id="24"/>
      <w:bookmarkEnd w:id="25"/>
      <w:bookmarkEnd w:id="26"/>
      <w:bookmarkEnd w:id="27"/>
      <w:r w:rsidRPr="00A11AE9">
        <w:rPr>
          <w:sz w:val="26"/>
          <w:szCs w:val="26"/>
          <w:lang w:val="en-US"/>
        </w:rPr>
        <w:lastRenderedPageBreak/>
        <w:t xml:space="preserve">CHƯƠNG III. </w:t>
      </w:r>
      <w:r w:rsidR="00D24931" w:rsidRPr="00A11AE9">
        <w:rPr>
          <w:sz w:val="26"/>
          <w:szCs w:val="26"/>
          <w:lang w:val="en-US"/>
        </w:rPr>
        <w:t>TÌNH HÌNH XỬ LÝ NƯỚC THẢI</w:t>
      </w:r>
      <w:bookmarkEnd w:id="43"/>
    </w:p>
    <w:p w14:paraId="48E14C20" w14:textId="77777777" w:rsidR="00AF2510" w:rsidRPr="002809B3" w:rsidRDefault="00AF2510" w:rsidP="00424A0F">
      <w:pPr>
        <w:spacing w:before="60" w:after="60"/>
        <w:rPr>
          <w:b/>
          <w:color w:val="FF0000"/>
          <w:sz w:val="26"/>
          <w:szCs w:val="26"/>
          <w:lang w:val="en-US"/>
        </w:rPr>
      </w:pPr>
    </w:p>
    <w:p w14:paraId="06325207" w14:textId="77777777" w:rsidR="00AF2510" w:rsidRPr="00A11AE9" w:rsidRDefault="00677641" w:rsidP="00424A0F">
      <w:pPr>
        <w:tabs>
          <w:tab w:val="left" w:pos="540"/>
        </w:tabs>
        <w:spacing w:before="60" w:after="60"/>
        <w:rPr>
          <w:b/>
          <w:sz w:val="26"/>
          <w:szCs w:val="26"/>
          <w:lang w:val="en-US"/>
        </w:rPr>
      </w:pPr>
      <w:r w:rsidRPr="00A11AE9">
        <w:rPr>
          <w:b/>
          <w:sz w:val="26"/>
          <w:szCs w:val="26"/>
          <w:lang w:val="en-US"/>
        </w:rPr>
        <w:t xml:space="preserve">A. </w:t>
      </w:r>
      <w:r w:rsidR="00AF2510" w:rsidRPr="00A11AE9">
        <w:rPr>
          <w:b/>
          <w:sz w:val="26"/>
          <w:szCs w:val="26"/>
          <w:lang w:val="en-US"/>
        </w:rPr>
        <w:t>Tình hình xử lý nước thải:</w:t>
      </w:r>
    </w:p>
    <w:p w14:paraId="53818752" w14:textId="77777777" w:rsidR="00D24931" w:rsidRPr="00A11AE9" w:rsidRDefault="00677641" w:rsidP="00424A0F">
      <w:pPr>
        <w:pStyle w:val="Heading2"/>
        <w:numPr>
          <w:ilvl w:val="0"/>
          <w:numId w:val="0"/>
        </w:numPr>
        <w:spacing w:before="60" w:after="60"/>
        <w:ind w:left="360" w:hanging="360"/>
        <w:rPr>
          <w:color w:val="auto"/>
          <w:sz w:val="26"/>
          <w:szCs w:val="26"/>
          <w:lang w:val="en-US"/>
        </w:rPr>
      </w:pPr>
      <w:bookmarkStart w:id="46" w:name="_Toc155281452"/>
      <w:r w:rsidRPr="00A11AE9">
        <w:rPr>
          <w:color w:val="auto"/>
          <w:sz w:val="26"/>
          <w:szCs w:val="26"/>
          <w:lang w:val="en-US"/>
        </w:rPr>
        <w:t xml:space="preserve">3.1. </w:t>
      </w:r>
      <w:r w:rsidR="00D24931" w:rsidRPr="00A11AE9">
        <w:rPr>
          <w:color w:val="auto"/>
          <w:sz w:val="26"/>
          <w:szCs w:val="26"/>
          <w:lang w:val="en-US"/>
        </w:rPr>
        <w:t>Kết quả đấu nối vào hệ thống xử lý nước thải tập trung (tính đến thời điểm báo cáo):</w:t>
      </w:r>
      <w:bookmarkEnd w:id="46"/>
    </w:p>
    <w:p w14:paraId="2B313825" w14:textId="14B0A13F" w:rsidR="00D24931" w:rsidRPr="009F3C53" w:rsidRDefault="00D24931" w:rsidP="00061888">
      <w:pPr>
        <w:numPr>
          <w:ilvl w:val="0"/>
          <w:numId w:val="4"/>
        </w:numPr>
        <w:tabs>
          <w:tab w:val="clear" w:pos="567"/>
          <w:tab w:val="num" w:pos="0"/>
        </w:tabs>
        <w:spacing w:before="60" w:after="60"/>
        <w:ind w:left="0" w:firstLine="346"/>
        <w:rPr>
          <w:sz w:val="26"/>
          <w:szCs w:val="26"/>
        </w:rPr>
      </w:pPr>
      <w:r w:rsidRPr="00E162F4">
        <w:rPr>
          <w:sz w:val="26"/>
          <w:szCs w:val="26"/>
        </w:rPr>
        <w:t>Số cơ sở đấu nối tương ứng với lượng nước thải xả vào hệ th</w:t>
      </w:r>
      <w:r w:rsidR="00FD318A" w:rsidRPr="00E162F4">
        <w:rPr>
          <w:sz w:val="26"/>
          <w:szCs w:val="26"/>
        </w:rPr>
        <w:t xml:space="preserve">ống xử lý nước thải </w:t>
      </w:r>
      <w:r w:rsidR="00FD318A" w:rsidRPr="009F3C53">
        <w:rPr>
          <w:sz w:val="26"/>
          <w:szCs w:val="26"/>
        </w:rPr>
        <w:t xml:space="preserve">tập trung: </w:t>
      </w:r>
      <w:r w:rsidR="00290472" w:rsidRPr="009F3C53">
        <w:rPr>
          <w:sz w:val="26"/>
          <w:szCs w:val="26"/>
          <w:lang w:val="en-US"/>
        </w:rPr>
        <w:t>27/27</w:t>
      </w:r>
      <w:r w:rsidRPr="009F3C53">
        <w:rPr>
          <w:sz w:val="26"/>
          <w:szCs w:val="26"/>
        </w:rPr>
        <w:t xml:space="preserve"> doanh nghiệp.</w:t>
      </w:r>
    </w:p>
    <w:p w14:paraId="1A43B7BD" w14:textId="77777777" w:rsidR="00D24931" w:rsidRPr="009F3C53" w:rsidRDefault="00D24931" w:rsidP="00061888">
      <w:pPr>
        <w:numPr>
          <w:ilvl w:val="0"/>
          <w:numId w:val="4"/>
        </w:numPr>
        <w:tabs>
          <w:tab w:val="clear" w:pos="567"/>
          <w:tab w:val="num" w:pos="0"/>
        </w:tabs>
        <w:spacing w:before="60" w:after="60"/>
        <w:ind w:left="0" w:firstLine="346"/>
        <w:rPr>
          <w:sz w:val="26"/>
          <w:szCs w:val="26"/>
        </w:rPr>
      </w:pPr>
      <w:r w:rsidRPr="009F3C53">
        <w:rPr>
          <w:sz w:val="26"/>
          <w:szCs w:val="26"/>
        </w:rPr>
        <w:t>Số cơ sở được miễn trừ đấu nối tương ứng với lượng nước thải tự xử lý: không.</w:t>
      </w:r>
    </w:p>
    <w:p w14:paraId="32EC8E66" w14:textId="77777777" w:rsidR="00D24931" w:rsidRPr="009F3C53" w:rsidRDefault="00D24931" w:rsidP="00061888">
      <w:pPr>
        <w:numPr>
          <w:ilvl w:val="0"/>
          <w:numId w:val="4"/>
        </w:numPr>
        <w:tabs>
          <w:tab w:val="clear" w:pos="567"/>
          <w:tab w:val="num" w:pos="0"/>
        </w:tabs>
        <w:spacing w:before="60" w:after="60"/>
        <w:ind w:left="0" w:firstLine="346"/>
        <w:rPr>
          <w:sz w:val="26"/>
          <w:szCs w:val="26"/>
        </w:rPr>
      </w:pPr>
      <w:r w:rsidRPr="009F3C53">
        <w:rPr>
          <w:sz w:val="26"/>
          <w:szCs w:val="26"/>
        </w:rPr>
        <w:t>Số cơ sở không/chưa đấu nối theo quy định tương ứng với lượng nước thải phát sinh: không.</w:t>
      </w:r>
    </w:p>
    <w:p w14:paraId="381FB67F" w14:textId="77777777" w:rsidR="00D24931" w:rsidRPr="009F3C53" w:rsidRDefault="00677641" w:rsidP="00091EDB">
      <w:pPr>
        <w:pStyle w:val="Heading2"/>
        <w:numPr>
          <w:ilvl w:val="0"/>
          <w:numId w:val="0"/>
        </w:numPr>
        <w:spacing w:before="60" w:after="60"/>
        <w:ind w:left="360" w:hanging="360"/>
        <w:rPr>
          <w:color w:val="auto"/>
          <w:sz w:val="26"/>
          <w:szCs w:val="26"/>
        </w:rPr>
      </w:pPr>
      <w:bookmarkStart w:id="47" w:name="_Toc155281453"/>
      <w:r w:rsidRPr="009F3C53">
        <w:rPr>
          <w:color w:val="auto"/>
          <w:sz w:val="26"/>
          <w:szCs w:val="26"/>
        </w:rPr>
        <w:t xml:space="preserve">3.2. </w:t>
      </w:r>
      <w:r w:rsidR="00D24931" w:rsidRPr="009F3C53">
        <w:rPr>
          <w:color w:val="auto"/>
          <w:sz w:val="26"/>
          <w:szCs w:val="26"/>
        </w:rPr>
        <w:t>Vận hành hệ thống xử lý nước thải tập trung của KCN</w:t>
      </w:r>
      <w:bookmarkEnd w:id="47"/>
    </w:p>
    <w:p w14:paraId="33A8FF01" w14:textId="77777777" w:rsidR="00D24931" w:rsidRPr="009F3C53" w:rsidRDefault="00677641" w:rsidP="00091EDB">
      <w:pPr>
        <w:pStyle w:val="Heading3"/>
        <w:numPr>
          <w:ilvl w:val="0"/>
          <w:numId w:val="0"/>
        </w:numPr>
        <w:spacing w:before="60" w:after="60"/>
        <w:ind w:left="360" w:hanging="360"/>
        <w:rPr>
          <w:i/>
          <w:sz w:val="26"/>
          <w:szCs w:val="26"/>
        </w:rPr>
      </w:pPr>
      <w:bookmarkStart w:id="48" w:name="_Toc155281454"/>
      <w:r w:rsidRPr="009F3C53">
        <w:rPr>
          <w:i/>
          <w:sz w:val="26"/>
          <w:szCs w:val="26"/>
        </w:rPr>
        <w:t xml:space="preserve">3.2.1. </w:t>
      </w:r>
      <w:r w:rsidR="00D24931" w:rsidRPr="009F3C53">
        <w:rPr>
          <w:i/>
          <w:sz w:val="26"/>
          <w:szCs w:val="26"/>
        </w:rPr>
        <w:t>Tỷ lệ nước thải phát sinh so với công suất xử lý và nước thải đầu ra của hệ thống xử lý nước thải tập trung</w:t>
      </w:r>
      <w:bookmarkEnd w:id="48"/>
    </w:p>
    <w:p w14:paraId="754B8D2C" w14:textId="522F8BD5" w:rsidR="00D24931" w:rsidRPr="009F3C53" w:rsidRDefault="00D24931" w:rsidP="00091EDB">
      <w:pPr>
        <w:spacing w:before="60" w:after="60"/>
        <w:ind w:firstLine="540"/>
        <w:rPr>
          <w:sz w:val="26"/>
          <w:szCs w:val="26"/>
        </w:rPr>
      </w:pPr>
      <w:r w:rsidRPr="009F3C53">
        <w:rPr>
          <w:sz w:val="26"/>
          <w:szCs w:val="26"/>
        </w:rPr>
        <w:t xml:space="preserve">Hiện tại có </w:t>
      </w:r>
      <w:r w:rsidR="00290472" w:rsidRPr="009F3C53">
        <w:rPr>
          <w:sz w:val="26"/>
          <w:szCs w:val="26"/>
        </w:rPr>
        <w:t>27/27</w:t>
      </w:r>
      <w:r w:rsidRPr="009F3C53">
        <w:rPr>
          <w:sz w:val="26"/>
          <w:szCs w:val="26"/>
        </w:rPr>
        <w:t xml:space="preserve"> doanh nghiệp đấu nối</w:t>
      </w:r>
      <w:r w:rsidR="00F470C8" w:rsidRPr="009F3C53">
        <w:rPr>
          <w:sz w:val="26"/>
          <w:szCs w:val="26"/>
        </w:rPr>
        <w:t xml:space="preserve"> và</w:t>
      </w:r>
      <w:r w:rsidR="007D30E6" w:rsidRPr="009F3C53">
        <w:rPr>
          <w:sz w:val="26"/>
          <w:szCs w:val="26"/>
        </w:rPr>
        <w:t xml:space="preserve"> đang hoạt động ổn định</w:t>
      </w:r>
      <w:r w:rsidR="00F470C8" w:rsidRPr="009F3C53">
        <w:rPr>
          <w:sz w:val="26"/>
          <w:szCs w:val="26"/>
        </w:rPr>
        <w:t xml:space="preserve">. </w:t>
      </w:r>
      <w:r w:rsidRPr="009F3C53">
        <w:rPr>
          <w:sz w:val="26"/>
          <w:szCs w:val="26"/>
        </w:rPr>
        <w:t>Theo thống kê ước tính lưu lượng nước thải trong năm 202</w:t>
      </w:r>
      <w:r w:rsidR="0088314E" w:rsidRPr="009F3C53">
        <w:rPr>
          <w:sz w:val="26"/>
          <w:szCs w:val="26"/>
        </w:rPr>
        <w:t>5</w:t>
      </w:r>
      <w:r w:rsidRPr="009F3C53">
        <w:rPr>
          <w:sz w:val="26"/>
          <w:szCs w:val="26"/>
        </w:rPr>
        <w:t xml:space="preserve"> thì nước thải phát sinh trung bình </w:t>
      </w:r>
      <w:r w:rsidR="007056CB" w:rsidRPr="009F3C53">
        <w:rPr>
          <w:sz w:val="26"/>
          <w:szCs w:val="26"/>
        </w:rPr>
        <w:t xml:space="preserve">khoảng </w:t>
      </w:r>
      <w:r w:rsidR="0088314E" w:rsidRPr="009F3C53">
        <w:rPr>
          <w:sz w:val="26"/>
          <w:szCs w:val="26"/>
          <w:lang w:val="sv-SE"/>
        </w:rPr>
        <w:t>41</w:t>
      </w:r>
      <w:r w:rsidR="00125F7F" w:rsidRPr="009F3C53">
        <w:rPr>
          <w:sz w:val="26"/>
          <w:szCs w:val="26"/>
          <w:lang w:val="sv-SE"/>
        </w:rPr>
        <w:t>1</w:t>
      </w:r>
      <w:r w:rsidR="007056CB" w:rsidRPr="009F3C53">
        <w:rPr>
          <w:sz w:val="26"/>
          <w:szCs w:val="26"/>
        </w:rPr>
        <w:t xml:space="preserve"> m</w:t>
      </w:r>
      <w:r w:rsidR="007056CB" w:rsidRPr="009F3C53">
        <w:rPr>
          <w:sz w:val="26"/>
          <w:szCs w:val="26"/>
          <w:vertAlign w:val="superscript"/>
        </w:rPr>
        <w:t>3</w:t>
      </w:r>
      <w:r w:rsidR="007056CB" w:rsidRPr="009F3C53">
        <w:rPr>
          <w:sz w:val="26"/>
          <w:szCs w:val="26"/>
        </w:rPr>
        <w:t xml:space="preserve">/ngày đêm, trong khi công </w:t>
      </w:r>
      <w:r w:rsidR="007056CB" w:rsidRPr="009F3C53">
        <w:rPr>
          <w:sz w:val="26"/>
          <w:szCs w:val="26"/>
          <w:lang w:val="da-DK"/>
        </w:rPr>
        <w:t>suất thiết kế là 500 m</w:t>
      </w:r>
      <w:r w:rsidR="007056CB" w:rsidRPr="009F3C53">
        <w:rPr>
          <w:sz w:val="26"/>
          <w:szCs w:val="26"/>
          <w:vertAlign w:val="superscript"/>
          <w:lang w:val="da-DK"/>
        </w:rPr>
        <w:t>3</w:t>
      </w:r>
      <w:r w:rsidR="007056CB" w:rsidRPr="009F3C53">
        <w:rPr>
          <w:sz w:val="26"/>
          <w:szCs w:val="26"/>
          <w:lang w:val="da-DK"/>
        </w:rPr>
        <w:t xml:space="preserve">/ngày.đêm. Như vậy tỷ lệ nước thải phát sinh so với công suất xử lý là </w:t>
      </w:r>
      <w:r w:rsidR="00943E4C" w:rsidRPr="009F3C53">
        <w:rPr>
          <w:sz w:val="26"/>
          <w:szCs w:val="26"/>
          <w:lang w:val="da-DK"/>
        </w:rPr>
        <w:t>8</w:t>
      </w:r>
      <w:r w:rsidR="00125F7F" w:rsidRPr="009F3C53">
        <w:rPr>
          <w:sz w:val="26"/>
          <w:szCs w:val="26"/>
          <w:lang w:val="da-DK"/>
        </w:rPr>
        <w:t>2,2</w:t>
      </w:r>
      <w:r w:rsidR="007056CB" w:rsidRPr="009F3C53">
        <w:rPr>
          <w:sz w:val="26"/>
          <w:szCs w:val="26"/>
          <w:lang w:val="da-DK"/>
        </w:rPr>
        <w:t>%.</w:t>
      </w:r>
    </w:p>
    <w:p w14:paraId="6E73B995" w14:textId="638BECCA" w:rsidR="00D24931" w:rsidRPr="009F3C53" w:rsidRDefault="00D24931" w:rsidP="00A91C73">
      <w:pPr>
        <w:spacing w:before="60" w:after="60"/>
        <w:ind w:firstLine="547"/>
        <w:rPr>
          <w:sz w:val="26"/>
          <w:szCs w:val="26"/>
        </w:rPr>
      </w:pPr>
      <w:r w:rsidRPr="00943E4C">
        <w:rPr>
          <w:sz w:val="26"/>
          <w:szCs w:val="26"/>
        </w:rPr>
        <w:t>Theo nội dung cam kết trong báo cáo đánh giá tác động môi trường</w:t>
      </w:r>
      <w:r w:rsidR="00FD318A" w:rsidRPr="00943E4C">
        <w:rPr>
          <w:sz w:val="26"/>
          <w:szCs w:val="26"/>
        </w:rPr>
        <w:t>, giấy phép môi trường</w:t>
      </w:r>
      <w:r w:rsidRPr="00943E4C">
        <w:rPr>
          <w:sz w:val="26"/>
          <w:szCs w:val="26"/>
        </w:rPr>
        <w:t xml:space="preserve"> được phê duyệt, Công ty sẽ thu gom toàn bộ nước thải phát sinh từ hoạt động của các doanh nghiệp đầu tư trong KCN Nhơn Trạch II – Lộc Khang (đã qua xử lý sơ bộ) và xây dựng hệ thống xử lý nước thải với công suất tối đa là 2.200 m</w:t>
      </w:r>
      <w:r w:rsidRPr="00943E4C">
        <w:rPr>
          <w:sz w:val="26"/>
          <w:szCs w:val="26"/>
          <w:vertAlign w:val="superscript"/>
        </w:rPr>
        <w:t>3</w:t>
      </w:r>
      <w:r w:rsidRPr="00943E4C">
        <w:rPr>
          <w:sz w:val="26"/>
          <w:szCs w:val="26"/>
        </w:rPr>
        <w:t>/ngày.đêm để xử lý lượng nước thải này đạt quy chuẩn Việt Nam trước khi thải ra môi trường</w:t>
      </w:r>
      <w:r w:rsidRPr="0002470D">
        <w:rPr>
          <w:sz w:val="26"/>
          <w:szCs w:val="26"/>
        </w:rPr>
        <w:t xml:space="preserve">. Tuy nhiên hiện trong KCN chỉ mới có </w:t>
      </w:r>
      <w:r w:rsidR="00943E4C" w:rsidRPr="00A916A3">
        <w:rPr>
          <w:sz w:val="26"/>
          <w:szCs w:val="26"/>
        </w:rPr>
        <w:t>27/27</w:t>
      </w:r>
      <w:r w:rsidRPr="0002470D">
        <w:rPr>
          <w:sz w:val="26"/>
          <w:szCs w:val="26"/>
        </w:rPr>
        <w:t xml:space="preserve"> doanh nghiệp đầu tư, nên Công ty TNHH Thương mại và Đầu tư Lộc Khang đã xây dựng nhà máy xử lý nước thải tập trung với công suất giai đoạn 1 là 500 m</w:t>
      </w:r>
      <w:r w:rsidRPr="0002470D">
        <w:rPr>
          <w:sz w:val="26"/>
          <w:szCs w:val="26"/>
          <w:vertAlign w:val="superscript"/>
        </w:rPr>
        <w:t>3</w:t>
      </w:r>
      <w:r w:rsidRPr="0002470D">
        <w:rPr>
          <w:sz w:val="26"/>
          <w:szCs w:val="26"/>
        </w:rPr>
        <w:t>/ngày đêm. Hệ thống đã được kiểm tra hiệu quả xử lý của hệ thống theo văn bản số 3030/STNMT-CCBVMT ngày 27 tháng 7 năm 2015</w:t>
      </w:r>
      <w:r w:rsidRPr="0002470D">
        <w:rPr>
          <w:sz w:val="26"/>
          <w:szCs w:val="26"/>
          <w:lang w:val="nl-NL"/>
        </w:rPr>
        <w:t xml:space="preserve"> và </w:t>
      </w:r>
      <w:r w:rsidRPr="0002470D">
        <w:rPr>
          <w:sz w:val="26"/>
          <w:szCs w:val="26"/>
        </w:rPr>
        <w:t>được UBND tỉnh Đồng Nai chấp thuận cho điều chỉnh công suất theo giai đoạn đầu tư, giai đoạn 1 là 500 m</w:t>
      </w:r>
      <w:r w:rsidRPr="0002470D">
        <w:rPr>
          <w:sz w:val="26"/>
          <w:szCs w:val="26"/>
          <w:vertAlign w:val="superscript"/>
        </w:rPr>
        <w:t>3</w:t>
      </w:r>
      <w:r w:rsidRPr="0002470D">
        <w:rPr>
          <w:sz w:val="26"/>
          <w:szCs w:val="26"/>
        </w:rPr>
        <w:t>/ngày đêm tại Công văn số 6681/UBND-CNN ngày 13/6/2019</w:t>
      </w:r>
      <w:r w:rsidR="00091EDB" w:rsidRPr="0002470D">
        <w:rPr>
          <w:sz w:val="26"/>
          <w:szCs w:val="26"/>
        </w:rPr>
        <w:t>.</w:t>
      </w:r>
      <w:r w:rsidR="00A91C73" w:rsidRPr="0002470D">
        <w:rPr>
          <w:sz w:val="26"/>
          <w:szCs w:val="26"/>
        </w:rPr>
        <w:t xml:space="preserve"> </w:t>
      </w:r>
      <w:r w:rsidR="00A91C73" w:rsidRPr="0002470D">
        <w:rPr>
          <w:sz w:val="26"/>
          <w:szCs w:val="26"/>
          <w:lang w:val="pt-BR"/>
        </w:rPr>
        <w:t>Công ty đã thực hiện cải tạo hệ thống xử lý nước thải có bổ sung thêm bể anoxic và đã được Sở Tài nguyên và Môi trường chấp thuận tại văn bản số 3984/STNMT-CCBVMT ngày 01/6/2020.</w:t>
      </w:r>
      <w:r w:rsidR="00A91C73" w:rsidRPr="0002470D">
        <w:rPr>
          <w:sz w:val="26"/>
          <w:szCs w:val="26"/>
        </w:rPr>
        <w:t xml:space="preserve"> Đồng thời, </w:t>
      </w:r>
      <w:r w:rsidRPr="0002470D">
        <w:rPr>
          <w:sz w:val="26"/>
          <w:szCs w:val="26"/>
        </w:rPr>
        <w:t>Công t</w:t>
      </w:r>
      <w:r w:rsidR="00FD318A" w:rsidRPr="0002470D">
        <w:rPr>
          <w:sz w:val="26"/>
          <w:szCs w:val="26"/>
        </w:rPr>
        <w:t>y đã được UBND tỉnh Đồng Nai cấp Giấy phép môi trường</w:t>
      </w:r>
      <w:r w:rsidR="007D30E6" w:rsidRPr="0002470D">
        <w:rPr>
          <w:sz w:val="26"/>
          <w:szCs w:val="26"/>
        </w:rPr>
        <w:t xml:space="preserve"> số </w:t>
      </w:r>
      <w:r w:rsidR="0059416F" w:rsidRPr="0002470D">
        <w:rPr>
          <w:sz w:val="26"/>
          <w:szCs w:val="26"/>
        </w:rPr>
        <w:t xml:space="preserve">186/GPMT-UBND </w:t>
      </w:r>
      <w:r w:rsidR="0059416F" w:rsidRPr="009F3C53">
        <w:rPr>
          <w:sz w:val="26"/>
          <w:szCs w:val="26"/>
        </w:rPr>
        <w:t>ngày 19/12/2023</w:t>
      </w:r>
      <w:r w:rsidRPr="009F3C53">
        <w:rPr>
          <w:sz w:val="26"/>
          <w:szCs w:val="26"/>
        </w:rPr>
        <w:t>.</w:t>
      </w:r>
      <w:r w:rsidR="006F1FF4" w:rsidRPr="009F3C53">
        <w:rPr>
          <w:sz w:val="26"/>
          <w:szCs w:val="26"/>
        </w:rPr>
        <w:t xml:space="preserve"> Công ty cũng đã khởi công xây dựng Hệ thống xử lý nước thải giai đoạn 2 công suất 800 m</w:t>
      </w:r>
      <w:r w:rsidR="006F1FF4" w:rsidRPr="009F3C53">
        <w:rPr>
          <w:sz w:val="26"/>
          <w:szCs w:val="26"/>
          <w:vertAlign w:val="superscript"/>
        </w:rPr>
        <w:t>3</w:t>
      </w:r>
      <w:r w:rsidR="006F1FF4" w:rsidRPr="009F3C53">
        <w:rPr>
          <w:sz w:val="26"/>
          <w:szCs w:val="26"/>
        </w:rPr>
        <w:t xml:space="preserve">/ngày đêm vào ngày 9/12/2024 và dự kiến đến </w:t>
      </w:r>
      <w:r w:rsidR="00125F7F" w:rsidRPr="009F3C53">
        <w:rPr>
          <w:sz w:val="26"/>
          <w:szCs w:val="26"/>
        </w:rPr>
        <w:t>tháng 3</w:t>
      </w:r>
      <w:r w:rsidR="006F1FF4" w:rsidRPr="009F3C53">
        <w:rPr>
          <w:sz w:val="26"/>
          <w:szCs w:val="26"/>
        </w:rPr>
        <w:t>/202</w:t>
      </w:r>
      <w:r w:rsidR="00125F7F" w:rsidRPr="009F3C53">
        <w:rPr>
          <w:sz w:val="26"/>
          <w:szCs w:val="26"/>
        </w:rPr>
        <w:t>6</w:t>
      </w:r>
      <w:r w:rsidR="006F1FF4" w:rsidRPr="009F3C53">
        <w:rPr>
          <w:sz w:val="26"/>
          <w:szCs w:val="26"/>
        </w:rPr>
        <w:t xml:space="preserve"> thì hoàn thành đưa vào vận hành thử nghiệm.</w:t>
      </w:r>
    </w:p>
    <w:p w14:paraId="68A378D8" w14:textId="77777777" w:rsidR="00D24931" w:rsidRPr="00A11AE9" w:rsidRDefault="007056CB" w:rsidP="00424A0F">
      <w:pPr>
        <w:spacing w:before="60" w:after="60"/>
        <w:ind w:firstLine="547"/>
        <w:rPr>
          <w:sz w:val="26"/>
          <w:szCs w:val="26"/>
        </w:rPr>
      </w:pPr>
      <w:r w:rsidRPr="00A11AE9">
        <w:rPr>
          <w:sz w:val="26"/>
          <w:szCs w:val="26"/>
        </w:rPr>
        <w:t>Sơ đồ quy trình công nghệ hệ thống xử lý nước thải được trình bày như sau</w:t>
      </w:r>
      <w:r w:rsidR="004078A1" w:rsidRPr="00A11AE9">
        <w:rPr>
          <w:sz w:val="26"/>
          <w:szCs w:val="26"/>
        </w:rPr>
        <w:t>:</w:t>
      </w:r>
    </w:p>
    <w:p w14:paraId="625FF013" w14:textId="77777777" w:rsidR="00D24931" w:rsidRPr="002809B3" w:rsidRDefault="00D24931" w:rsidP="00D24931">
      <w:pPr>
        <w:spacing w:before="120" w:after="0"/>
        <w:ind w:firstLine="540"/>
        <w:rPr>
          <w:color w:val="FF0000"/>
          <w:sz w:val="26"/>
          <w:szCs w:val="26"/>
        </w:rPr>
      </w:pPr>
    </w:p>
    <w:p w14:paraId="16DC6C6C" w14:textId="77777777" w:rsidR="006F1FF4" w:rsidRPr="00A916A3" w:rsidRDefault="006F1FF4" w:rsidP="00D24931">
      <w:pPr>
        <w:spacing w:before="120"/>
        <w:rPr>
          <w:color w:val="FF0000"/>
          <w:sz w:val="26"/>
          <w:szCs w:val="26"/>
        </w:rPr>
      </w:pPr>
    </w:p>
    <w:p w14:paraId="784BDB1D" w14:textId="20B690C4" w:rsidR="00D24931" w:rsidRPr="00A916A3" w:rsidRDefault="00D24931" w:rsidP="00D24931">
      <w:pPr>
        <w:spacing w:before="120"/>
        <w:rPr>
          <w:color w:val="FF0000"/>
          <w:sz w:val="26"/>
          <w:szCs w:val="26"/>
        </w:rPr>
      </w:pPr>
      <w:r w:rsidRPr="002809B3">
        <w:rPr>
          <w:color w:val="FF0000"/>
          <w:sz w:val="26"/>
          <w:szCs w:val="26"/>
          <w:lang w:val="en-US"/>
        </w:rPr>
        <w:lastRenderedPageBreak/>
        <mc:AlternateContent>
          <mc:Choice Requires="wpg">
            <w:drawing>
              <wp:anchor distT="0" distB="0" distL="114300" distR="114300" simplePos="0" relativeHeight="251641856" behindDoc="0" locked="0" layoutInCell="1" allowOverlap="1" wp14:anchorId="71DCDBCF" wp14:editId="09C5924F">
                <wp:simplePos x="0" y="0"/>
                <wp:positionH relativeFrom="column">
                  <wp:posOffset>-336430</wp:posOffset>
                </wp:positionH>
                <wp:positionV relativeFrom="paragraph">
                  <wp:posOffset>159804</wp:posOffset>
                </wp:positionV>
                <wp:extent cx="6162258" cy="7498842"/>
                <wp:effectExtent l="0" t="0" r="0" b="6985"/>
                <wp:wrapNone/>
                <wp:docPr id="58" name="Group 1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258" cy="7498842"/>
                          <a:chOff x="508" y="1529"/>
                          <a:chExt cx="9900" cy="12767"/>
                        </a:xfrm>
                      </wpg:grpSpPr>
                      <wps:wsp>
                        <wps:cNvPr id="59" name="Rectangle 1481"/>
                        <wps:cNvSpPr>
                          <a:spLocks noChangeArrowheads="1"/>
                        </wps:cNvSpPr>
                        <wps:spPr bwMode="auto">
                          <a:xfrm>
                            <a:off x="7634" y="10668"/>
                            <a:ext cx="2340" cy="54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00E980" w14:textId="77777777" w:rsidR="0059416F" w:rsidRPr="00150E54" w:rsidRDefault="0059416F" w:rsidP="00D24931">
                              <w:pPr>
                                <w:spacing w:after="0" w:line="240" w:lineRule="auto"/>
                                <w:rPr>
                                  <w:sz w:val="24"/>
                                  <w:lang w:val="en-US"/>
                                </w:rPr>
                              </w:pPr>
                              <w:r>
                                <w:rPr>
                                  <w:sz w:val="24"/>
                                  <w:lang w:val="en-US"/>
                                </w:rPr>
                                <w:t xml:space="preserve"> HC khử trùng</w:t>
                              </w:r>
                            </w:p>
                          </w:txbxContent>
                        </wps:txbx>
                        <wps:bodyPr rot="0" vert="horz" wrap="square" lIns="91440" tIns="45720" rIns="91440" bIns="45720" anchor="t" anchorCtr="0" upright="1">
                          <a:noAutofit/>
                        </wps:bodyPr>
                      </wps:wsp>
                      <wps:wsp>
                        <wps:cNvPr id="60" name="AutoShape 1482"/>
                        <wps:cNvSpPr>
                          <a:spLocks noChangeArrowheads="1"/>
                        </wps:cNvSpPr>
                        <wps:spPr bwMode="auto">
                          <a:xfrm>
                            <a:off x="5008" y="5274"/>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0AF269" w14:textId="77777777" w:rsidR="0059416F" w:rsidRPr="00150E54" w:rsidRDefault="0059416F" w:rsidP="00D24931">
                              <w:pPr>
                                <w:spacing w:before="40" w:after="0" w:line="240" w:lineRule="auto"/>
                                <w:jc w:val="center"/>
                                <w:rPr>
                                  <w:sz w:val="24"/>
                                  <w:lang w:val="en-US"/>
                                </w:rPr>
                              </w:pPr>
                              <w:r>
                                <w:rPr>
                                  <w:sz w:val="24"/>
                                  <w:lang w:val="en-US"/>
                                </w:rPr>
                                <w:t>Bể khuấy trộn</w:t>
                              </w:r>
                            </w:p>
                          </w:txbxContent>
                        </wps:txbx>
                        <wps:bodyPr rot="0" vert="horz" wrap="square" lIns="91440" tIns="10800" rIns="91440" bIns="10800" anchor="t" anchorCtr="0" upright="1">
                          <a:noAutofit/>
                        </wps:bodyPr>
                      </wps:wsp>
                      <wps:wsp>
                        <wps:cNvPr id="61" name="Line 1483"/>
                        <wps:cNvCnPr>
                          <a:cxnSpLocks noChangeShapeType="1"/>
                        </wps:cNvCnPr>
                        <wps:spPr bwMode="auto">
                          <a:xfrm>
                            <a:off x="6153" y="57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AutoShape 1484"/>
                        <wps:cNvSpPr>
                          <a:spLocks noChangeArrowheads="1"/>
                        </wps:cNvSpPr>
                        <wps:spPr bwMode="auto">
                          <a:xfrm>
                            <a:off x="5008" y="6174"/>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0E970E" w14:textId="77777777" w:rsidR="0059416F" w:rsidRPr="00150E54" w:rsidRDefault="0059416F" w:rsidP="00D24931">
                              <w:pPr>
                                <w:spacing w:after="0" w:line="240" w:lineRule="auto"/>
                                <w:jc w:val="center"/>
                                <w:rPr>
                                  <w:sz w:val="24"/>
                                  <w:lang w:val="en-US"/>
                                </w:rPr>
                              </w:pPr>
                              <w:r>
                                <w:rPr>
                                  <w:sz w:val="24"/>
                                  <w:lang w:val="en-US"/>
                                </w:rPr>
                                <w:t>Bể phản ứng</w:t>
                              </w:r>
                            </w:p>
                          </w:txbxContent>
                        </wps:txbx>
                        <wps:bodyPr rot="0" vert="horz" wrap="square" lIns="91440" tIns="18288" rIns="91440" bIns="0" anchor="t" anchorCtr="0" upright="1">
                          <a:noAutofit/>
                        </wps:bodyPr>
                      </wps:wsp>
                      <wps:wsp>
                        <wps:cNvPr id="64" name="Line 1485"/>
                        <wps:cNvCnPr>
                          <a:cxnSpLocks noChangeShapeType="1"/>
                        </wps:cNvCnPr>
                        <wps:spPr bwMode="auto">
                          <a:xfrm>
                            <a:off x="6153" y="66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AutoShape 1486"/>
                        <wps:cNvSpPr>
                          <a:spLocks noChangeArrowheads="1"/>
                        </wps:cNvSpPr>
                        <wps:spPr bwMode="auto">
                          <a:xfrm>
                            <a:off x="5008" y="7074"/>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3996D58" w14:textId="77777777" w:rsidR="0059416F" w:rsidRPr="00150E54" w:rsidRDefault="0059416F" w:rsidP="00D24931">
                              <w:pPr>
                                <w:spacing w:before="40" w:after="0" w:line="240" w:lineRule="auto"/>
                                <w:jc w:val="center"/>
                                <w:rPr>
                                  <w:sz w:val="24"/>
                                  <w:lang w:val="en-US"/>
                                </w:rPr>
                              </w:pPr>
                              <w:r>
                                <w:rPr>
                                  <w:sz w:val="24"/>
                                  <w:lang w:val="en-US"/>
                                </w:rPr>
                                <w:t>Bể lắng 1</w:t>
                              </w:r>
                            </w:p>
                          </w:txbxContent>
                        </wps:txbx>
                        <wps:bodyPr rot="0" vert="horz" wrap="square" lIns="91440" tIns="10800" rIns="91440" bIns="0" anchor="t" anchorCtr="0" upright="1">
                          <a:noAutofit/>
                        </wps:bodyPr>
                      </wps:wsp>
                      <wps:wsp>
                        <wps:cNvPr id="66" name="Line 1487"/>
                        <wps:cNvCnPr>
                          <a:cxnSpLocks noChangeShapeType="1"/>
                        </wps:cNvCnPr>
                        <wps:spPr bwMode="auto">
                          <a:xfrm>
                            <a:off x="6153" y="75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AutoShape 1488"/>
                        <wps:cNvSpPr>
                          <a:spLocks noChangeArrowheads="1"/>
                        </wps:cNvSpPr>
                        <wps:spPr bwMode="auto">
                          <a:xfrm>
                            <a:off x="5008" y="7996"/>
                            <a:ext cx="2340" cy="466"/>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18CBB55" w14:textId="77777777" w:rsidR="0059416F" w:rsidRPr="00150E54" w:rsidRDefault="0059416F" w:rsidP="00D24931">
                              <w:pPr>
                                <w:spacing w:after="0" w:line="240" w:lineRule="auto"/>
                                <w:jc w:val="center"/>
                                <w:rPr>
                                  <w:sz w:val="24"/>
                                  <w:lang w:val="en-US"/>
                                </w:rPr>
                              </w:pPr>
                              <w:r>
                                <w:rPr>
                                  <w:sz w:val="24"/>
                                  <w:lang w:val="en-US"/>
                                </w:rPr>
                                <w:t>Bể Anoxic</w:t>
                              </w:r>
                            </w:p>
                          </w:txbxContent>
                        </wps:txbx>
                        <wps:bodyPr rot="0" vert="horz" wrap="square" lIns="91440" tIns="45720" rIns="91440" bIns="45720" anchor="t" anchorCtr="0" upright="1">
                          <a:noAutofit/>
                        </wps:bodyPr>
                      </wps:wsp>
                      <wps:wsp>
                        <wps:cNvPr id="68" name="Line 1489"/>
                        <wps:cNvCnPr>
                          <a:cxnSpLocks noChangeShapeType="1"/>
                        </wps:cNvCnPr>
                        <wps:spPr bwMode="auto">
                          <a:xfrm>
                            <a:off x="6153" y="84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AutoShape 1490"/>
                        <wps:cNvSpPr>
                          <a:spLocks noChangeArrowheads="1"/>
                        </wps:cNvSpPr>
                        <wps:spPr bwMode="auto">
                          <a:xfrm>
                            <a:off x="5008" y="1529"/>
                            <a:ext cx="2340" cy="627"/>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7CD596" w14:textId="77777777" w:rsidR="0059416F" w:rsidRPr="00150E54" w:rsidRDefault="0059416F" w:rsidP="00D24931">
                              <w:pPr>
                                <w:spacing w:after="0" w:line="240" w:lineRule="auto"/>
                                <w:jc w:val="center"/>
                                <w:rPr>
                                  <w:sz w:val="24"/>
                                  <w:lang w:val="en-US"/>
                                </w:rPr>
                              </w:pPr>
                              <w:r w:rsidRPr="00150E54">
                                <w:rPr>
                                  <w:sz w:val="24"/>
                                  <w:lang w:val="en-US"/>
                                </w:rPr>
                                <w:t>Nước thải KCN</w:t>
                              </w:r>
                            </w:p>
                          </w:txbxContent>
                        </wps:txbx>
                        <wps:bodyPr rot="0" vert="horz" wrap="square" lIns="91440" tIns="45720" rIns="91440" bIns="45720" anchor="t" anchorCtr="0" upright="1">
                          <a:noAutofit/>
                        </wps:bodyPr>
                      </wps:wsp>
                      <wps:wsp>
                        <wps:cNvPr id="70" name="Line 1491"/>
                        <wps:cNvCnPr>
                          <a:cxnSpLocks noChangeShapeType="1"/>
                        </wps:cNvCnPr>
                        <wps:spPr bwMode="auto">
                          <a:xfrm>
                            <a:off x="6153" y="21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 name="AutoShape 1492"/>
                        <wps:cNvSpPr>
                          <a:spLocks noChangeArrowheads="1"/>
                        </wps:cNvSpPr>
                        <wps:spPr bwMode="auto">
                          <a:xfrm>
                            <a:off x="5023" y="2577"/>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48E5FB" w14:textId="33E30E85" w:rsidR="0059416F" w:rsidRPr="00150E54" w:rsidRDefault="008804E2" w:rsidP="00D24931">
                              <w:pPr>
                                <w:spacing w:after="0" w:line="240" w:lineRule="auto"/>
                                <w:jc w:val="center"/>
                                <w:rPr>
                                  <w:sz w:val="24"/>
                                  <w:lang w:val="en-US"/>
                                </w:rPr>
                              </w:pPr>
                              <w:r>
                                <w:rPr>
                                  <w:sz w:val="24"/>
                                  <w:lang w:val="en-US"/>
                                </w:rPr>
                                <w:t>Hố</w:t>
                              </w:r>
                              <w:r w:rsidR="0059416F">
                                <w:rPr>
                                  <w:sz w:val="24"/>
                                  <w:lang w:val="en-US"/>
                                </w:rPr>
                                <w:t xml:space="preserve"> thu gom</w:t>
                              </w:r>
                            </w:p>
                          </w:txbxContent>
                        </wps:txbx>
                        <wps:bodyPr rot="0" vert="horz" wrap="square" lIns="54000" tIns="18288" rIns="54000" bIns="0" anchor="t" anchorCtr="0" upright="1">
                          <a:noAutofit/>
                        </wps:bodyPr>
                      </wps:wsp>
                      <wps:wsp>
                        <wps:cNvPr id="72" name="Line 1493"/>
                        <wps:cNvCnPr>
                          <a:cxnSpLocks noChangeShapeType="1"/>
                        </wps:cNvCnPr>
                        <wps:spPr bwMode="auto">
                          <a:xfrm>
                            <a:off x="6183" y="30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 name="AutoShape 1494"/>
                        <wps:cNvSpPr>
                          <a:spLocks noChangeArrowheads="1"/>
                        </wps:cNvSpPr>
                        <wps:spPr bwMode="auto">
                          <a:xfrm>
                            <a:off x="4532" y="3474"/>
                            <a:ext cx="3468" cy="498"/>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B2594F" w14:textId="77777777" w:rsidR="0059416F" w:rsidRPr="00150E54" w:rsidRDefault="0059416F" w:rsidP="00D24931">
                              <w:pPr>
                                <w:spacing w:after="0" w:line="240" w:lineRule="auto"/>
                                <w:jc w:val="center"/>
                                <w:rPr>
                                  <w:sz w:val="24"/>
                                  <w:lang w:val="en-US"/>
                                </w:rPr>
                              </w:pPr>
                              <w:r>
                                <w:rPr>
                                  <w:sz w:val="24"/>
                                  <w:lang w:val="en-US"/>
                                </w:rPr>
                                <w:t>Bể chắn rác, tách cát, vớt dầu</w:t>
                              </w:r>
                            </w:p>
                          </w:txbxContent>
                        </wps:txbx>
                        <wps:bodyPr rot="0" vert="horz" wrap="square" lIns="91440" tIns="45720" rIns="91440" bIns="0" anchor="t" anchorCtr="0" upright="1">
                          <a:noAutofit/>
                        </wps:bodyPr>
                      </wps:wsp>
                      <wps:wsp>
                        <wps:cNvPr id="74" name="Line 1495"/>
                        <wps:cNvCnPr>
                          <a:cxnSpLocks noChangeShapeType="1"/>
                        </wps:cNvCnPr>
                        <wps:spPr bwMode="auto">
                          <a:xfrm>
                            <a:off x="6153" y="39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 name="AutoShape 1496"/>
                        <wps:cNvSpPr>
                          <a:spLocks noChangeArrowheads="1"/>
                        </wps:cNvSpPr>
                        <wps:spPr bwMode="auto">
                          <a:xfrm>
                            <a:off x="5008" y="4374"/>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939037" w14:textId="77777777" w:rsidR="0059416F" w:rsidRPr="00150E54" w:rsidRDefault="0059416F" w:rsidP="00D24931">
                              <w:pPr>
                                <w:spacing w:before="40" w:after="0" w:line="240" w:lineRule="auto"/>
                                <w:jc w:val="center"/>
                                <w:rPr>
                                  <w:sz w:val="24"/>
                                  <w:lang w:val="en-US"/>
                                </w:rPr>
                              </w:pPr>
                              <w:r>
                                <w:rPr>
                                  <w:sz w:val="24"/>
                                  <w:lang w:val="en-US"/>
                                </w:rPr>
                                <w:t>Bể điều hòa</w:t>
                              </w:r>
                            </w:p>
                          </w:txbxContent>
                        </wps:txbx>
                        <wps:bodyPr rot="0" vert="horz" wrap="square" lIns="91440" tIns="10800" rIns="91440" bIns="10800" anchor="t" anchorCtr="0" upright="1">
                          <a:noAutofit/>
                        </wps:bodyPr>
                      </wps:wsp>
                      <wps:wsp>
                        <wps:cNvPr id="76" name="Line 1497"/>
                        <wps:cNvCnPr>
                          <a:cxnSpLocks noChangeShapeType="1"/>
                        </wps:cNvCnPr>
                        <wps:spPr bwMode="auto">
                          <a:xfrm>
                            <a:off x="6153" y="48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 name="AutoShape 1498"/>
                        <wps:cNvSpPr>
                          <a:spLocks noChangeArrowheads="1"/>
                        </wps:cNvSpPr>
                        <wps:spPr bwMode="auto">
                          <a:xfrm>
                            <a:off x="5008" y="8874"/>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121683" w14:textId="77777777" w:rsidR="0059416F" w:rsidRPr="00150E54" w:rsidRDefault="0059416F" w:rsidP="00D24931">
                              <w:pPr>
                                <w:spacing w:before="40" w:after="0" w:line="240" w:lineRule="auto"/>
                                <w:jc w:val="center"/>
                                <w:rPr>
                                  <w:sz w:val="24"/>
                                  <w:lang w:val="en-US"/>
                                </w:rPr>
                              </w:pPr>
                              <w:r>
                                <w:rPr>
                                  <w:sz w:val="24"/>
                                  <w:lang w:val="en-US"/>
                                </w:rPr>
                                <w:t>Bể hiếu khí</w:t>
                              </w:r>
                            </w:p>
                          </w:txbxContent>
                        </wps:txbx>
                        <wps:bodyPr rot="0" vert="horz" wrap="square" lIns="91440" tIns="10800" rIns="91440" bIns="10800" anchor="t" anchorCtr="0" upright="1">
                          <a:noAutofit/>
                        </wps:bodyPr>
                      </wps:wsp>
                      <wps:wsp>
                        <wps:cNvPr id="78" name="Line 1499"/>
                        <wps:cNvCnPr>
                          <a:cxnSpLocks noChangeShapeType="1"/>
                        </wps:cNvCnPr>
                        <wps:spPr bwMode="auto">
                          <a:xfrm>
                            <a:off x="6153" y="93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 name="AutoShape 1500"/>
                        <wps:cNvSpPr>
                          <a:spLocks noChangeArrowheads="1"/>
                        </wps:cNvSpPr>
                        <wps:spPr bwMode="auto">
                          <a:xfrm>
                            <a:off x="5008" y="9774"/>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51AC98" w14:textId="77777777" w:rsidR="0059416F" w:rsidRPr="00150E54" w:rsidRDefault="0059416F" w:rsidP="00D24931">
                              <w:pPr>
                                <w:spacing w:after="0" w:line="240" w:lineRule="auto"/>
                                <w:jc w:val="center"/>
                                <w:rPr>
                                  <w:sz w:val="24"/>
                                  <w:lang w:val="en-US"/>
                                </w:rPr>
                              </w:pPr>
                              <w:r>
                                <w:rPr>
                                  <w:sz w:val="24"/>
                                  <w:lang w:val="en-US"/>
                                </w:rPr>
                                <w:t>Bể lắng 2</w:t>
                              </w:r>
                            </w:p>
                          </w:txbxContent>
                        </wps:txbx>
                        <wps:bodyPr rot="0" vert="horz" wrap="square" lIns="91440" tIns="18288" rIns="91440" bIns="10800" anchor="t" anchorCtr="0" upright="1">
                          <a:noAutofit/>
                        </wps:bodyPr>
                      </wps:wsp>
                      <wps:wsp>
                        <wps:cNvPr id="80" name="Line 1501"/>
                        <wps:cNvCnPr>
                          <a:cxnSpLocks noChangeShapeType="1"/>
                        </wps:cNvCnPr>
                        <wps:spPr bwMode="auto">
                          <a:xfrm>
                            <a:off x="6153" y="10262"/>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 name="AutoShape 1502"/>
                        <wps:cNvSpPr>
                          <a:spLocks noChangeArrowheads="1"/>
                        </wps:cNvSpPr>
                        <wps:spPr bwMode="auto">
                          <a:xfrm>
                            <a:off x="4961" y="10686"/>
                            <a:ext cx="234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F9A3A4" w14:textId="77777777" w:rsidR="0059416F" w:rsidRPr="00150E54" w:rsidRDefault="0059416F" w:rsidP="00D24931">
                              <w:pPr>
                                <w:spacing w:after="0" w:line="240" w:lineRule="auto"/>
                                <w:jc w:val="center"/>
                                <w:rPr>
                                  <w:sz w:val="24"/>
                                  <w:lang w:val="en-US"/>
                                </w:rPr>
                              </w:pPr>
                              <w:r>
                                <w:rPr>
                                  <w:sz w:val="24"/>
                                  <w:lang w:val="en-US"/>
                                </w:rPr>
                                <w:t>Bể trung gian</w:t>
                              </w:r>
                            </w:p>
                          </w:txbxContent>
                        </wps:txbx>
                        <wps:bodyPr rot="0" vert="horz" wrap="square" lIns="91440" tIns="27432" rIns="91440" bIns="0" anchor="t" anchorCtr="0" upright="1">
                          <a:noAutofit/>
                        </wps:bodyPr>
                      </wps:wsp>
                      <wps:wsp>
                        <wps:cNvPr id="82" name="Line 1503"/>
                        <wps:cNvCnPr>
                          <a:cxnSpLocks noChangeShapeType="1"/>
                        </wps:cNvCnPr>
                        <wps:spPr bwMode="auto">
                          <a:xfrm>
                            <a:off x="6124" y="12089"/>
                            <a:ext cx="0" cy="42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 name="AutoShape 1504"/>
                        <wps:cNvSpPr>
                          <a:spLocks noChangeArrowheads="1"/>
                        </wps:cNvSpPr>
                        <wps:spPr bwMode="auto">
                          <a:xfrm>
                            <a:off x="4226" y="13396"/>
                            <a:ext cx="3812" cy="900"/>
                          </a:xfrm>
                          <a:prstGeom prst="roundRect">
                            <a:avLst>
                              <a:gd name="adj" fmla="val 16667"/>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A92C29" w14:textId="77777777" w:rsidR="0059416F" w:rsidRDefault="0059416F" w:rsidP="00D24931">
                              <w:pPr>
                                <w:spacing w:after="0" w:line="240" w:lineRule="auto"/>
                                <w:jc w:val="center"/>
                                <w:rPr>
                                  <w:sz w:val="24"/>
                                  <w:lang w:val="en-US"/>
                                </w:rPr>
                              </w:pPr>
                              <w:r>
                                <w:rPr>
                                  <w:sz w:val="24"/>
                                  <w:lang w:val="en-US"/>
                                </w:rPr>
                                <w:t>Nước thải đầu ra đạt</w:t>
                              </w:r>
                            </w:p>
                            <w:p w14:paraId="7B0FEAFF" w14:textId="77777777" w:rsidR="0059416F" w:rsidRDefault="0059416F" w:rsidP="00D24931">
                              <w:pPr>
                                <w:spacing w:after="0" w:line="240" w:lineRule="auto"/>
                                <w:jc w:val="center"/>
                                <w:rPr>
                                  <w:sz w:val="24"/>
                                  <w:lang w:val="en-US"/>
                                </w:rPr>
                              </w:pPr>
                              <w:r>
                                <w:rPr>
                                  <w:sz w:val="24"/>
                                  <w:lang w:val="en-US"/>
                                </w:rPr>
                                <w:t xml:space="preserve"> QCVN 40:2011/BTNMT, cột B</w:t>
                              </w:r>
                            </w:p>
                            <w:p w14:paraId="2CB72B21" w14:textId="77777777" w:rsidR="0059416F" w:rsidRPr="00150E54" w:rsidRDefault="0059416F" w:rsidP="00D24931">
                              <w:pPr>
                                <w:spacing w:after="0" w:line="240" w:lineRule="auto"/>
                                <w:jc w:val="center"/>
                                <w:rPr>
                                  <w:sz w:val="24"/>
                                  <w:lang w:val="en-US"/>
                                </w:rPr>
                              </w:pPr>
                            </w:p>
                          </w:txbxContent>
                        </wps:txbx>
                        <wps:bodyPr rot="0" vert="horz" wrap="square" lIns="91440" tIns="45720" rIns="91440" bIns="45720" anchor="t" anchorCtr="0" upright="1">
                          <a:noAutofit/>
                        </wps:bodyPr>
                      </wps:wsp>
                      <wps:wsp>
                        <wps:cNvPr id="84" name="Line 1505"/>
                        <wps:cNvCnPr>
                          <a:cxnSpLocks noChangeShapeType="1"/>
                        </wps:cNvCnPr>
                        <wps:spPr bwMode="auto">
                          <a:xfrm>
                            <a:off x="7313" y="10897"/>
                            <a:ext cx="478"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 name="Rectangle 1506"/>
                        <wps:cNvSpPr>
                          <a:spLocks noChangeArrowheads="1"/>
                        </wps:cNvSpPr>
                        <wps:spPr bwMode="auto">
                          <a:xfrm>
                            <a:off x="8068" y="6174"/>
                            <a:ext cx="2340" cy="54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BA36B0" w14:textId="77777777" w:rsidR="0059416F" w:rsidRPr="00150E54" w:rsidRDefault="0059416F" w:rsidP="00D24931">
                              <w:pPr>
                                <w:spacing w:after="0" w:line="240" w:lineRule="auto"/>
                                <w:rPr>
                                  <w:sz w:val="24"/>
                                  <w:lang w:val="en-US"/>
                                </w:rPr>
                              </w:pPr>
                              <w:r>
                                <w:rPr>
                                  <w:sz w:val="24"/>
                                  <w:lang w:val="en-US"/>
                                </w:rPr>
                                <w:t>HC tạo bông</w:t>
                              </w:r>
                            </w:p>
                          </w:txbxContent>
                        </wps:txbx>
                        <wps:bodyPr rot="0" vert="horz" wrap="square" lIns="91440" tIns="45720" rIns="91440" bIns="45720" anchor="t" anchorCtr="0" upright="1">
                          <a:noAutofit/>
                        </wps:bodyPr>
                      </wps:wsp>
                      <wps:wsp>
                        <wps:cNvPr id="86" name="Line 1507"/>
                        <wps:cNvCnPr>
                          <a:cxnSpLocks noChangeShapeType="1"/>
                        </wps:cNvCnPr>
                        <wps:spPr bwMode="auto">
                          <a:xfrm>
                            <a:off x="7376" y="6408"/>
                            <a:ext cx="692"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 name="Rectangle 1508"/>
                        <wps:cNvSpPr>
                          <a:spLocks noChangeArrowheads="1"/>
                        </wps:cNvSpPr>
                        <wps:spPr bwMode="auto">
                          <a:xfrm>
                            <a:off x="8068" y="5486"/>
                            <a:ext cx="1513" cy="49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2E42C6" w14:textId="77777777" w:rsidR="0059416F" w:rsidRDefault="0059416F" w:rsidP="00D24931">
                              <w:pPr>
                                <w:spacing w:after="0" w:line="240" w:lineRule="auto"/>
                                <w:rPr>
                                  <w:sz w:val="24"/>
                                  <w:lang w:val="en-US"/>
                                </w:rPr>
                              </w:pPr>
                              <w:r>
                                <w:rPr>
                                  <w:sz w:val="24"/>
                                  <w:lang w:val="en-US"/>
                                </w:rPr>
                                <w:t>HC keo tụ</w:t>
                              </w:r>
                            </w:p>
                            <w:p w14:paraId="48C4841D" w14:textId="77777777" w:rsidR="0059416F" w:rsidRPr="00150E54" w:rsidRDefault="0059416F" w:rsidP="00D24931">
                              <w:pPr>
                                <w:spacing w:after="0" w:line="240" w:lineRule="auto"/>
                                <w:rPr>
                                  <w:sz w:val="24"/>
                                  <w:lang w:val="en-US"/>
                                </w:rPr>
                              </w:pPr>
                            </w:p>
                          </w:txbxContent>
                        </wps:txbx>
                        <wps:bodyPr rot="0" vert="horz" wrap="square" lIns="91440" tIns="45720" rIns="91440" bIns="45720" anchor="t" anchorCtr="0" upright="1">
                          <a:noAutofit/>
                        </wps:bodyPr>
                      </wps:wsp>
                      <wps:wsp>
                        <wps:cNvPr id="88" name="Line 1509"/>
                        <wps:cNvCnPr>
                          <a:cxnSpLocks noChangeShapeType="1"/>
                        </wps:cNvCnPr>
                        <wps:spPr bwMode="auto">
                          <a:xfrm>
                            <a:off x="7376" y="5364"/>
                            <a:ext cx="692"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 name="Rectangle 1510"/>
                        <wps:cNvSpPr>
                          <a:spLocks noChangeArrowheads="1"/>
                        </wps:cNvSpPr>
                        <wps:spPr bwMode="auto">
                          <a:xfrm>
                            <a:off x="8038" y="4342"/>
                            <a:ext cx="2340" cy="54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604D36" w14:textId="77777777" w:rsidR="0059416F" w:rsidRPr="00150E54" w:rsidRDefault="0059416F" w:rsidP="00D24931">
                              <w:pPr>
                                <w:spacing w:after="0" w:line="240" w:lineRule="auto"/>
                                <w:rPr>
                                  <w:sz w:val="24"/>
                                  <w:lang w:val="en-US"/>
                                </w:rPr>
                              </w:pPr>
                              <w:r>
                                <w:rPr>
                                  <w:sz w:val="24"/>
                                  <w:lang w:val="en-US"/>
                                </w:rPr>
                                <w:t>Không khí</w:t>
                              </w:r>
                            </w:p>
                          </w:txbxContent>
                        </wps:txbx>
                        <wps:bodyPr rot="0" vert="horz" wrap="square" lIns="91440" tIns="45720" rIns="91440" bIns="45720" anchor="t" anchorCtr="0" upright="1">
                          <a:noAutofit/>
                        </wps:bodyPr>
                      </wps:wsp>
                      <wps:wsp>
                        <wps:cNvPr id="90" name="Line 1511"/>
                        <wps:cNvCnPr>
                          <a:cxnSpLocks noChangeShapeType="1"/>
                        </wps:cNvCnPr>
                        <wps:spPr bwMode="auto">
                          <a:xfrm>
                            <a:off x="7316" y="4592"/>
                            <a:ext cx="692"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Line 1514"/>
                        <wps:cNvCnPr>
                          <a:cxnSpLocks noChangeShapeType="1"/>
                        </wps:cNvCnPr>
                        <wps:spPr bwMode="auto">
                          <a:xfrm flipH="1">
                            <a:off x="3928" y="7394"/>
                            <a:ext cx="1080" cy="0"/>
                          </a:xfrm>
                          <a:prstGeom prst="line">
                            <a:avLst/>
                          </a:prstGeom>
                          <a:noFill/>
                          <a:ln w="9525">
                            <a:solidFill>
                              <a:srgbClr val="000000"/>
                            </a:solidFill>
                            <a:prstDash val="lg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AutoShape 1515"/>
                        <wps:cNvSpPr>
                          <a:spLocks noChangeArrowheads="1"/>
                        </wps:cNvSpPr>
                        <wps:spPr bwMode="auto">
                          <a:xfrm>
                            <a:off x="2308" y="6948"/>
                            <a:ext cx="1620" cy="54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B9ACEE" w14:textId="77777777" w:rsidR="0059416F" w:rsidRPr="00D82D4F" w:rsidRDefault="0059416F" w:rsidP="00D24931">
                              <w:pPr>
                                <w:spacing w:after="0" w:line="240" w:lineRule="auto"/>
                                <w:rPr>
                                  <w:sz w:val="24"/>
                                  <w:lang w:val="en-US"/>
                                </w:rPr>
                              </w:pPr>
                              <w:r w:rsidRPr="00D82D4F">
                                <w:rPr>
                                  <w:sz w:val="24"/>
                                  <w:lang w:val="en-US"/>
                                </w:rPr>
                                <w:t>Bể chứa bùn</w:t>
                              </w:r>
                            </w:p>
                          </w:txbxContent>
                        </wps:txbx>
                        <wps:bodyPr rot="0" vert="horz" wrap="square" lIns="91440" tIns="45720" rIns="91440" bIns="45720" anchor="t" anchorCtr="0" upright="1">
                          <a:noAutofit/>
                        </wps:bodyPr>
                      </wps:wsp>
                      <wps:wsp>
                        <wps:cNvPr id="97" name="Line 1518"/>
                        <wps:cNvCnPr>
                          <a:cxnSpLocks noChangeShapeType="1"/>
                        </wps:cNvCnPr>
                        <wps:spPr bwMode="auto">
                          <a:xfrm>
                            <a:off x="3023" y="7496"/>
                            <a:ext cx="0" cy="4255"/>
                          </a:xfrm>
                          <a:prstGeom prst="line">
                            <a:avLst/>
                          </a:prstGeom>
                          <a:noFill/>
                          <a:ln w="9525">
                            <a:solidFill>
                              <a:srgbClr val="000000"/>
                            </a:solidFill>
                            <a:prstDash val="lgDashDot"/>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Line 1519"/>
                        <wps:cNvCnPr>
                          <a:cxnSpLocks noChangeShapeType="1"/>
                        </wps:cNvCnPr>
                        <wps:spPr bwMode="auto">
                          <a:xfrm flipH="1">
                            <a:off x="3084" y="10024"/>
                            <a:ext cx="1922" cy="0"/>
                          </a:xfrm>
                          <a:prstGeom prst="line">
                            <a:avLst/>
                          </a:prstGeom>
                          <a:noFill/>
                          <a:ln w="9525">
                            <a:solidFill>
                              <a:srgbClr val="000000"/>
                            </a:solidFill>
                            <a:prstDash val="lg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 name="Line 1520"/>
                        <wps:cNvCnPr>
                          <a:cxnSpLocks noChangeShapeType="1"/>
                        </wps:cNvCnPr>
                        <wps:spPr bwMode="auto">
                          <a:xfrm>
                            <a:off x="3024" y="11759"/>
                            <a:ext cx="1922" cy="0"/>
                          </a:xfrm>
                          <a:prstGeom prst="line">
                            <a:avLst/>
                          </a:prstGeom>
                          <a:noFill/>
                          <a:ln w="9525">
                            <a:solidFill>
                              <a:srgbClr val="000000"/>
                            </a:solidFill>
                            <a:prstDash val="lgDashDot"/>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 name="AutoShape 1521"/>
                        <wps:cNvSpPr>
                          <a:spLocks noChangeArrowheads="1"/>
                        </wps:cNvSpPr>
                        <wps:spPr bwMode="auto">
                          <a:xfrm>
                            <a:off x="862" y="5108"/>
                            <a:ext cx="162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E01B72" w14:textId="77777777" w:rsidR="0059416F" w:rsidRPr="00D82D4F" w:rsidRDefault="0059416F" w:rsidP="00D24931">
                              <w:pPr>
                                <w:spacing w:after="0" w:line="240" w:lineRule="auto"/>
                                <w:jc w:val="center"/>
                                <w:rPr>
                                  <w:sz w:val="24"/>
                                  <w:lang w:val="en-US"/>
                                </w:rPr>
                              </w:pPr>
                              <w:r w:rsidRPr="00D82D4F">
                                <w:rPr>
                                  <w:sz w:val="24"/>
                                  <w:lang w:val="en-US"/>
                                </w:rPr>
                                <w:t>Máy ép bùn</w:t>
                              </w:r>
                            </w:p>
                          </w:txbxContent>
                        </wps:txbx>
                        <wps:bodyPr rot="0" vert="horz" wrap="square" lIns="91440" tIns="10800" rIns="91440" bIns="10800" anchor="t" anchorCtr="0" upright="1">
                          <a:noAutofit/>
                        </wps:bodyPr>
                      </wps:wsp>
                      <wps:wsp>
                        <wps:cNvPr id="101" name="Line 1522"/>
                        <wps:cNvCnPr>
                          <a:cxnSpLocks noChangeShapeType="1"/>
                        </wps:cNvCnPr>
                        <wps:spPr bwMode="auto">
                          <a:xfrm flipH="1">
                            <a:off x="1948" y="7226"/>
                            <a:ext cx="360" cy="0"/>
                          </a:xfrm>
                          <a:prstGeom prst="line">
                            <a:avLst/>
                          </a:prstGeom>
                          <a:noFill/>
                          <a:ln w="9525">
                            <a:solidFill>
                              <a:srgbClr val="000000"/>
                            </a:solidFill>
                            <a:prstDash val="lg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 name="Line 1523"/>
                        <wps:cNvCnPr>
                          <a:cxnSpLocks noChangeShapeType="1"/>
                        </wps:cNvCnPr>
                        <wps:spPr bwMode="auto">
                          <a:xfrm flipV="1">
                            <a:off x="1934" y="5606"/>
                            <a:ext cx="0" cy="1620"/>
                          </a:xfrm>
                          <a:prstGeom prst="line">
                            <a:avLst/>
                          </a:prstGeom>
                          <a:noFill/>
                          <a:ln w="9525">
                            <a:solidFill>
                              <a:srgbClr val="000000"/>
                            </a:solidFill>
                            <a:prstDash val="lg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 name="Line 1526"/>
                        <wps:cNvCnPr>
                          <a:cxnSpLocks noChangeShapeType="1"/>
                        </wps:cNvCnPr>
                        <wps:spPr bwMode="auto">
                          <a:xfrm>
                            <a:off x="1228" y="5606"/>
                            <a:ext cx="0" cy="3240"/>
                          </a:xfrm>
                          <a:prstGeom prst="line">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 name="AutoShape 1527"/>
                        <wps:cNvSpPr>
                          <a:spLocks noChangeArrowheads="1"/>
                        </wps:cNvSpPr>
                        <wps:spPr bwMode="auto">
                          <a:xfrm>
                            <a:off x="508" y="8874"/>
                            <a:ext cx="1620" cy="482"/>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F66798" w14:textId="77777777" w:rsidR="0059416F" w:rsidRPr="00D82D4F" w:rsidRDefault="0059416F" w:rsidP="00D24931">
                              <w:pPr>
                                <w:spacing w:after="0" w:line="240" w:lineRule="auto"/>
                                <w:jc w:val="center"/>
                                <w:rPr>
                                  <w:sz w:val="24"/>
                                  <w:lang w:val="en-US"/>
                                </w:rPr>
                              </w:pPr>
                              <w:r>
                                <w:rPr>
                                  <w:sz w:val="24"/>
                                  <w:lang w:val="en-US"/>
                                </w:rPr>
                                <w:t>Lưu trữ bùn</w:t>
                              </w:r>
                            </w:p>
                          </w:txbxContent>
                        </wps:txbx>
                        <wps:bodyPr rot="0" vert="horz" wrap="square" lIns="91440" tIns="45720" rIns="91440" bIns="45720" anchor="t" anchorCtr="0" upright="1">
                          <a:noAutofit/>
                        </wps:bodyPr>
                      </wps:wsp>
                      <wps:wsp>
                        <wps:cNvPr id="107" name="Line 1528"/>
                        <wps:cNvCnPr>
                          <a:cxnSpLocks noChangeShapeType="1"/>
                        </wps:cNvCnPr>
                        <wps:spPr bwMode="auto">
                          <a:xfrm flipH="1">
                            <a:off x="1684" y="2754"/>
                            <a:ext cx="3300" cy="0"/>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 name="Line 1529"/>
                        <wps:cNvCnPr>
                          <a:cxnSpLocks noChangeShapeType="1"/>
                        </wps:cNvCnPr>
                        <wps:spPr bwMode="auto">
                          <a:xfrm>
                            <a:off x="1684" y="2754"/>
                            <a:ext cx="0" cy="2340"/>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 name="Line 1530"/>
                        <wps:cNvCnPr>
                          <a:cxnSpLocks noChangeShapeType="1"/>
                        </wps:cNvCnPr>
                        <wps:spPr bwMode="auto">
                          <a:xfrm flipH="1">
                            <a:off x="4150" y="3682"/>
                            <a:ext cx="360" cy="0"/>
                          </a:xfrm>
                          <a:prstGeom prst="line">
                            <a:avLst/>
                          </a:prstGeom>
                          <a:noFill/>
                          <a:ln w="9525">
                            <a:solidFill>
                              <a:srgbClr val="000000"/>
                            </a:solidFill>
                            <a:prstDash val="lg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 name="AutoShape 1531"/>
                        <wps:cNvSpPr>
                          <a:spLocks noChangeArrowheads="1"/>
                        </wps:cNvSpPr>
                        <wps:spPr bwMode="auto">
                          <a:xfrm>
                            <a:off x="2516" y="3474"/>
                            <a:ext cx="1620" cy="54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1DDBFE" w14:textId="77777777" w:rsidR="0059416F" w:rsidRPr="00D82D4F" w:rsidRDefault="0059416F" w:rsidP="00D24931">
                              <w:pPr>
                                <w:spacing w:after="0" w:line="240" w:lineRule="auto"/>
                                <w:rPr>
                                  <w:sz w:val="24"/>
                                  <w:lang w:val="en-US"/>
                                </w:rPr>
                              </w:pPr>
                              <w:r>
                                <w:rPr>
                                  <w:sz w:val="24"/>
                                  <w:lang w:val="en-US"/>
                                </w:rPr>
                                <w:t>Thùng chứa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CDBCF" id="Group 1480" o:spid="_x0000_s1026" style="position:absolute;left:0;text-align:left;margin-left:-26.5pt;margin-top:12.6pt;width:485.2pt;height:590.45pt;z-index:251641856" coordorigin="508,1529" coordsize="9900,12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">
                <v:rect id="Rectangle 1481" o:spid="_x0000_s1027" style="position:absolute;left:7634;top:10668;width:23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" stroked="f">
                  <v:textbox>
                    <w:txbxContent>
                      <w:p w14:paraId="1C00E980" w14:textId="77777777" w:rsidR="0059416F" w:rsidRPr="00150E54" w:rsidRDefault="0059416F" w:rsidP="00D24931">
                        <w:pPr>
                          <w:spacing w:after="0" w:line="240" w:lineRule="auto"/>
                          <w:rPr>
                            <w:sz w:val="24"/>
                            <w:lang w:val="en-US"/>
                          </w:rPr>
                        </w:pPr>
                        <w:r>
                          <w:rPr>
                            <w:sz w:val="24"/>
                            <w:lang w:val="en-US"/>
                          </w:rPr>
                          <w:t xml:space="preserve"> HC khử trùng</w:t>
                        </w:r>
                      </w:p>
                    </w:txbxContent>
                  </v:textbox>
                </v:rect>
                <v:roundrect id="AutoShape 1482" o:spid="_x0000_s1028" style="position:absolute;left:5008;top:5274;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">
                  <v:textbox inset=",.3mm,,.3mm">
                    <w:txbxContent>
                      <w:p w14:paraId="340AF269" w14:textId="77777777" w:rsidR="0059416F" w:rsidRPr="00150E54" w:rsidRDefault="0059416F" w:rsidP="00D24931">
                        <w:pPr>
                          <w:spacing w:before="40" w:after="0" w:line="240" w:lineRule="auto"/>
                          <w:jc w:val="center"/>
                          <w:rPr>
                            <w:sz w:val="24"/>
                            <w:lang w:val="en-US"/>
                          </w:rPr>
                        </w:pPr>
                        <w:r>
                          <w:rPr>
                            <w:sz w:val="24"/>
                            <w:lang w:val="en-US"/>
                          </w:rPr>
                          <w:t>Bể khuấy trộn</w:t>
                        </w:r>
                      </w:p>
                    </w:txbxContent>
                  </v:textbox>
                </v:roundrect>
                <v:line id="Line 1483" o:spid="_x0000_s1029" style="position:absolute;visibility:visible;mso-wrap-style:square" from="6153,5762" to="6153,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">
                  <v:stroke endarrow="block"/>
                </v:line>
                <v:roundrect id="AutoShape 1484" o:spid="_x0000_s1030" style="position:absolute;left:5008;top:6174;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">
                  <v:textbox inset=",1.44pt,,0">
                    <w:txbxContent>
                      <w:p w14:paraId="320E970E" w14:textId="77777777" w:rsidR="0059416F" w:rsidRPr="00150E54" w:rsidRDefault="0059416F" w:rsidP="00D24931">
                        <w:pPr>
                          <w:spacing w:after="0" w:line="240" w:lineRule="auto"/>
                          <w:jc w:val="center"/>
                          <w:rPr>
                            <w:sz w:val="24"/>
                            <w:lang w:val="en-US"/>
                          </w:rPr>
                        </w:pPr>
                        <w:r>
                          <w:rPr>
                            <w:sz w:val="24"/>
                            <w:lang w:val="en-US"/>
                          </w:rPr>
                          <w:t>Bể phản ứng</w:t>
                        </w:r>
                      </w:p>
                    </w:txbxContent>
                  </v:textbox>
                </v:roundrect>
                <v:line id="Line 1485" o:spid="_x0000_s1031" style="position:absolute;visibility:visible;mso-wrap-style:square" from="6153,6662" to="6153,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1C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AVhH1CxQAAANsAAAAP&#10;AAAAAAAAAAAAAAAAAAcCAABkcnMvZG93bnJldi54bWxQSwUGAAAAAAMAAwC3AAAA+QIAAAAA&#10;">
                  <v:stroke endarrow="block"/>
                </v:line>
                <v:roundrect id="AutoShape 1486" o:spid="_x0000_s1032" style="position:absolute;left:5008;top:7074;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">
                  <v:textbox inset=",.3mm,,0">
                    <w:txbxContent>
                      <w:p w14:paraId="63996D58" w14:textId="77777777" w:rsidR="0059416F" w:rsidRPr="00150E54" w:rsidRDefault="0059416F" w:rsidP="00D24931">
                        <w:pPr>
                          <w:spacing w:before="40" w:after="0" w:line="240" w:lineRule="auto"/>
                          <w:jc w:val="center"/>
                          <w:rPr>
                            <w:sz w:val="24"/>
                            <w:lang w:val="en-US"/>
                          </w:rPr>
                        </w:pPr>
                        <w:r>
                          <w:rPr>
                            <w:sz w:val="24"/>
                            <w:lang w:val="en-US"/>
                          </w:rPr>
                          <w:t>Bể lắng 1</w:t>
                        </w:r>
                      </w:p>
                    </w:txbxContent>
                  </v:textbox>
                </v:roundrect>
                <v:line id="Line 1487" o:spid="_x0000_s1033" style="position:absolute;visibility:visible;mso-wrap-style:square" from="6153,7562" to="6153,7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">
                  <v:stroke endarrow="block"/>
                </v:line>
                <v:roundrect id="AutoShape 1488" o:spid="_x0000_s1034" style="position:absolute;left:5008;top:7996;width:2340;height:46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">
                  <v:textbox>
                    <w:txbxContent>
                      <w:p w14:paraId="218CBB55" w14:textId="77777777" w:rsidR="0059416F" w:rsidRPr="00150E54" w:rsidRDefault="0059416F" w:rsidP="00D24931">
                        <w:pPr>
                          <w:spacing w:after="0" w:line="240" w:lineRule="auto"/>
                          <w:jc w:val="center"/>
                          <w:rPr>
                            <w:sz w:val="24"/>
                            <w:lang w:val="en-US"/>
                          </w:rPr>
                        </w:pPr>
                        <w:r>
                          <w:rPr>
                            <w:sz w:val="24"/>
                            <w:lang w:val="en-US"/>
                          </w:rPr>
                          <w:t>Bể Anoxic</w:t>
                        </w:r>
                      </w:p>
                    </w:txbxContent>
                  </v:textbox>
                </v:roundrect>
                <v:line id="Line 1489" o:spid="_x0000_s1035" style="position:absolute;visibility:visible;mso-wrap-style:square" from="6153,8462" to="6153,8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">
                  <v:stroke endarrow="block"/>
                </v:line>
                <v:roundrect id="AutoShape 1490" o:spid="_x0000_s1036" style="position:absolute;left:5008;top:1529;width:2340;height:6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">
                  <v:textbox>
                    <w:txbxContent>
                      <w:p w14:paraId="7F7CD596" w14:textId="77777777" w:rsidR="0059416F" w:rsidRPr="00150E54" w:rsidRDefault="0059416F" w:rsidP="00D24931">
                        <w:pPr>
                          <w:spacing w:after="0" w:line="240" w:lineRule="auto"/>
                          <w:jc w:val="center"/>
                          <w:rPr>
                            <w:sz w:val="24"/>
                            <w:lang w:val="en-US"/>
                          </w:rPr>
                        </w:pPr>
                        <w:r w:rsidRPr="00150E54">
                          <w:rPr>
                            <w:sz w:val="24"/>
                            <w:lang w:val="en-US"/>
                          </w:rPr>
                          <w:t>Nước thải KCN</w:t>
                        </w:r>
                      </w:p>
                    </w:txbxContent>
                  </v:textbox>
                </v:roundrect>
                <v:line id="Line 1491" o:spid="_x0000_s1037" style="position:absolute;visibility:visible;mso-wrap-style:square" from="6153,2162" to="6153,2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">
                  <v:stroke endarrow="block"/>
                </v:line>
                <v:roundrect id="_x0000_s1038" style="position:absolute;left:5023;top:2577;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">
                  <v:textbox inset="1.5mm,1.44pt,1.5mm,0">
                    <w:txbxContent>
                      <w:p w14:paraId="6648E5FB" w14:textId="33E30E85" w:rsidR="0059416F" w:rsidRPr="00150E54" w:rsidRDefault="008804E2" w:rsidP="00D24931">
                        <w:pPr>
                          <w:spacing w:after="0" w:line="240" w:lineRule="auto"/>
                          <w:jc w:val="center"/>
                          <w:rPr>
                            <w:sz w:val="24"/>
                            <w:lang w:val="en-US"/>
                          </w:rPr>
                        </w:pPr>
                        <w:r>
                          <w:rPr>
                            <w:sz w:val="24"/>
                            <w:lang w:val="en-US"/>
                          </w:rPr>
                          <w:t>Hố</w:t>
                        </w:r>
                        <w:r w:rsidR="0059416F">
                          <w:rPr>
                            <w:sz w:val="24"/>
                            <w:lang w:val="en-US"/>
                          </w:rPr>
                          <w:t xml:space="preserve"> thu gom</w:t>
                        </w:r>
                      </w:p>
                    </w:txbxContent>
                  </v:textbox>
                </v:roundrect>
                <v:line id="Line 1493" o:spid="_x0000_s1039" style="position:absolute;visibility:visible;mso-wrap-style:square" from="6183,3062" to="6183,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">
                  <v:stroke endarrow="block"/>
                </v:line>
                <v:roundrect id="AutoShape 1494" o:spid="_x0000_s1040" style="position:absolute;left:4532;top:3474;width:3468;height:4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">
                  <v:textbox inset=",,,0">
                    <w:txbxContent>
                      <w:p w14:paraId="78B2594F" w14:textId="77777777" w:rsidR="0059416F" w:rsidRPr="00150E54" w:rsidRDefault="0059416F" w:rsidP="00D24931">
                        <w:pPr>
                          <w:spacing w:after="0" w:line="240" w:lineRule="auto"/>
                          <w:jc w:val="center"/>
                          <w:rPr>
                            <w:sz w:val="24"/>
                            <w:lang w:val="en-US"/>
                          </w:rPr>
                        </w:pPr>
                        <w:r>
                          <w:rPr>
                            <w:sz w:val="24"/>
                            <w:lang w:val="en-US"/>
                          </w:rPr>
                          <w:t>Bể chắn rác, tách cát, vớt dầu</w:t>
                        </w:r>
                      </w:p>
                    </w:txbxContent>
                  </v:textbox>
                </v:roundrect>
                <v:line id="Line 1495" o:spid="_x0000_s1041" style="position:absolute;visibility:visible;mso-wrap-style:square" from="6153,3962" to="6153,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">
                  <v:stroke endarrow="block"/>
                </v:line>
                <v:roundrect id="AutoShape 1496" o:spid="_x0000_s1042" style="position:absolute;left:5008;top:4374;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">
                  <v:textbox inset=",.3mm,,.3mm">
                    <w:txbxContent>
                      <w:p w14:paraId="79939037" w14:textId="77777777" w:rsidR="0059416F" w:rsidRPr="00150E54" w:rsidRDefault="0059416F" w:rsidP="00D24931">
                        <w:pPr>
                          <w:spacing w:before="40" w:after="0" w:line="240" w:lineRule="auto"/>
                          <w:jc w:val="center"/>
                          <w:rPr>
                            <w:sz w:val="24"/>
                            <w:lang w:val="en-US"/>
                          </w:rPr>
                        </w:pPr>
                        <w:r>
                          <w:rPr>
                            <w:sz w:val="24"/>
                            <w:lang w:val="en-US"/>
                          </w:rPr>
                          <w:t>Bể điều hòa</w:t>
                        </w:r>
                      </w:p>
                    </w:txbxContent>
                  </v:textbox>
                </v:roundrect>
                <v:line id="Line 1497" o:spid="_x0000_s1043" style="position:absolute;visibility:visible;mso-wrap-style:square" from="6153,4862" to="6153,5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">
                  <v:stroke endarrow="block"/>
                </v:line>
                <v:roundrect id="AutoShape 1498" o:spid="_x0000_s1044" style="position:absolute;left:5008;top:8874;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">
                  <v:textbox inset=",.3mm,,.3mm">
                    <w:txbxContent>
                      <w:p w14:paraId="6C121683" w14:textId="77777777" w:rsidR="0059416F" w:rsidRPr="00150E54" w:rsidRDefault="0059416F" w:rsidP="00D24931">
                        <w:pPr>
                          <w:spacing w:before="40" w:after="0" w:line="240" w:lineRule="auto"/>
                          <w:jc w:val="center"/>
                          <w:rPr>
                            <w:sz w:val="24"/>
                            <w:lang w:val="en-US"/>
                          </w:rPr>
                        </w:pPr>
                        <w:r>
                          <w:rPr>
                            <w:sz w:val="24"/>
                            <w:lang w:val="en-US"/>
                          </w:rPr>
                          <w:t>Bể hiếu khí</w:t>
                        </w:r>
                      </w:p>
                    </w:txbxContent>
                  </v:textbox>
                </v:roundrect>
                <v:line id="Line 1499" o:spid="_x0000_s1045" style="position:absolute;visibility:visible;mso-wrap-style:square" from="6153,9362" to="6153,9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">
                  <v:stroke endarrow="block"/>
                </v:line>
                <v:roundrect id="AutoShape 1500" o:spid="_x0000_s1046" style="position:absolute;left:5008;top:9774;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">
                  <v:textbox inset=",1.44pt,,.3mm">
                    <w:txbxContent>
                      <w:p w14:paraId="6B51AC98" w14:textId="77777777" w:rsidR="0059416F" w:rsidRPr="00150E54" w:rsidRDefault="0059416F" w:rsidP="00D24931">
                        <w:pPr>
                          <w:spacing w:after="0" w:line="240" w:lineRule="auto"/>
                          <w:jc w:val="center"/>
                          <w:rPr>
                            <w:sz w:val="24"/>
                            <w:lang w:val="en-US"/>
                          </w:rPr>
                        </w:pPr>
                        <w:r>
                          <w:rPr>
                            <w:sz w:val="24"/>
                            <w:lang w:val="en-US"/>
                          </w:rPr>
                          <w:t>Bể lắng 2</w:t>
                        </w:r>
                      </w:p>
                    </w:txbxContent>
                  </v:textbox>
                </v:roundrect>
                <v:line id="Line 1501" o:spid="_x0000_s1047" style="position:absolute;visibility:visible;mso-wrap-style:square" from="6153,10262" to="6153,10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">
                  <v:stroke endarrow="block"/>
                </v:line>
                <v:roundrect id="_x0000_s1048" style="position:absolute;left:4961;top:10686;width:234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">
                  <v:textbox inset=",2.16pt,,0">
                    <w:txbxContent>
                      <w:p w14:paraId="25F9A3A4" w14:textId="77777777" w:rsidR="0059416F" w:rsidRPr="00150E54" w:rsidRDefault="0059416F" w:rsidP="00D24931">
                        <w:pPr>
                          <w:spacing w:after="0" w:line="240" w:lineRule="auto"/>
                          <w:jc w:val="center"/>
                          <w:rPr>
                            <w:sz w:val="24"/>
                            <w:lang w:val="en-US"/>
                          </w:rPr>
                        </w:pPr>
                        <w:r>
                          <w:rPr>
                            <w:sz w:val="24"/>
                            <w:lang w:val="en-US"/>
                          </w:rPr>
                          <w:t>Bể trung gian</w:t>
                        </w:r>
                      </w:p>
                    </w:txbxContent>
                  </v:textbox>
                </v:roundrect>
                <v:line id="Line 1503" o:spid="_x0000_s1049" style="position:absolute;visibility:visible;mso-wrap-style:square" from="6124,12089" to="6124,12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">
                  <v:stroke endarrow="block"/>
                </v:line>
                <v:roundrect id="AutoShape 1504" o:spid="_x0000_s1050" style="position:absolute;left:4226;top:13396;width:3812;height:9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" stroked="f">
                  <v:textbox>
                    <w:txbxContent>
                      <w:p w14:paraId="3EA92C29" w14:textId="77777777" w:rsidR="0059416F" w:rsidRDefault="0059416F" w:rsidP="00D24931">
                        <w:pPr>
                          <w:spacing w:after="0" w:line="240" w:lineRule="auto"/>
                          <w:jc w:val="center"/>
                          <w:rPr>
                            <w:sz w:val="24"/>
                            <w:lang w:val="en-US"/>
                          </w:rPr>
                        </w:pPr>
                        <w:r>
                          <w:rPr>
                            <w:sz w:val="24"/>
                            <w:lang w:val="en-US"/>
                          </w:rPr>
                          <w:t>Nước thải đầu ra đạt</w:t>
                        </w:r>
                      </w:p>
                      <w:p w14:paraId="7B0FEAFF" w14:textId="77777777" w:rsidR="0059416F" w:rsidRDefault="0059416F" w:rsidP="00D24931">
                        <w:pPr>
                          <w:spacing w:after="0" w:line="240" w:lineRule="auto"/>
                          <w:jc w:val="center"/>
                          <w:rPr>
                            <w:sz w:val="24"/>
                            <w:lang w:val="en-US"/>
                          </w:rPr>
                        </w:pPr>
                        <w:r>
                          <w:rPr>
                            <w:sz w:val="24"/>
                            <w:lang w:val="en-US"/>
                          </w:rPr>
                          <w:t xml:space="preserve"> QCVN 40:2011/BTNMT, cột B</w:t>
                        </w:r>
                      </w:p>
                      <w:p w14:paraId="2CB72B21" w14:textId="77777777" w:rsidR="0059416F" w:rsidRPr="00150E54" w:rsidRDefault="0059416F" w:rsidP="00D24931">
                        <w:pPr>
                          <w:spacing w:after="0" w:line="240" w:lineRule="auto"/>
                          <w:jc w:val="center"/>
                          <w:rPr>
                            <w:sz w:val="24"/>
                            <w:lang w:val="en-US"/>
                          </w:rPr>
                        </w:pPr>
                      </w:p>
                    </w:txbxContent>
                  </v:textbox>
                </v:roundrect>
                <v:line id="Line 1505" o:spid="_x0000_s1051" style="position:absolute;visibility:visible;mso-wrap-style:square" from="7313,10897" to="7791,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">
                  <v:stroke dashstyle="dash" startarrow="block"/>
                </v:line>
                <v:rect id="Rectangle 1506" o:spid="_x0000_s1052" style="position:absolute;left:8068;top:6174;width:23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" stroked="f">
                  <v:textbox>
                    <w:txbxContent>
                      <w:p w14:paraId="7DBA36B0" w14:textId="77777777" w:rsidR="0059416F" w:rsidRPr="00150E54" w:rsidRDefault="0059416F" w:rsidP="00D24931">
                        <w:pPr>
                          <w:spacing w:after="0" w:line="240" w:lineRule="auto"/>
                          <w:rPr>
                            <w:sz w:val="24"/>
                            <w:lang w:val="en-US"/>
                          </w:rPr>
                        </w:pPr>
                        <w:r>
                          <w:rPr>
                            <w:sz w:val="24"/>
                            <w:lang w:val="en-US"/>
                          </w:rPr>
                          <w:t>HC tạo bông</w:t>
                        </w:r>
                      </w:p>
                    </w:txbxContent>
                  </v:textbox>
                </v:rect>
                <v:line id="Line 1507" o:spid="_x0000_s1053" style="position:absolute;visibility:visible;mso-wrap-style:square" from="7376,6408" to="8068,6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">
                  <v:stroke dashstyle="dash" startarrow="block"/>
                </v:line>
                <v:rect id="_x0000_s1054" style="position:absolute;left:8068;top:5486;width:1513;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" stroked="f">
                  <v:textbox>
                    <w:txbxContent>
                      <w:p w14:paraId="4B2E42C6" w14:textId="77777777" w:rsidR="0059416F" w:rsidRDefault="0059416F" w:rsidP="00D24931">
                        <w:pPr>
                          <w:spacing w:after="0" w:line="240" w:lineRule="auto"/>
                          <w:rPr>
                            <w:sz w:val="24"/>
                            <w:lang w:val="en-US"/>
                          </w:rPr>
                        </w:pPr>
                        <w:r>
                          <w:rPr>
                            <w:sz w:val="24"/>
                            <w:lang w:val="en-US"/>
                          </w:rPr>
                          <w:t>HC keo tụ</w:t>
                        </w:r>
                      </w:p>
                      <w:p w14:paraId="48C4841D" w14:textId="77777777" w:rsidR="0059416F" w:rsidRPr="00150E54" w:rsidRDefault="0059416F" w:rsidP="00D24931">
                        <w:pPr>
                          <w:spacing w:after="0" w:line="240" w:lineRule="auto"/>
                          <w:rPr>
                            <w:sz w:val="24"/>
                            <w:lang w:val="en-US"/>
                          </w:rPr>
                        </w:pPr>
                      </w:p>
                    </w:txbxContent>
                  </v:textbox>
                </v:rect>
                <v:line id="Line 1509" o:spid="_x0000_s1055" style="position:absolute;visibility:visible;mso-wrap-style:square" from="7376,5364" to="8068,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">
                  <v:stroke dashstyle="dash" startarrow="block"/>
                </v:line>
                <v:rect id="_x0000_s1056" style="position:absolute;left:8038;top:4342;width:23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" stroked="f">
                  <v:textbox>
                    <w:txbxContent>
                      <w:p w14:paraId="33604D36" w14:textId="77777777" w:rsidR="0059416F" w:rsidRPr="00150E54" w:rsidRDefault="0059416F" w:rsidP="00D24931">
                        <w:pPr>
                          <w:spacing w:after="0" w:line="240" w:lineRule="auto"/>
                          <w:rPr>
                            <w:sz w:val="24"/>
                            <w:lang w:val="en-US"/>
                          </w:rPr>
                        </w:pPr>
                        <w:r>
                          <w:rPr>
                            <w:sz w:val="24"/>
                            <w:lang w:val="en-US"/>
                          </w:rPr>
                          <w:t>Không khí</w:t>
                        </w:r>
                      </w:p>
                    </w:txbxContent>
                  </v:textbox>
                </v:rect>
                <v:line id="Line 1511" o:spid="_x0000_s1057" style="position:absolute;visibility:visible;mso-wrap-style:square" from="7316,4592" to="8008,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">
                  <v:stroke dashstyle="dash" startarrow="block"/>
                </v:line>
                <v:line id="Line 1514" o:spid="_x0000_s1058" style="position:absolute;flip:x;visibility:visible;mso-wrap-style:square" from="3928,7394" to="5008,7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">
                  <v:stroke dashstyle="longDashDot" endarrow="block"/>
                </v:line>
                <v:roundrect id="_x0000_s1059" style="position:absolute;left:2308;top:6948;width:1620;height:5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">
                  <v:textbox>
                    <w:txbxContent>
                      <w:p w14:paraId="6BB9ACEE" w14:textId="77777777" w:rsidR="0059416F" w:rsidRPr="00D82D4F" w:rsidRDefault="0059416F" w:rsidP="00D24931">
                        <w:pPr>
                          <w:spacing w:after="0" w:line="240" w:lineRule="auto"/>
                          <w:rPr>
                            <w:sz w:val="24"/>
                            <w:lang w:val="en-US"/>
                          </w:rPr>
                        </w:pPr>
                        <w:r w:rsidRPr="00D82D4F">
                          <w:rPr>
                            <w:sz w:val="24"/>
                            <w:lang w:val="en-US"/>
                          </w:rPr>
                          <w:t>Bể chứa bùn</w:t>
                        </w:r>
                      </w:p>
                    </w:txbxContent>
                  </v:textbox>
                </v:roundrect>
                <v:line id="Line 1518" o:spid="_x0000_s1060" style="position:absolute;visibility:visible;mso-wrap-style:square" from="3023,7496" to="3023,11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">
                  <v:stroke dashstyle="longDashDot" startarrow="block"/>
                </v:line>
                <v:line id="Line 1519" o:spid="_x0000_s1061" style="position:absolute;flip:x;visibility:visible;mso-wrap-style:square" from="3084,10024" to="5006,10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">
                  <v:stroke dashstyle="longDashDot" endarrow="block"/>
                </v:line>
                <v:line id="Line 1520" o:spid="_x0000_s1062" style="position:absolute;visibility:visible;mso-wrap-style:square" from="3024,11759" to="4946,11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">
                  <v:stroke dashstyle="longDashDot" startarrow="block"/>
                </v:line>
                <v:roundrect id="AutoShape 1521" o:spid="_x0000_s1063" style="position:absolute;left:862;top:5108;width:162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">
                  <v:textbox inset=",.3mm,,.3mm">
                    <w:txbxContent>
                      <w:p w14:paraId="2EE01B72" w14:textId="77777777" w:rsidR="0059416F" w:rsidRPr="00D82D4F" w:rsidRDefault="0059416F" w:rsidP="00D24931">
                        <w:pPr>
                          <w:spacing w:after="0" w:line="240" w:lineRule="auto"/>
                          <w:jc w:val="center"/>
                          <w:rPr>
                            <w:sz w:val="24"/>
                            <w:lang w:val="en-US"/>
                          </w:rPr>
                        </w:pPr>
                        <w:r w:rsidRPr="00D82D4F">
                          <w:rPr>
                            <w:sz w:val="24"/>
                            <w:lang w:val="en-US"/>
                          </w:rPr>
                          <w:t>Máy ép bùn</w:t>
                        </w:r>
                      </w:p>
                    </w:txbxContent>
                  </v:textbox>
                </v:roundrect>
                <v:line id="Line 1522" o:spid="_x0000_s1064" style="position:absolute;flip:x;visibility:visible;mso-wrap-style:square" from="1948,7226" to="2308,7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">
                  <v:stroke dashstyle="longDashDot" endarrow="block"/>
                </v:line>
                <v:line id="Line 1523" o:spid="_x0000_s1065" style="position:absolute;flip:y;visibility:visible;mso-wrap-style:square" from="1934,5606" to="1934,7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">
                  <v:stroke dashstyle="longDashDot" endarrow="block"/>
                </v:line>
                <v:line id="Line 1526" o:spid="_x0000_s1066" style="position:absolute;visibility:visible;mso-wrap-style:square" from="1228,5606" to="1228,8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">
                  <v:stroke dashstyle="dash" endarrow="block"/>
                </v:line>
                <v:roundrect id="AutoShape 1527" o:spid="_x0000_s1067" style="position:absolute;left:508;top:8874;width:1620;height:4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">
                  <v:textbox>
                    <w:txbxContent>
                      <w:p w14:paraId="48F66798" w14:textId="77777777" w:rsidR="0059416F" w:rsidRPr="00D82D4F" w:rsidRDefault="0059416F" w:rsidP="00D24931">
                        <w:pPr>
                          <w:spacing w:after="0" w:line="240" w:lineRule="auto"/>
                          <w:jc w:val="center"/>
                          <w:rPr>
                            <w:sz w:val="24"/>
                            <w:lang w:val="en-US"/>
                          </w:rPr>
                        </w:pPr>
                        <w:r>
                          <w:rPr>
                            <w:sz w:val="24"/>
                            <w:lang w:val="en-US"/>
                          </w:rPr>
                          <w:t>Lưu trữ bùn</w:t>
                        </w:r>
                      </w:p>
                    </w:txbxContent>
                  </v:textbox>
                </v:roundrect>
                <v:line id="Line 1528" o:spid="_x0000_s1068" style="position:absolute;flip:x;visibility:visible;mso-wrap-style:square" from="1684,2754" to="4984,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">
                  <v:stroke startarrow="block"/>
                </v:line>
                <v:line id="Line 1529" o:spid="_x0000_s1069" style="position:absolute;visibility:visible;mso-wrap-style:square" from="1684,2754" to="1684,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">
                  <v:stroke startarrow="block"/>
                </v:line>
                <v:line id="Line 1530" o:spid="_x0000_s1070" style="position:absolute;flip:x;visibility:visible;mso-wrap-style:square" from="4150,3682" to="4510,3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">
                  <v:stroke dashstyle="longDashDot" endarrow="block"/>
                </v:line>
                <v:roundrect id="AutoShape 1531" o:spid="_x0000_s1071" style="position:absolute;left:2516;top:3474;width:1620;height:5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">
                  <v:textbox>
                    <w:txbxContent>
                      <w:p w14:paraId="4C1DDBFE" w14:textId="77777777" w:rsidR="0059416F" w:rsidRPr="00D82D4F" w:rsidRDefault="0059416F" w:rsidP="00D24931">
                        <w:pPr>
                          <w:spacing w:after="0" w:line="240" w:lineRule="auto"/>
                          <w:rPr>
                            <w:sz w:val="24"/>
                            <w:lang w:val="en-US"/>
                          </w:rPr>
                        </w:pPr>
                        <w:r>
                          <w:rPr>
                            <w:sz w:val="24"/>
                            <w:lang w:val="en-US"/>
                          </w:rPr>
                          <w:t>Thùng chứa</w:t>
                        </w:r>
                      </w:p>
                    </w:txbxContent>
                  </v:textbox>
                </v:roundrect>
              </v:group>
            </w:pict>
          </mc:Fallback>
        </mc:AlternateContent>
      </w:r>
    </w:p>
    <w:p w14:paraId="1121DCA7" w14:textId="77777777" w:rsidR="00D24931" w:rsidRPr="002809B3" w:rsidRDefault="00D24931" w:rsidP="00D24931">
      <w:pPr>
        <w:spacing w:before="120"/>
        <w:rPr>
          <w:color w:val="FF0000"/>
          <w:sz w:val="26"/>
          <w:szCs w:val="26"/>
        </w:rPr>
      </w:pPr>
    </w:p>
    <w:p w14:paraId="5B1AA28C" w14:textId="77777777" w:rsidR="00D24931" w:rsidRPr="002809B3" w:rsidRDefault="00263B93" w:rsidP="00D24931">
      <w:pPr>
        <w:spacing w:before="120"/>
        <w:rPr>
          <w:color w:val="FF0000"/>
          <w:sz w:val="26"/>
          <w:szCs w:val="26"/>
        </w:rPr>
      </w:pPr>
      <w:r w:rsidRPr="002809B3">
        <w:rPr>
          <w:color w:val="FF0000"/>
          <w:lang w:val="en-US"/>
        </w:rPr>
        <mc:AlternateContent>
          <mc:Choice Requires="wps">
            <w:drawing>
              <wp:anchor distT="0" distB="0" distL="114300" distR="114300" simplePos="0" relativeHeight="251666432" behindDoc="0" locked="0" layoutInCell="1" allowOverlap="1" wp14:anchorId="588AEC38" wp14:editId="649511A2">
                <wp:simplePos x="0" y="0"/>
                <wp:positionH relativeFrom="column">
                  <wp:posOffset>3905250</wp:posOffset>
                </wp:positionH>
                <wp:positionV relativeFrom="paragraph">
                  <wp:posOffset>264160</wp:posOffset>
                </wp:positionV>
                <wp:extent cx="742950" cy="0"/>
                <wp:effectExtent l="38100" t="76200" r="0" b="95250"/>
                <wp:wrapNone/>
                <wp:docPr id="14" name="Line 1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295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002C0F15" id="Line 1493"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20.8pt" to="36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">
                <v:stroke endarrow="block"/>
              </v:line>
            </w:pict>
          </mc:Fallback>
        </mc:AlternateContent>
      </w:r>
      <w:r w:rsidRPr="002809B3">
        <w:rPr>
          <w:color w:val="FF0000"/>
          <w:lang w:val="en-US"/>
        </w:rPr>
        <mc:AlternateContent>
          <mc:Choice Requires="wps">
            <w:drawing>
              <wp:anchor distT="0" distB="0" distL="114300" distR="114300" simplePos="0" relativeHeight="251664384" behindDoc="0" locked="0" layoutInCell="1" allowOverlap="1" wp14:anchorId="45D26644" wp14:editId="33AA268E">
                <wp:simplePos x="0" y="0"/>
                <wp:positionH relativeFrom="column">
                  <wp:posOffset>4648200</wp:posOffset>
                </wp:positionH>
                <wp:positionV relativeFrom="paragraph">
                  <wp:posOffset>167005</wp:posOffset>
                </wp:positionV>
                <wp:extent cx="1238298" cy="282575"/>
                <wp:effectExtent l="0" t="0" r="19050" b="22225"/>
                <wp:wrapNone/>
                <wp:docPr id="13" name="AutoShape 1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98" cy="28257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0632893" w14:textId="77777777" w:rsidR="0059416F" w:rsidRPr="00263B93" w:rsidRDefault="0059416F" w:rsidP="00263B93">
                            <w:pPr>
                              <w:spacing w:after="0" w:line="240" w:lineRule="auto"/>
                              <w:jc w:val="center"/>
                              <w:rPr>
                                <w:b/>
                                <w:color w:val="000000" w:themeColor="text1"/>
                                <w:sz w:val="24"/>
                                <w:lang w:val="en-US"/>
                              </w:rPr>
                            </w:pPr>
                            <w:r>
                              <w:rPr>
                                <w:b/>
                                <w:color w:val="000000" w:themeColor="text1"/>
                                <w:sz w:val="24"/>
                                <w:lang w:val="en-US"/>
                              </w:rPr>
                              <w:t>H</w:t>
                            </w:r>
                            <w:r w:rsidRPr="00263B93">
                              <w:rPr>
                                <w:b/>
                                <w:color w:val="000000" w:themeColor="text1"/>
                                <w:sz w:val="24"/>
                                <w:lang w:val="en-US"/>
                              </w:rPr>
                              <w:t>ồ sự cố</w:t>
                            </w:r>
                          </w:p>
                        </w:txbxContent>
                      </wps:txbx>
                      <wps:bodyPr rot="0" vert="horz" wrap="square" lIns="54000" tIns="18288" rIns="54000" bIns="0" anchor="t" anchorCtr="0" upright="1">
                        <a:noAutofit/>
                      </wps:bodyPr>
                    </wps:wsp>
                  </a:graphicData>
                </a:graphic>
                <wp14:sizeRelH relativeFrom="margin">
                  <wp14:pctWidth>0</wp14:pctWidth>
                </wp14:sizeRelH>
              </wp:anchor>
            </w:drawing>
          </mc:Choice>
          <mc:Fallback>
            <w:pict>
              <v:roundrect w14:anchorId="45D26644" id="AutoShape 1492" o:spid="_x0000_s1072" style="position:absolute;left:0;text-align:left;margin-left:366pt;margin-top:13.15pt;width:97.5pt;height:22.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">
                <v:textbox inset="1.5mm,1.44pt,1.5mm,0">
                  <w:txbxContent>
                    <w:p w14:paraId="40632893" w14:textId="77777777" w:rsidR="0059416F" w:rsidRPr="00263B93" w:rsidRDefault="0059416F" w:rsidP="00263B93">
                      <w:pPr>
                        <w:spacing w:after="0" w:line="240" w:lineRule="auto"/>
                        <w:jc w:val="center"/>
                        <w:rPr>
                          <w:b/>
                          <w:color w:val="000000" w:themeColor="text1"/>
                          <w:sz w:val="24"/>
                          <w:lang w:val="en-US"/>
                        </w:rPr>
                      </w:pPr>
                      <w:r>
                        <w:rPr>
                          <w:b/>
                          <w:color w:val="000000" w:themeColor="text1"/>
                          <w:sz w:val="24"/>
                          <w:lang w:val="en-US"/>
                        </w:rPr>
                        <w:t>H</w:t>
                      </w:r>
                      <w:r w:rsidRPr="00263B93">
                        <w:rPr>
                          <w:b/>
                          <w:color w:val="000000" w:themeColor="text1"/>
                          <w:sz w:val="24"/>
                          <w:lang w:val="en-US"/>
                        </w:rPr>
                        <w:t>ồ sự cố</w:t>
                      </w:r>
                    </w:p>
                  </w:txbxContent>
                </v:textbox>
              </v:roundrect>
            </w:pict>
          </mc:Fallback>
        </mc:AlternateContent>
      </w:r>
    </w:p>
    <w:p w14:paraId="27DAB153" w14:textId="3C226B96" w:rsidR="00D24931" w:rsidRPr="002809B3" w:rsidRDefault="00AC6074" w:rsidP="00D24931">
      <w:pPr>
        <w:spacing w:before="120"/>
        <w:rPr>
          <w:color w:val="FF0000"/>
          <w:sz w:val="26"/>
          <w:szCs w:val="26"/>
        </w:rPr>
      </w:pPr>
      <w:r w:rsidRPr="002809B3">
        <w:rPr>
          <w:color w:val="FF0000"/>
          <w:lang w:val="en-US"/>
        </w:rPr>
        <mc:AlternateContent>
          <mc:Choice Requires="wps">
            <w:drawing>
              <wp:anchor distT="0" distB="0" distL="114300" distR="114300" simplePos="0" relativeHeight="251637760" behindDoc="0" locked="0" layoutInCell="1" allowOverlap="1" wp14:anchorId="62FBE43B" wp14:editId="0CE65E65">
                <wp:simplePos x="0" y="0"/>
                <wp:positionH relativeFrom="column">
                  <wp:posOffset>5407325</wp:posOffset>
                </wp:positionH>
                <wp:positionV relativeFrom="paragraph">
                  <wp:posOffset>148686</wp:posOffset>
                </wp:positionV>
                <wp:extent cx="408" cy="5974511"/>
                <wp:effectExtent l="76200" t="38100" r="57150" b="26670"/>
                <wp:wrapNone/>
                <wp:docPr id="12" name="Line 1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 cy="5974511"/>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42C716C4" id="Line 1529"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75pt,11.7pt" to="425.8pt,4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">
                <v:stroke startarrow="block"/>
              </v:line>
            </w:pict>
          </mc:Fallback>
        </mc:AlternateContent>
      </w:r>
      <w:r w:rsidR="00263B93" w:rsidRPr="002809B3">
        <w:rPr>
          <w:color w:val="FF0000"/>
          <w:lang w:val="en-US"/>
        </w:rPr>
        <mc:AlternateContent>
          <mc:Choice Requires="wps">
            <w:drawing>
              <wp:anchor distT="0" distB="0" distL="114300" distR="114300" simplePos="0" relativeHeight="251639808" behindDoc="0" locked="0" layoutInCell="1" allowOverlap="1" wp14:anchorId="2195E5FC" wp14:editId="711CADEF">
                <wp:simplePos x="0" y="0"/>
                <wp:positionH relativeFrom="column">
                  <wp:posOffset>3931920</wp:posOffset>
                </wp:positionH>
                <wp:positionV relativeFrom="paragraph">
                  <wp:posOffset>92075</wp:posOffset>
                </wp:positionV>
                <wp:extent cx="735312" cy="0"/>
                <wp:effectExtent l="0" t="76200" r="27305" b="95250"/>
                <wp:wrapNone/>
                <wp:docPr id="15" name="Line 1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5312" cy="0"/>
                        </a:xfrm>
                        <a:prstGeom prst="line">
                          <a:avLst/>
                        </a:prstGeom>
                        <a:noFill/>
                        <a:ln w="9525">
                          <a:solidFill>
                            <a:srgbClr val="000000"/>
                          </a:solidFill>
                          <a:round/>
                          <a:headEnd type="triangl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16A409AB" id="Line 1493"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6pt,7.25pt" to="36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">
                <v:stroke startarrow="block"/>
              </v:line>
            </w:pict>
          </mc:Fallback>
        </mc:AlternateContent>
      </w:r>
    </w:p>
    <w:p w14:paraId="0BD1762D" w14:textId="77777777" w:rsidR="00D24931" w:rsidRPr="002809B3" w:rsidRDefault="00D24931" w:rsidP="00D24931">
      <w:pPr>
        <w:spacing w:before="120"/>
        <w:rPr>
          <w:color w:val="FF0000"/>
          <w:sz w:val="26"/>
          <w:szCs w:val="26"/>
        </w:rPr>
      </w:pPr>
    </w:p>
    <w:p w14:paraId="7DAF5896" w14:textId="77777777" w:rsidR="00D24931" w:rsidRPr="002809B3" w:rsidRDefault="00D24931" w:rsidP="00D24931">
      <w:pPr>
        <w:spacing w:before="120"/>
        <w:rPr>
          <w:color w:val="FF0000"/>
          <w:sz w:val="26"/>
          <w:szCs w:val="26"/>
        </w:rPr>
      </w:pPr>
    </w:p>
    <w:p w14:paraId="4AE67431" w14:textId="77777777" w:rsidR="00D24931" w:rsidRPr="002809B3" w:rsidRDefault="00D24931" w:rsidP="00D24931">
      <w:pPr>
        <w:spacing w:before="120"/>
        <w:rPr>
          <w:color w:val="FF0000"/>
          <w:sz w:val="26"/>
          <w:szCs w:val="26"/>
        </w:rPr>
      </w:pPr>
    </w:p>
    <w:p w14:paraId="060465D4" w14:textId="77777777" w:rsidR="00D24931" w:rsidRPr="002809B3" w:rsidRDefault="00263B93" w:rsidP="00D24931">
      <w:pPr>
        <w:spacing w:before="120"/>
        <w:rPr>
          <w:color w:val="FF0000"/>
          <w:sz w:val="26"/>
          <w:szCs w:val="26"/>
        </w:rPr>
      </w:pPr>
      <w:r w:rsidRPr="002809B3">
        <w:rPr>
          <w:color w:val="FF0000"/>
          <w:lang w:val="en-US"/>
        </w:rPr>
        <mc:AlternateContent>
          <mc:Choice Requires="wps">
            <w:drawing>
              <wp:anchor distT="0" distB="0" distL="114300" distR="114300" simplePos="0" relativeHeight="251668480" behindDoc="0" locked="0" layoutInCell="1" allowOverlap="1" wp14:anchorId="7807A131" wp14:editId="57BFBAC7">
                <wp:simplePos x="0" y="0"/>
                <wp:positionH relativeFrom="column">
                  <wp:posOffset>4392930</wp:posOffset>
                </wp:positionH>
                <wp:positionV relativeFrom="paragraph">
                  <wp:posOffset>113665</wp:posOffset>
                </wp:positionV>
                <wp:extent cx="1161415" cy="288925"/>
                <wp:effectExtent l="0" t="0" r="0" b="0"/>
                <wp:wrapNone/>
                <wp:docPr id="17" name="Rectangle 1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1415" cy="288925"/>
                        </a:xfrm>
                        <a:prstGeom prst="rect">
                          <a:avLst/>
                        </a:prstGeom>
                        <a:noFill/>
                        <a:ln w="9525" algn="ctr">
                          <a:noFill/>
                          <a:miter lim="800000"/>
                          <a:headEnd/>
                          <a:tailEnd/>
                        </a:ln>
                        <a:effectLst/>
                      </wps:spPr>
                      <wps:txbx>
                        <w:txbxContent>
                          <w:p w14:paraId="3FA114A7" w14:textId="77777777" w:rsidR="0059416F" w:rsidRDefault="0059416F" w:rsidP="00263B93">
                            <w:pPr>
                              <w:spacing w:after="0" w:line="240" w:lineRule="auto"/>
                              <w:rPr>
                                <w:sz w:val="24"/>
                                <w:lang w:val="en-US"/>
                              </w:rPr>
                            </w:pPr>
                            <w:r>
                              <w:rPr>
                                <w:sz w:val="24"/>
                                <w:lang w:val="en-US"/>
                              </w:rPr>
                              <w:t>HC chỉnh pH</w:t>
                            </w:r>
                          </w:p>
                          <w:p w14:paraId="21A213F3" w14:textId="77777777" w:rsidR="0059416F" w:rsidRPr="00150E54" w:rsidRDefault="0059416F" w:rsidP="00263B93">
                            <w:pPr>
                              <w:spacing w:after="0" w:line="240" w:lineRule="auto"/>
                              <w:rPr>
                                <w:sz w:val="24"/>
                                <w:lang w:val="en-US"/>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7807A131" id="Rectangle 1508" o:spid="_x0000_s1073" style="position:absolute;left:0;text-align:left;margin-left:345.9pt;margin-top:8.95pt;width:91.45pt;height:22.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" filled="f" stroked="f">
                <v:textbox>
                  <w:txbxContent>
                    <w:p w14:paraId="3FA114A7" w14:textId="77777777" w:rsidR="0059416F" w:rsidRDefault="0059416F" w:rsidP="00263B93">
                      <w:pPr>
                        <w:spacing w:after="0" w:line="240" w:lineRule="auto"/>
                        <w:rPr>
                          <w:sz w:val="24"/>
                          <w:lang w:val="en-US"/>
                        </w:rPr>
                      </w:pPr>
                      <w:r>
                        <w:rPr>
                          <w:sz w:val="24"/>
                          <w:lang w:val="en-US"/>
                        </w:rPr>
                        <w:t>HC chỉnh pH</w:t>
                      </w:r>
                    </w:p>
                    <w:p w14:paraId="21A213F3" w14:textId="77777777" w:rsidR="0059416F" w:rsidRPr="00150E54" w:rsidRDefault="0059416F" w:rsidP="00263B93">
                      <w:pPr>
                        <w:spacing w:after="0" w:line="240" w:lineRule="auto"/>
                        <w:rPr>
                          <w:sz w:val="24"/>
                          <w:lang w:val="en-US"/>
                        </w:rPr>
                      </w:pPr>
                    </w:p>
                  </w:txbxContent>
                </v:textbox>
              </v:rect>
            </w:pict>
          </mc:Fallback>
        </mc:AlternateContent>
      </w:r>
    </w:p>
    <w:p w14:paraId="71C32A50" w14:textId="77777777" w:rsidR="00D24931" w:rsidRPr="002809B3" w:rsidRDefault="00263B93" w:rsidP="00D24931">
      <w:pPr>
        <w:spacing w:before="120"/>
        <w:rPr>
          <w:color w:val="FF0000"/>
          <w:sz w:val="26"/>
          <w:szCs w:val="26"/>
        </w:rPr>
      </w:pPr>
      <w:r w:rsidRPr="002809B3">
        <w:rPr>
          <w:color w:val="FF0000"/>
          <w:lang w:val="en-US"/>
        </w:rPr>
        <mc:AlternateContent>
          <mc:Choice Requires="wps">
            <w:drawing>
              <wp:anchor distT="0" distB="0" distL="114300" distR="114300" simplePos="0" relativeHeight="251670528" behindDoc="0" locked="0" layoutInCell="1" allowOverlap="1" wp14:anchorId="716D465F" wp14:editId="0831A1CD">
                <wp:simplePos x="0" y="0"/>
                <wp:positionH relativeFrom="column">
                  <wp:posOffset>3960495</wp:posOffset>
                </wp:positionH>
                <wp:positionV relativeFrom="paragraph">
                  <wp:posOffset>184785</wp:posOffset>
                </wp:positionV>
                <wp:extent cx="430721" cy="0"/>
                <wp:effectExtent l="38100" t="76200" r="0" b="95250"/>
                <wp:wrapNone/>
                <wp:docPr id="18" name="Line 1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721"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4E7C11D1" id="Line 1509"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11.85pt,14.55pt" to="345.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">
                <v:stroke dashstyle="dash" startarrow="block"/>
              </v:line>
            </w:pict>
          </mc:Fallback>
        </mc:AlternateContent>
      </w:r>
    </w:p>
    <w:p w14:paraId="673B3705" w14:textId="77777777" w:rsidR="00D24931" w:rsidRPr="002809B3" w:rsidRDefault="00D24931" w:rsidP="00D24931">
      <w:pPr>
        <w:spacing w:before="120"/>
        <w:rPr>
          <w:color w:val="FF0000"/>
          <w:sz w:val="26"/>
          <w:szCs w:val="26"/>
        </w:rPr>
      </w:pPr>
    </w:p>
    <w:p w14:paraId="65BAB3AC" w14:textId="77777777" w:rsidR="00D24931" w:rsidRPr="002809B3" w:rsidRDefault="00D24931" w:rsidP="00D24931">
      <w:pPr>
        <w:spacing w:before="120"/>
        <w:rPr>
          <w:color w:val="FF0000"/>
          <w:sz w:val="26"/>
          <w:szCs w:val="26"/>
        </w:rPr>
      </w:pPr>
    </w:p>
    <w:p w14:paraId="468BCD29" w14:textId="77777777" w:rsidR="00D24931" w:rsidRPr="002809B3" w:rsidRDefault="00D24931" w:rsidP="00D24931">
      <w:pPr>
        <w:spacing w:before="120"/>
        <w:rPr>
          <w:color w:val="FF0000"/>
          <w:sz w:val="26"/>
          <w:szCs w:val="26"/>
        </w:rPr>
      </w:pPr>
    </w:p>
    <w:p w14:paraId="7C4A8B83" w14:textId="77777777" w:rsidR="00D24931" w:rsidRPr="002809B3" w:rsidRDefault="00D24931" w:rsidP="00D24931">
      <w:pPr>
        <w:spacing w:before="120"/>
        <w:rPr>
          <w:color w:val="FF0000"/>
          <w:sz w:val="26"/>
          <w:szCs w:val="26"/>
        </w:rPr>
      </w:pPr>
    </w:p>
    <w:p w14:paraId="52D716D3" w14:textId="77777777" w:rsidR="00D24931" w:rsidRPr="002809B3" w:rsidRDefault="00263B93" w:rsidP="00D24931">
      <w:pPr>
        <w:spacing w:before="120"/>
        <w:rPr>
          <w:color w:val="FF0000"/>
          <w:sz w:val="26"/>
          <w:szCs w:val="26"/>
        </w:rPr>
      </w:pPr>
      <w:r w:rsidRPr="002809B3">
        <w:rPr>
          <w:color w:val="FF0000"/>
          <w:lang w:val="en-US"/>
        </w:rPr>
        <mc:AlternateContent>
          <mc:Choice Requires="wps">
            <w:drawing>
              <wp:anchor distT="0" distB="0" distL="114300" distR="114300" simplePos="0" relativeHeight="251674624" behindDoc="0" locked="0" layoutInCell="1" allowOverlap="1" wp14:anchorId="7318EF8A" wp14:editId="1EAA7892">
                <wp:simplePos x="0" y="0"/>
                <wp:positionH relativeFrom="column">
                  <wp:posOffset>4344035</wp:posOffset>
                </wp:positionH>
                <wp:positionV relativeFrom="paragraph">
                  <wp:posOffset>20320</wp:posOffset>
                </wp:positionV>
                <wp:extent cx="941705" cy="288925"/>
                <wp:effectExtent l="0" t="0" r="0" b="0"/>
                <wp:wrapNone/>
                <wp:docPr id="20" name="Rectangle 1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705" cy="2889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4BC71D" w14:textId="77777777" w:rsidR="0059416F" w:rsidRDefault="0059416F" w:rsidP="00263B93">
                            <w:pPr>
                              <w:spacing w:after="0" w:line="240" w:lineRule="auto"/>
                              <w:rPr>
                                <w:sz w:val="24"/>
                                <w:lang w:val="en-US"/>
                              </w:rPr>
                            </w:pPr>
                            <w:r>
                              <w:rPr>
                                <w:sz w:val="24"/>
                                <w:lang w:val="en-US"/>
                              </w:rPr>
                              <w:t>Dinh dưỡng</w:t>
                            </w:r>
                          </w:p>
                          <w:p w14:paraId="01224555" w14:textId="77777777" w:rsidR="0059416F" w:rsidRPr="00150E54" w:rsidRDefault="0059416F" w:rsidP="00263B93">
                            <w:pPr>
                              <w:spacing w:after="0" w:line="240" w:lineRule="auto"/>
                              <w:rPr>
                                <w:sz w:val="24"/>
                                <w:lang w:val="en-US"/>
                              </w:rPr>
                            </w:pPr>
                          </w:p>
                        </w:txbxContent>
                      </wps:txbx>
                      <wps:bodyPr rot="0" vert="horz" wrap="square" lIns="91440" tIns="45720" rIns="91440" bIns="45720" anchor="t" anchorCtr="0" upright="1">
                        <a:noAutofit/>
                      </wps:bodyPr>
                    </wps:wsp>
                  </a:graphicData>
                </a:graphic>
              </wp:anchor>
            </w:drawing>
          </mc:Choice>
          <mc:Fallback>
            <w:pict>
              <v:rect w14:anchorId="7318EF8A" id="_x0000_s1074" style="position:absolute;left:0;text-align:left;margin-left:342.05pt;margin-top:1.6pt;width:74.15pt;height:22.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" stroked="f">
                <v:textbox>
                  <w:txbxContent>
                    <w:p w14:paraId="074BC71D" w14:textId="77777777" w:rsidR="0059416F" w:rsidRDefault="0059416F" w:rsidP="00263B93">
                      <w:pPr>
                        <w:spacing w:after="0" w:line="240" w:lineRule="auto"/>
                        <w:rPr>
                          <w:sz w:val="24"/>
                          <w:lang w:val="en-US"/>
                        </w:rPr>
                      </w:pPr>
                      <w:r>
                        <w:rPr>
                          <w:sz w:val="24"/>
                          <w:lang w:val="en-US"/>
                        </w:rPr>
                        <w:t>Dinh dưỡng</w:t>
                      </w:r>
                    </w:p>
                    <w:p w14:paraId="01224555" w14:textId="77777777" w:rsidR="0059416F" w:rsidRPr="00150E54" w:rsidRDefault="0059416F" w:rsidP="00263B93">
                      <w:pPr>
                        <w:spacing w:after="0" w:line="240" w:lineRule="auto"/>
                        <w:rPr>
                          <w:sz w:val="24"/>
                          <w:lang w:val="en-US"/>
                        </w:rPr>
                      </w:pPr>
                    </w:p>
                  </w:txbxContent>
                </v:textbox>
              </v:rect>
            </w:pict>
          </mc:Fallback>
        </mc:AlternateContent>
      </w:r>
      <w:r w:rsidRPr="002809B3">
        <w:rPr>
          <w:color w:val="FF0000"/>
          <w:lang w:val="en-US"/>
        </w:rPr>
        <mc:AlternateContent>
          <mc:Choice Requires="wps">
            <w:drawing>
              <wp:anchor distT="0" distB="0" distL="114300" distR="114300" simplePos="0" relativeHeight="251672576" behindDoc="0" locked="0" layoutInCell="1" allowOverlap="1" wp14:anchorId="0CE04133" wp14:editId="1231F1EF">
                <wp:simplePos x="0" y="0"/>
                <wp:positionH relativeFrom="column">
                  <wp:posOffset>3912870</wp:posOffset>
                </wp:positionH>
                <wp:positionV relativeFrom="paragraph">
                  <wp:posOffset>145415</wp:posOffset>
                </wp:positionV>
                <wp:extent cx="430530" cy="0"/>
                <wp:effectExtent l="38100" t="76200" r="0" b="95250"/>
                <wp:wrapNone/>
                <wp:docPr id="19" name="Line 1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58104811" id="Line 150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08.1pt,11.45pt" to="34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">
                <v:stroke dashstyle="dash" startarrow="block"/>
              </v:line>
            </w:pict>
          </mc:Fallback>
        </mc:AlternateContent>
      </w:r>
      <w:r w:rsidR="001074F2" w:rsidRPr="002809B3">
        <w:rPr>
          <w:color w:val="FF0000"/>
          <w:lang w:val="en-US"/>
        </w:rPr>
        <mc:AlternateContent>
          <mc:Choice Requires="wps">
            <w:drawing>
              <wp:anchor distT="0" distB="0" distL="114300" distR="114300" simplePos="0" relativeHeight="251662336" behindDoc="0" locked="0" layoutInCell="1" allowOverlap="1" wp14:anchorId="211B1E57" wp14:editId="2867B225">
                <wp:simplePos x="0" y="0"/>
                <wp:positionH relativeFrom="column">
                  <wp:posOffset>1476375</wp:posOffset>
                </wp:positionH>
                <wp:positionV relativeFrom="paragraph">
                  <wp:posOffset>280670</wp:posOffset>
                </wp:positionV>
                <wp:extent cx="571500" cy="800100"/>
                <wp:effectExtent l="0" t="0" r="0" b="0"/>
                <wp:wrapNone/>
                <wp:docPr id="10" name="AutoShape 1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800100"/>
                        </a:xfrm>
                        <a:prstGeom prst="roundRect">
                          <a:avLst>
                            <a:gd name="adj" fmla="val 16667"/>
                          </a:avLst>
                        </a:prstGeom>
                        <a:noFill/>
                        <a:ln w="9525" algn="ctr">
                          <a:noFill/>
                          <a:round/>
                          <a:headEnd/>
                          <a:tailEnd/>
                        </a:ln>
                        <a:effectLst/>
                      </wps:spPr>
                      <wps:txbx>
                        <w:txbxContent>
                          <w:p w14:paraId="655B7708" w14:textId="77777777" w:rsidR="0059416F" w:rsidRPr="00D82D4F" w:rsidRDefault="0059416F" w:rsidP="001074F2">
                            <w:pPr>
                              <w:spacing w:after="0" w:line="240" w:lineRule="auto"/>
                              <w:rPr>
                                <w:sz w:val="24"/>
                                <w:lang w:val="en-US"/>
                              </w:rPr>
                            </w:pPr>
                            <w:r w:rsidRPr="00D82D4F">
                              <w:rPr>
                                <w:sz w:val="24"/>
                                <w:lang w:val="en-US"/>
                              </w:rPr>
                              <w:t>B</w:t>
                            </w:r>
                            <w:r>
                              <w:rPr>
                                <w:sz w:val="24"/>
                                <w:lang w:val="en-US"/>
                              </w:rPr>
                              <w:t>ùn tuần hoàn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11B1E57" id="AutoShape 1515" o:spid="_x0000_s1075" style="position:absolute;left:0;text-align:left;margin-left:116.25pt;margin-top:22.1pt;width:45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" filled="f" stroked="f">
                <v:textbox>
                  <w:txbxContent>
                    <w:p w14:paraId="655B7708" w14:textId="77777777" w:rsidR="0059416F" w:rsidRPr="00D82D4F" w:rsidRDefault="0059416F" w:rsidP="001074F2">
                      <w:pPr>
                        <w:spacing w:after="0" w:line="240" w:lineRule="auto"/>
                        <w:rPr>
                          <w:sz w:val="24"/>
                          <w:lang w:val="en-US"/>
                        </w:rPr>
                      </w:pPr>
                      <w:r w:rsidRPr="00D82D4F">
                        <w:rPr>
                          <w:sz w:val="24"/>
                          <w:lang w:val="en-US"/>
                        </w:rPr>
                        <w:t>B</w:t>
                      </w:r>
                      <w:r>
                        <w:rPr>
                          <w:sz w:val="24"/>
                          <w:lang w:val="en-US"/>
                        </w:rPr>
                        <w:t>ùn tuần hoàn</w:t>
                      </w:r>
                    </w:p>
                  </w:txbxContent>
                </v:textbox>
              </v:roundrect>
            </w:pict>
          </mc:Fallback>
        </mc:AlternateContent>
      </w:r>
      <w:r w:rsidR="001074F2" w:rsidRPr="002809B3">
        <w:rPr>
          <w:color w:val="FF0000"/>
          <w:lang w:val="en-US"/>
        </w:rPr>
        <mc:AlternateContent>
          <mc:Choice Requires="wps">
            <w:drawing>
              <wp:anchor distT="0" distB="0" distL="114300" distR="114300" simplePos="0" relativeHeight="251658240" behindDoc="0" locked="0" layoutInCell="1" allowOverlap="1" wp14:anchorId="2D29F44F" wp14:editId="3D8E3D63">
                <wp:simplePos x="0" y="0"/>
                <wp:positionH relativeFrom="column">
                  <wp:posOffset>1990725</wp:posOffset>
                </wp:positionH>
                <wp:positionV relativeFrom="paragraph">
                  <wp:posOffset>118745</wp:posOffset>
                </wp:positionV>
                <wp:extent cx="0" cy="495300"/>
                <wp:effectExtent l="76200" t="38100" r="57150" b="19050"/>
                <wp:wrapNone/>
                <wp:docPr id="8" name="Line 1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line">
                          <a:avLst/>
                        </a:prstGeom>
                        <a:noFill/>
                        <a:ln w="9525">
                          <a:solidFill>
                            <a:srgbClr val="000000"/>
                          </a:solidFill>
                          <a:prstDash val="lgDash"/>
                          <a:round/>
                          <a:headEnd type="triangl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00853253" id="Line 15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75pt,9.35pt" to="156.7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">
                <v:stroke dashstyle="longDash" startarrow="block"/>
              </v:line>
            </w:pict>
          </mc:Fallback>
        </mc:AlternateContent>
      </w:r>
      <w:r w:rsidR="001074F2" w:rsidRPr="002809B3">
        <w:rPr>
          <w:color w:val="FF0000"/>
          <w:lang w:val="en-US"/>
        </w:rPr>
        <mc:AlternateContent>
          <mc:Choice Requires="wps">
            <w:drawing>
              <wp:anchor distT="0" distB="0" distL="114300" distR="114300" simplePos="0" relativeHeight="251654144" behindDoc="0" locked="0" layoutInCell="1" allowOverlap="1" wp14:anchorId="14D5CBC5" wp14:editId="68F6FF02">
                <wp:simplePos x="0" y="0"/>
                <wp:positionH relativeFrom="column">
                  <wp:posOffset>1980895</wp:posOffset>
                </wp:positionH>
                <wp:positionV relativeFrom="paragraph">
                  <wp:posOffset>128270</wp:posOffset>
                </wp:positionV>
                <wp:extent cx="453060" cy="0"/>
                <wp:effectExtent l="0" t="76200" r="23495" b="95250"/>
                <wp:wrapNone/>
                <wp:docPr id="6" name="Line 1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3060" cy="0"/>
                        </a:xfrm>
                        <a:prstGeom prst="line">
                          <a:avLst/>
                        </a:prstGeom>
                        <a:noFill/>
                        <a:ln w="9525">
                          <a:solidFill>
                            <a:srgbClr val="000000"/>
                          </a:solidFill>
                          <a:prstDash val="lgDash"/>
                          <a:round/>
                          <a:headEnd type="triangl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anchor>
            </w:drawing>
          </mc:Choice>
          <mc:Fallback>
            <w:pict>
              <v:line w14:anchorId="38C982E1" id="Line 1514" o:spid="_x0000_s1026" style="position:absolute;flip:x;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6pt,10.1pt" to="191.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">
                <v:stroke dashstyle="longDash" startarrow="block"/>
              </v:line>
            </w:pict>
          </mc:Fallback>
        </mc:AlternateContent>
      </w:r>
    </w:p>
    <w:p w14:paraId="20938EC5" w14:textId="77777777" w:rsidR="00D24931" w:rsidRPr="002809B3" w:rsidRDefault="00263B93" w:rsidP="00D24931">
      <w:pPr>
        <w:spacing w:before="120"/>
        <w:rPr>
          <w:color w:val="FF0000"/>
          <w:sz w:val="26"/>
          <w:szCs w:val="26"/>
        </w:rPr>
      </w:pPr>
      <w:r w:rsidRPr="002809B3">
        <w:rPr>
          <w:color w:val="FF0000"/>
          <w:lang w:val="en-US"/>
        </w:rPr>
        <mc:AlternateContent>
          <mc:Choice Requires="wps">
            <w:drawing>
              <wp:anchor distT="0" distB="0" distL="114300" distR="114300" simplePos="0" relativeHeight="251680768" behindDoc="0" locked="0" layoutInCell="1" allowOverlap="1" wp14:anchorId="66A1E3A3" wp14:editId="6BA6E457">
                <wp:simplePos x="0" y="0"/>
                <wp:positionH relativeFrom="column">
                  <wp:posOffset>4363720</wp:posOffset>
                </wp:positionH>
                <wp:positionV relativeFrom="paragraph">
                  <wp:posOffset>101600</wp:posOffset>
                </wp:positionV>
                <wp:extent cx="1456055" cy="316865"/>
                <wp:effectExtent l="0" t="0" r="0" b="0"/>
                <wp:wrapNone/>
                <wp:docPr id="24" name="Rectangle 1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055" cy="316865"/>
                        </a:xfrm>
                        <a:prstGeom prst="rect">
                          <a:avLst/>
                        </a:prstGeom>
                        <a:noFill/>
                        <a:ln w="9525" algn="ctr">
                          <a:noFill/>
                          <a:miter lim="800000"/>
                          <a:headEnd/>
                          <a:tailEnd/>
                        </a:ln>
                        <a:effectLst/>
                      </wps:spPr>
                      <wps:txbx>
                        <w:txbxContent>
                          <w:p w14:paraId="6DB23E2C" w14:textId="77777777" w:rsidR="0059416F" w:rsidRPr="00150E54" w:rsidRDefault="0059416F" w:rsidP="00263B93">
                            <w:pPr>
                              <w:spacing w:after="0" w:line="240" w:lineRule="auto"/>
                              <w:rPr>
                                <w:sz w:val="24"/>
                                <w:lang w:val="en-US"/>
                              </w:rPr>
                            </w:pPr>
                            <w:r>
                              <w:rPr>
                                <w:sz w:val="24"/>
                                <w:lang w:val="en-US"/>
                              </w:rPr>
                              <w:t>Không khí</w:t>
                            </w:r>
                          </w:p>
                        </w:txbxContent>
                      </wps:txbx>
                      <wps:bodyPr rot="0" vert="horz" wrap="square" lIns="91440" tIns="45720" rIns="91440" bIns="45720" anchor="t" anchorCtr="0" upright="1">
                        <a:noAutofit/>
                      </wps:bodyPr>
                    </wps:wsp>
                  </a:graphicData>
                </a:graphic>
              </wp:anchor>
            </w:drawing>
          </mc:Choice>
          <mc:Fallback>
            <w:pict>
              <v:rect w14:anchorId="66A1E3A3" id="Rectangle 1510" o:spid="_x0000_s1076" style="position:absolute;left:0;text-align:left;margin-left:343.6pt;margin-top:8pt;width:114.65pt;height:24.9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" filled="f" stroked="f">
                <v:textbox>
                  <w:txbxContent>
                    <w:p w14:paraId="6DB23E2C" w14:textId="77777777" w:rsidR="0059416F" w:rsidRPr="00150E54" w:rsidRDefault="0059416F" w:rsidP="00263B93">
                      <w:pPr>
                        <w:spacing w:after="0" w:line="240" w:lineRule="auto"/>
                        <w:rPr>
                          <w:sz w:val="24"/>
                          <w:lang w:val="en-US"/>
                        </w:rPr>
                      </w:pPr>
                      <w:r>
                        <w:rPr>
                          <w:sz w:val="24"/>
                          <w:lang w:val="en-US"/>
                        </w:rPr>
                        <w:t>Không khí</w:t>
                      </w:r>
                    </w:p>
                  </w:txbxContent>
                </v:textbox>
              </v:rect>
            </w:pict>
          </mc:Fallback>
        </mc:AlternateContent>
      </w:r>
      <w:r w:rsidRPr="002809B3">
        <w:rPr>
          <w:color w:val="FF0000"/>
          <w:lang w:val="en-US"/>
        </w:rPr>
        <mc:AlternateContent>
          <mc:Choice Requires="wps">
            <w:drawing>
              <wp:anchor distT="0" distB="0" distL="114300" distR="114300" simplePos="0" relativeHeight="251676672" behindDoc="0" locked="0" layoutInCell="1" allowOverlap="1" wp14:anchorId="7C92CEAB" wp14:editId="270F7A12">
                <wp:simplePos x="0" y="0"/>
                <wp:positionH relativeFrom="column">
                  <wp:posOffset>3922395</wp:posOffset>
                </wp:positionH>
                <wp:positionV relativeFrom="paragraph">
                  <wp:posOffset>269875</wp:posOffset>
                </wp:positionV>
                <wp:extent cx="430530" cy="0"/>
                <wp:effectExtent l="38100" t="76200" r="0" b="95250"/>
                <wp:wrapNone/>
                <wp:docPr id="21" name="Line 1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44F8FC02" id="Line 1507"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08.85pt,21.25pt" to="342.7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">
                <v:stroke dashstyle="dash" startarrow="block"/>
              </v:line>
            </w:pict>
          </mc:Fallback>
        </mc:AlternateContent>
      </w:r>
    </w:p>
    <w:p w14:paraId="57D8E78B" w14:textId="77777777" w:rsidR="00D24931" w:rsidRPr="002809B3" w:rsidRDefault="00263B93" w:rsidP="00D24931">
      <w:pPr>
        <w:spacing w:before="120"/>
        <w:rPr>
          <w:color w:val="FF0000"/>
          <w:sz w:val="26"/>
          <w:szCs w:val="26"/>
        </w:rPr>
      </w:pPr>
      <w:r w:rsidRPr="002809B3">
        <w:rPr>
          <w:color w:val="FF0000"/>
          <w:lang w:val="en-US"/>
        </w:rPr>
        <mc:AlternateContent>
          <mc:Choice Requires="wps">
            <w:drawing>
              <wp:anchor distT="0" distB="0" distL="114300" distR="114300" simplePos="0" relativeHeight="251682816" behindDoc="0" locked="0" layoutInCell="1" allowOverlap="1" wp14:anchorId="17CAD970" wp14:editId="5C044972">
                <wp:simplePos x="0" y="0"/>
                <wp:positionH relativeFrom="column">
                  <wp:posOffset>4381500</wp:posOffset>
                </wp:positionH>
                <wp:positionV relativeFrom="paragraph">
                  <wp:posOffset>34290</wp:posOffset>
                </wp:positionV>
                <wp:extent cx="904875" cy="316865"/>
                <wp:effectExtent l="0" t="0" r="0" b="0"/>
                <wp:wrapNone/>
                <wp:docPr id="25" name="Rectangle 1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316865"/>
                        </a:xfrm>
                        <a:prstGeom prst="rect">
                          <a:avLst/>
                        </a:prstGeom>
                        <a:noFill/>
                        <a:ln w="9525" algn="ctr">
                          <a:noFill/>
                          <a:miter lim="800000"/>
                          <a:headEnd/>
                          <a:tailEnd/>
                        </a:ln>
                        <a:effectLst/>
                      </wps:spPr>
                      <wps:txbx>
                        <w:txbxContent>
                          <w:p w14:paraId="536CC0E1" w14:textId="77777777" w:rsidR="0059416F" w:rsidRPr="00150E54" w:rsidRDefault="0059416F" w:rsidP="00263B93">
                            <w:pPr>
                              <w:spacing w:after="0" w:line="240" w:lineRule="auto"/>
                              <w:rPr>
                                <w:sz w:val="24"/>
                                <w:lang w:val="en-US"/>
                              </w:rPr>
                            </w:pPr>
                            <w:r>
                              <w:rPr>
                                <w:sz w:val="24"/>
                                <w:lang w:val="en-US"/>
                              </w:rPr>
                              <w:t>Xút</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17CAD970" id="_x0000_s1077" style="position:absolute;left:0;text-align:left;margin-left:345pt;margin-top:2.7pt;width:71.25pt;height:24.9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" filled="f" stroked="f">
                <v:textbox>
                  <w:txbxContent>
                    <w:p w14:paraId="536CC0E1" w14:textId="77777777" w:rsidR="0059416F" w:rsidRPr="00150E54" w:rsidRDefault="0059416F" w:rsidP="00263B93">
                      <w:pPr>
                        <w:spacing w:after="0" w:line="240" w:lineRule="auto"/>
                        <w:rPr>
                          <w:sz w:val="24"/>
                          <w:lang w:val="en-US"/>
                        </w:rPr>
                      </w:pPr>
                      <w:r>
                        <w:rPr>
                          <w:sz w:val="24"/>
                          <w:lang w:val="en-US"/>
                        </w:rPr>
                        <w:t>Xút</w:t>
                      </w:r>
                    </w:p>
                  </w:txbxContent>
                </v:textbox>
              </v:rect>
            </w:pict>
          </mc:Fallback>
        </mc:AlternateContent>
      </w:r>
      <w:r w:rsidRPr="002809B3">
        <w:rPr>
          <w:color w:val="FF0000"/>
          <w:lang w:val="en-US"/>
        </w:rPr>
        <mc:AlternateContent>
          <mc:Choice Requires="wps">
            <w:drawing>
              <wp:anchor distT="0" distB="0" distL="114300" distR="114300" simplePos="0" relativeHeight="251678720" behindDoc="0" locked="0" layoutInCell="1" allowOverlap="1" wp14:anchorId="2B827740" wp14:editId="4725AE1D">
                <wp:simplePos x="0" y="0"/>
                <wp:positionH relativeFrom="column">
                  <wp:posOffset>3920490</wp:posOffset>
                </wp:positionH>
                <wp:positionV relativeFrom="paragraph">
                  <wp:posOffset>152400</wp:posOffset>
                </wp:positionV>
                <wp:extent cx="430530" cy="0"/>
                <wp:effectExtent l="38100" t="76200" r="0" b="95250"/>
                <wp:wrapNone/>
                <wp:docPr id="22" name="Line 1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line">
                          <a:avLst/>
                        </a:prstGeom>
                        <a:noFill/>
                        <a:ln w="9525">
                          <a:solidFill>
                            <a:srgbClr val="000000"/>
                          </a:solidFill>
                          <a:prstDash val="dash"/>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46298B11" id="Line 150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08.7pt,12pt" to="342.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">
                <v:stroke dashstyle="dash" startarrow="block"/>
              </v:line>
            </w:pict>
          </mc:Fallback>
        </mc:AlternateContent>
      </w:r>
      <w:r w:rsidR="001074F2" w:rsidRPr="002809B3">
        <w:rPr>
          <w:color w:val="FF0000"/>
          <w:lang w:val="en-US"/>
        </w:rPr>
        <mc:AlternateContent>
          <mc:Choice Requires="wps">
            <w:drawing>
              <wp:anchor distT="0" distB="0" distL="114300" distR="114300" simplePos="0" relativeHeight="251656192" behindDoc="0" locked="0" layoutInCell="1" allowOverlap="1" wp14:anchorId="0B955C8A" wp14:editId="7C0BD0FA">
                <wp:simplePos x="0" y="0"/>
                <wp:positionH relativeFrom="column">
                  <wp:posOffset>1990090</wp:posOffset>
                </wp:positionH>
                <wp:positionV relativeFrom="paragraph">
                  <wp:posOffset>5715</wp:posOffset>
                </wp:positionV>
                <wp:extent cx="452755" cy="0"/>
                <wp:effectExtent l="38100" t="76200" r="0" b="95250"/>
                <wp:wrapNone/>
                <wp:docPr id="7" name="Line 1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2755" cy="0"/>
                        </a:xfrm>
                        <a:prstGeom prst="line">
                          <a:avLst/>
                        </a:prstGeom>
                        <a:noFill/>
                        <a:ln w="9525">
                          <a:solidFill>
                            <a:schemeClr val="tx1"/>
                          </a:solidFill>
                          <a:prstDash val="lgDash"/>
                          <a:round/>
                          <a:headEnd type="non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anchor>
            </w:drawing>
          </mc:Choice>
          <mc:Fallback>
            <w:pict>
              <v:line w14:anchorId="7ACB3FCD" id="Line 1514" o:spid="_x0000_s1026" style="position:absolute;flip:x;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6.7pt,.45pt" to="1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" strokecolor="black [3213]">
                <v:stroke dashstyle="longDash" endarrow="block"/>
              </v:line>
            </w:pict>
          </mc:Fallback>
        </mc:AlternateContent>
      </w:r>
      <w:r w:rsidR="001074F2" w:rsidRPr="002809B3">
        <w:rPr>
          <w:color w:val="FF0000"/>
          <w:lang w:val="en-US"/>
        </w:rPr>
        <mc:AlternateContent>
          <mc:Choice Requires="wps">
            <w:drawing>
              <wp:anchor distT="0" distB="0" distL="114300" distR="114300" simplePos="0" relativeHeight="251660288" behindDoc="0" locked="0" layoutInCell="1" allowOverlap="1" wp14:anchorId="6C5D0586" wp14:editId="47A9C583">
                <wp:simplePos x="0" y="0"/>
                <wp:positionH relativeFrom="column">
                  <wp:posOffset>1981200</wp:posOffset>
                </wp:positionH>
                <wp:positionV relativeFrom="paragraph">
                  <wp:posOffset>5715</wp:posOffset>
                </wp:positionV>
                <wp:extent cx="0" cy="579474"/>
                <wp:effectExtent l="76200" t="38100" r="57150" b="11430"/>
                <wp:wrapNone/>
                <wp:docPr id="9" name="Line 1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9474"/>
                        </a:xfrm>
                        <a:prstGeom prst="line">
                          <a:avLst/>
                        </a:prstGeom>
                        <a:noFill/>
                        <a:ln w="9525">
                          <a:solidFill>
                            <a:srgbClr val="000000"/>
                          </a:solidFill>
                          <a:prstDash val="lgDash"/>
                          <a:round/>
                          <a:headEnd type="triangl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747CB554" id="Line 15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pt,.45pt" to="156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">
                <v:stroke dashstyle="longDash" startarrow="block"/>
              </v:line>
            </w:pict>
          </mc:Fallback>
        </mc:AlternateContent>
      </w:r>
    </w:p>
    <w:p w14:paraId="3737A061" w14:textId="77777777" w:rsidR="00D24931" w:rsidRPr="002809B3" w:rsidRDefault="00D24931" w:rsidP="00D24931">
      <w:pPr>
        <w:spacing w:before="120"/>
        <w:rPr>
          <w:color w:val="FF0000"/>
          <w:sz w:val="26"/>
          <w:szCs w:val="26"/>
        </w:rPr>
      </w:pPr>
    </w:p>
    <w:p w14:paraId="6C107DC1" w14:textId="77777777" w:rsidR="00D24931" w:rsidRPr="002809B3" w:rsidRDefault="00D24931" w:rsidP="00D24931">
      <w:pPr>
        <w:spacing w:before="120"/>
        <w:rPr>
          <w:color w:val="FF0000"/>
          <w:sz w:val="26"/>
          <w:szCs w:val="26"/>
        </w:rPr>
      </w:pPr>
    </w:p>
    <w:p w14:paraId="4FB5511E" w14:textId="77777777" w:rsidR="00D24931" w:rsidRPr="002809B3" w:rsidRDefault="00D24931" w:rsidP="00D24931">
      <w:pPr>
        <w:spacing w:after="0" w:line="240" w:lineRule="auto"/>
        <w:jc w:val="left"/>
        <w:rPr>
          <w:color w:val="FF0000"/>
          <w:sz w:val="26"/>
          <w:szCs w:val="26"/>
        </w:rPr>
      </w:pPr>
    </w:p>
    <w:p w14:paraId="79F5DD69" w14:textId="77777777" w:rsidR="00A2678F" w:rsidRPr="002809B3" w:rsidRDefault="007056CB" w:rsidP="00D24931">
      <w:pPr>
        <w:tabs>
          <w:tab w:val="left" w:pos="1603"/>
        </w:tabs>
        <w:spacing w:before="60" w:after="60"/>
        <w:jc w:val="left"/>
        <w:rPr>
          <w:color w:val="FF0000"/>
          <w:sz w:val="26"/>
          <w:szCs w:val="26"/>
        </w:rPr>
      </w:pPr>
      <w:r w:rsidRPr="002809B3">
        <w:rPr>
          <w:color w:val="FF0000"/>
          <w:lang w:val="en-US"/>
        </w:rPr>
        <mc:AlternateContent>
          <mc:Choice Requires="wps">
            <w:drawing>
              <wp:anchor distT="0" distB="0" distL="114300" distR="114300" simplePos="0" relativeHeight="251650048" behindDoc="0" locked="0" layoutInCell="1" allowOverlap="1" wp14:anchorId="570B18B7" wp14:editId="5FC0146C">
                <wp:simplePos x="0" y="0"/>
                <wp:positionH relativeFrom="column">
                  <wp:posOffset>3159760</wp:posOffset>
                </wp:positionH>
                <wp:positionV relativeFrom="paragraph">
                  <wp:posOffset>161925</wp:posOffset>
                </wp:positionV>
                <wp:extent cx="0" cy="252095"/>
                <wp:effectExtent l="76200" t="0" r="57150" b="52705"/>
                <wp:wrapNone/>
                <wp:docPr id="3" name="Line 1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57B83927" id="Line 1503"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248.8pt,12.75pt" to="248.8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">
                <v:stroke endarrow="block"/>
              </v:line>
            </w:pict>
          </mc:Fallback>
        </mc:AlternateContent>
      </w:r>
      <w:r w:rsidR="00D24931" w:rsidRPr="002809B3">
        <w:rPr>
          <w:color w:val="FF0000"/>
          <w:sz w:val="26"/>
          <w:szCs w:val="26"/>
        </w:rPr>
        <w:tab/>
      </w:r>
    </w:p>
    <w:p w14:paraId="683C0C77" w14:textId="77777777" w:rsidR="007056CB" w:rsidRPr="002809B3" w:rsidRDefault="007056CB" w:rsidP="00424A0F">
      <w:pPr>
        <w:tabs>
          <w:tab w:val="left" w:pos="1603"/>
        </w:tabs>
        <w:spacing w:before="60" w:after="60"/>
        <w:jc w:val="center"/>
        <w:rPr>
          <w:color w:val="FF0000"/>
          <w:sz w:val="26"/>
          <w:szCs w:val="26"/>
        </w:rPr>
      </w:pPr>
      <w:r w:rsidRPr="002809B3">
        <w:rPr>
          <w:color w:val="FF0000"/>
          <w:lang w:val="en-US"/>
        </w:rPr>
        <mc:AlternateContent>
          <mc:Choice Requires="wps">
            <w:drawing>
              <wp:anchor distT="0" distB="0" distL="114300" distR="114300" simplePos="0" relativeHeight="251648000" behindDoc="0" locked="0" layoutInCell="1" allowOverlap="1" wp14:anchorId="66DC5B4F" wp14:editId="2EA7CB01">
                <wp:simplePos x="0" y="0"/>
                <wp:positionH relativeFrom="column">
                  <wp:posOffset>2418715</wp:posOffset>
                </wp:positionH>
                <wp:positionV relativeFrom="paragraph">
                  <wp:posOffset>109220</wp:posOffset>
                </wp:positionV>
                <wp:extent cx="1456055" cy="285750"/>
                <wp:effectExtent l="0" t="0" r="10795" b="19050"/>
                <wp:wrapNone/>
                <wp:docPr id="2" name="AutoShape 1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055" cy="28575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17FC87" w14:textId="77777777" w:rsidR="0059416F" w:rsidRPr="00150E54" w:rsidRDefault="0059416F" w:rsidP="007056CB">
                            <w:pPr>
                              <w:spacing w:after="0" w:line="240" w:lineRule="auto"/>
                              <w:jc w:val="center"/>
                              <w:rPr>
                                <w:sz w:val="24"/>
                                <w:lang w:val="en-US"/>
                              </w:rPr>
                            </w:pPr>
                            <w:r>
                              <w:rPr>
                                <w:sz w:val="24"/>
                                <w:lang w:val="en-US"/>
                              </w:rPr>
                              <w:t>Bể lọc áp lực</w:t>
                            </w:r>
                          </w:p>
                        </w:txbxContent>
                      </wps:txbx>
                      <wps:bodyPr rot="0" vert="horz" wrap="square" lIns="91440" tIns="27432" rIns="91440" bIns="0" anchor="t" anchorCtr="0" upright="1">
                        <a:noAutofit/>
                      </wps:bodyPr>
                    </wps:wsp>
                  </a:graphicData>
                </a:graphic>
              </wp:anchor>
            </w:drawing>
          </mc:Choice>
          <mc:Fallback>
            <w:pict>
              <v:roundrect w14:anchorId="66DC5B4F" id="AutoShape 1502" o:spid="_x0000_s1078" style="position:absolute;left:0;text-align:left;margin-left:190.45pt;margin-top:8.6pt;width:114.65pt;height:22.5pt;z-index:2516480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">
                <v:textbox inset=",2.16pt,,0">
                  <w:txbxContent>
                    <w:p w14:paraId="7017FC87" w14:textId="77777777" w:rsidR="0059416F" w:rsidRPr="00150E54" w:rsidRDefault="0059416F" w:rsidP="007056CB">
                      <w:pPr>
                        <w:spacing w:after="0" w:line="240" w:lineRule="auto"/>
                        <w:jc w:val="center"/>
                        <w:rPr>
                          <w:sz w:val="24"/>
                          <w:lang w:val="en-US"/>
                        </w:rPr>
                      </w:pPr>
                      <w:r>
                        <w:rPr>
                          <w:sz w:val="24"/>
                          <w:lang w:val="en-US"/>
                        </w:rPr>
                        <w:t>Bể lọc áp lực</w:t>
                      </w:r>
                    </w:p>
                  </w:txbxContent>
                </v:textbox>
              </v:roundrect>
            </w:pict>
          </mc:Fallback>
        </mc:AlternateContent>
      </w:r>
    </w:p>
    <w:p w14:paraId="62B70CDE" w14:textId="77777777" w:rsidR="007056CB" w:rsidRPr="002809B3" w:rsidRDefault="007056CB" w:rsidP="00424A0F">
      <w:pPr>
        <w:tabs>
          <w:tab w:val="left" w:pos="1603"/>
        </w:tabs>
        <w:spacing w:before="60" w:after="60"/>
        <w:jc w:val="center"/>
        <w:rPr>
          <w:color w:val="FF0000"/>
          <w:sz w:val="26"/>
          <w:szCs w:val="26"/>
        </w:rPr>
      </w:pPr>
    </w:p>
    <w:p w14:paraId="2375801C" w14:textId="61B761FE" w:rsidR="007056CB" w:rsidRPr="002809B3" w:rsidRDefault="001074F2" w:rsidP="00424A0F">
      <w:pPr>
        <w:tabs>
          <w:tab w:val="left" w:pos="1603"/>
        </w:tabs>
        <w:spacing w:before="60" w:after="60"/>
        <w:jc w:val="center"/>
        <w:rPr>
          <w:color w:val="FF0000"/>
          <w:sz w:val="26"/>
          <w:szCs w:val="26"/>
        </w:rPr>
      </w:pPr>
      <w:r w:rsidRPr="002809B3">
        <w:rPr>
          <w:color w:val="FF0000"/>
          <w:lang w:val="en-US"/>
        </w:rPr>
        <mc:AlternateContent>
          <mc:Choice Requires="wps">
            <w:drawing>
              <wp:anchor distT="0" distB="0" distL="114300" distR="114300" simplePos="0" relativeHeight="251652096" behindDoc="0" locked="0" layoutInCell="1" allowOverlap="1" wp14:anchorId="7623AF04" wp14:editId="06712EE0">
                <wp:simplePos x="0" y="0"/>
                <wp:positionH relativeFrom="column">
                  <wp:posOffset>2437130</wp:posOffset>
                </wp:positionH>
                <wp:positionV relativeFrom="paragraph">
                  <wp:posOffset>101600</wp:posOffset>
                </wp:positionV>
                <wp:extent cx="1456055" cy="285750"/>
                <wp:effectExtent l="0" t="0" r="10795" b="19050"/>
                <wp:wrapNone/>
                <wp:docPr id="4" name="AutoShape 1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055" cy="28575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80FC6F" w14:textId="77777777" w:rsidR="0059416F" w:rsidRPr="00150E54" w:rsidRDefault="0059416F" w:rsidP="001074F2">
                            <w:pPr>
                              <w:spacing w:after="0" w:line="240" w:lineRule="auto"/>
                              <w:jc w:val="center"/>
                              <w:rPr>
                                <w:sz w:val="24"/>
                                <w:lang w:val="en-US"/>
                              </w:rPr>
                            </w:pPr>
                            <w:r>
                              <w:rPr>
                                <w:sz w:val="24"/>
                                <w:lang w:val="en-US"/>
                              </w:rPr>
                              <w:t>Bể khử trùng</w:t>
                            </w:r>
                          </w:p>
                        </w:txbxContent>
                      </wps:txbx>
                      <wps:bodyPr rot="0" vert="horz" wrap="square" lIns="91440" tIns="27432" rIns="91440" bIns="0" anchor="t" anchorCtr="0" upright="1">
                        <a:noAutofit/>
                      </wps:bodyPr>
                    </wps:wsp>
                  </a:graphicData>
                </a:graphic>
              </wp:anchor>
            </w:drawing>
          </mc:Choice>
          <mc:Fallback>
            <w:pict>
              <v:roundrect w14:anchorId="7623AF04" id="_x0000_s1079" style="position:absolute;left:0;text-align:left;margin-left:191.9pt;margin-top:8pt;width:114.65pt;height:22.5pt;z-index:25165209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">
                <v:textbox inset=",2.16pt,,0">
                  <w:txbxContent>
                    <w:p w14:paraId="1F80FC6F" w14:textId="77777777" w:rsidR="0059416F" w:rsidRPr="00150E54" w:rsidRDefault="0059416F" w:rsidP="001074F2">
                      <w:pPr>
                        <w:spacing w:after="0" w:line="240" w:lineRule="auto"/>
                        <w:jc w:val="center"/>
                        <w:rPr>
                          <w:sz w:val="24"/>
                          <w:lang w:val="en-US"/>
                        </w:rPr>
                      </w:pPr>
                      <w:r>
                        <w:rPr>
                          <w:sz w:val="24"/>
                          <w:lang w:val="en-US"/>
                        </w:rPr>
                        <w:t>Bể khử trùng</w:t>
                      </w:r>
                    </w:p>
                  </w:txbxContent>
                </v:textbox>
              </v:roundrect>
            </w:pict>
          </mc:Fallback>
        </mc:AlternateContent>
      </w:r>
      <w:r w:rsidR="007056CB" w:rsidRPr="002809B3">
        <w:rPr>
          <w:color w:val="FF0000"/>
          <w:sz w:val="26"/>
          <w:szCs w:val="26"/>
          <w:lang w:val="en-US"/>
        </w:rPr>
        <mc:AlternateContent>
          <mc:Choice Requires="wps">
            <w:drawing>
              <wp:anchor distT="0" distB="0" distL="114300" distR="114300" simplePos="0" relativeHeight="251643904" behindDoc="0" locked="0" layoutInCell="1" allowOverlap="1" wp14:anchorId="1C71B879" wp14:editId="51BEAB8F">
                <wp:simplePos x="0" y="0"/>
                <wp:positionH relativeFrom="column">
                  <wp:posOffset>-110490</wp:posOffset>
                </wp:positionH>
                <wp:positionV relativeFrom="paragraph">
                  <wp:posOffset>69850</wp:posOffset>
                </wp:positionV>
                <wp:extent cx="1871980" cy="228600"/>
                <wp:effectExtent l="0" t="0" r="0" b="0"/>
                <wp:wrapNone/>
                <wp:docPr id="111" name="Text Box 1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BA5083" w14:textId="77777777" w:rsidR="0059416F" w:rsidRPr="00B13226" w:rsidRDefault="0059416F" w:rsidP="00D24931">
                            <w:pPr>
                              <w:rPr>
                                <w:i/>
                                <w:sz w:val="22"/>
                                <w:lang w:val="en-US"/>
                              </w:rPr>
                            </w:pPr>
                            <w:r>
                              <w:rPr>
                                <w:sz w:val="22"/>
                                <w:szCs w:val="22"/>
                                <w:lang w:val="en-US"/>
                              </w:rPr>
                              <w:t xml:space="preserve"> </w:t>
                            </w:r>
                            <w:r w:rsidRPr="00410029">
                              <w:rPr>
                                <w:i/>
                                <w:sz w:val="22"/>
                              </w:rPr>
                              <w:t xml:space="preserve">(Ghi chú: HC – </w:t>
                            </w:r>
                            <w:r>
                              <w:rPr>
                                <w:i/>
                                <w:sz w:val="22"/>
                                <w:lang w:val="en-US"/>
                              </w:rPr>
                              <w:t>h</w:t>
                            </w:r>
                            <w:r w:rsidRPr="00B13226">
                              <w:rPr>
                                <w:i/>
                                <w:sz w:val="22"/>
                                <w:lang w:val="en-US"/>
                              </w:rPr>
                              <w:t>óa</w:t>
                            </w:r>
                            <w:r>
                              <w:rPr>
                                <w:i/>
                                <w:sz w:val="22"/>
                                <w:lang w:val="en-US"/>
                              </w:rPr>
                              <w:t xml:space="preserve"> ch</w:t>
                            </w:r>
                            <w:r w:rsidRPr="00B13226">
                              <w:rPr>
                                <w:i/>
                                <w:sz w:val="22"/>
                                <w:lang w:val="en-US"/>
                              </w:rPr>
                              <w:t>ất</w:t>
                            </w:r>
                            <w:r>
                              <w:rPr>
                                <w:i/>
                                <w:sz w:val="22"/>
                                <w:lang w:val="en-U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1B879" id="_x0000_t202" coordsize="21600,21600" o:spt="202" path="m,l,21600r21600,l21600,xe">
                <v:stroke joinstyle="miter"/>
                <v:path gradientshapeok="t" o:connecttype="rect"/>
              </v:shapetype>
              <v:shape id="Text Box 1536" o:spid="_x0000_s1080" type="#_x0000_t202" style="position:absolute;left:0;text-align:left;margin-left:-8.7pt;margin-top:5.5pt;width:147.4pt;height:1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" stroked="f">
                <v:textbox inset="0,0,0,0">
                  <w:txbxContent>
                    <w:p w14:paraId="4BBA5083" w14:textId="77777777" w:rsidR="0059416F" w:rsidRPr="00B13226" w:rsidRDefault="0059416F" w:rsidP="00D24931">
                      <w:pPr>
                        <w:rPr>
                          <w:i/>
                          <w:sz w:val="22"/>
                          <w:lang w:val="en-US"/>
                        </w:rPr>
                      </w:pPr>
                      <w:r>
                        <w:rPr>
                          <w:sz w:val="22"/>
                          <w:szCs w:val="22"/>
                          <w:lang w:val="en-US"/>
                        </w:rPr>
                        <w:t xml:space="preserve"> </w:t>
                      </w:r>
                      <w:r w:rsidRPr="00410029">
                        <w:rPr>
                          <w:i/>
                          <w:sz w:val="22"/>
                        </w:rPr>
                        <w:t xml:space="preserve">(Ghi chú: HC – </w:t>
                      </w:r>
                      <w:r>
                        <w:rPr>
                          <w:i/>
                          <w:sz w:val="22"/>
                          <w:lang w:val="en-US"/>
                        </w:rPr>
                        <w:t>h</w:t>
                      </w:r>
                      <w:r w:rsidRPr="00B13226">
                        <w:rPr>
                          <w:i/>
                          <w:sz w:val="22"/>
                          <w:lang w:val="en-US"/>
                        </w:rPr>
                        <w:t>óa</w:t>
                      </w:r>
                      <w:r>
                        <w:rPr>
                          <w:i/>
                          <w:sz w:val="22"/>
                          <w:lang w:val="en-US"/>
                        </w:rPr>
                        <w:t xml:space="preserve"> ch</w:t>
                      </w:r>
                      <w:r w:rsidRPr="00B13226">
                        <w:rPr>
                          <w:i/>
                          <w:sz w:val="22"/>
                          <w:lang w:val="en-US"/>
                        </w:rPr>
                        <w:t>ất</w:t>
                      </w:r>
                      <w:r>
                        <w:rPr>
                          <w:i/>
                          <w:sz w:val="22"/>
                          <w:lang w:val="en-US"/>
                        </w:rPr>
                        <w:t>)</w:t>
                      </w:r>
                    </w:p>
                  </w:txbxContent>
                </v:textbox>
              </v:shape>
            </w:pict>
          </mc:Fallback>
        </mc:AlternateContent>
      </w:r>
    </w:p>
    <w:p w14:paraId="6DC07561" w14:textId="2F19CCC6" w:rsidR="007056CB" w:rsidRPr="002809B3" w:rsidRDefault="00AC6074" w:rsidP="00424A0F">
      <w:pPr>
        <w:tabs>
          <w:tab w:val="left" w:pos="1603"/>
        </w:tabs>
        <w:spacing w:before="60" w:after="60"/>
        <w:jc w:val="center"/>
        <w:rPr>
          <w:color w:val="FF0000"/>
          <w:sz w:val="26"/>
          <w:szCs w:val="26"/>
        </w:rPr>
      </w:pPr>
      <w:r w:rsidRPr="002809B3">
        <w:rPr>
          <w:color w:val="FF0000"/>
          <w:lang w:val="en-US"/>
        </w:rPr>
        <mc:AlternateContent>
          <mc:Choice Requires="wps">
            <w:drawing>
              <wp:anchor distT="0" distB="0" distL="114300" distR="114300" simplePos="0" relativeHeight="251635712" behindDoc="0" locked="0" layoutInCell="1" allowOverlap="1" wp14:anchorId="1AC8703B" wp14:editId="4750A32A">
                <wp:simplePos x="0" y="0"/>
                <wp:positionH relativeFrom="column">
                  <wp:posOffset>3183146</wp:posOffset>
                </wp:positionH>
                <wp:positionV relativeFrom="paragraph">
                  <wp:posOffset>262399</wp:posOffset>
                </wp:positionV>
                <wp:extent cx="2224178" cy="0"/>
                <wp:effectExtent l="0" t="76200" r="24130" b="95250"/>
                <wp:wrapNone/>
                <wp:docPr id="11" name="Line 1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24178" cy="0"/>
                        </a:xfrm>
                        <a:prstGeom prst="line">
                          <a:avLst/>
                        </a:prstGeom>
                        <a:noFill/>
                        <a:ln w="9525">
                          <a:solidFill>
                            <a:srgbClr val="000000"/>
                          </a:solidFill>
                          <a:prstDash val="solid"/>
                          <a:round/>
                          <a:headEnd type="triangl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2D2A17A4" id="Line 1514" o:spid="_x0000_s1026" style="position:absolute;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65pt,20.65pt" to="425.8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">
                <v:stroke startarrow="block"/>
              </v:line>
            </w:pict>
          </mc:Fallback>
        </mc:AlternateContent>
      </w:r>
      <w:r w:rsidR="001074F2" w:rsidRPr="002809B3">
        <w:rPr>
          <w:color w:val="FF0000"/>
          <w:lang w:val="en-US"/>
        </w:rPr>
        <mc:AlternateContent>
          <mc:Choice Requires="wps">
            <w:drawing>
              <wp:anchor distT="0" distB="0" distL="114300" distR="114300" simplePos="0" relativeHeight="251633664" behindDoc="0" locked="0" layoutInCell="1" allowOverlap="1" wp14:anchorId="3A6E81B3" wp14:editId="1B8DA852">
                <wp:simplePos x="0" y="0"/>
                <wp:positionH relativeFrom="column">
                  <wp:posOffset>3152775</wp:posOffset>
                </wp:positionH>
                <wp:positionV relativeFrom="paragraph">
                  <wp:posOffset>118745</wp:posOffset>
                </wp:positionV>
                <wp:extent cx="0" cy="249555"/>
                <wp:effectExtent l="76200" t="0" r="57150" b="55245"/>
                <wp:wrapNone/>
                <wp:docPr id="5" name="Line 1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955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53FDAB77" id="Line 1503" o:spid="_x0000_s1026" style="position:absolute;z-index:251633664;visibility:visible;mso-wrap-style:square;mso-wrap-distance-left:9pt;mso-wrap-distance-top:0;mso-wrap-distance-right:9pt;mso-wrap-distance-bottom:0;mso-position-horizontal:absolute;mso-position-horizontal-relative:text;mso-position-vertical:absolute;mso-position-vertical-relative:text" from="248.25pt,9.35pt" to="248.2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">
                <v:stroke endarrow="block"/>
              </v:line>
            </w:pict>
          </mc:Fallback>
        </mc:AlternateContent>
      </w:r>
    </w:p>
    <w:p w14:paraId="0B6407D2" w14:textId="2FA02E37" w:rsidR="007056CB" w:rsidRPr="002809B3" w:rsidRDefault="007056CB" w:rsidP="00424A0F">
      <w:pPr>
        <w:tabs>
          <w:tab w:val="left" w:pos="1603"/>
        </w:tabs>
        <w:spacing w:before="60" w:after="60"/>
        <w:jc w:val="center"/>
        <w:rPr>
          <w:color w:val="FF0000"/>
          <w:sz w:val="26"/>
          <w:szCs w:val="26"/>
        </w:rPr>
      </w:pPr>
    </w:p>
    <w:p w14:paraId="178CC740" w14:textId="013AE51A" w:rsidR="007056CB" w:rsidRPr="002809B3" w:rsidRDefault="007056CB" w:rsidP="00424A0F">
      <w:pPr>
        <w:tabs>
          <w:tab w:val="left" w:pos="1603"/>
        </w:tabs>
        <w:spacing w:before="60" w:after="60"/>
        <w:jc w:val="center"/>
        <w:rPr>
          <w:color w:val="FF0000"/>
          <w:sz w:val="26"/>
          <w:szCs w:val="26"/>
        </w:rPr>
      </w:pPr>
    </w:p>
    <w:p w14:paraId="0EC4B26D" w14:textId="77777777" w:rsidR="00A91C73" w:rsidRPr="002809B3" w:rsidRDefault="00A91C73" w:rsidP="00424A0F">
      <w:pPr>
        <w:tabs>
          <w:tab w:val="left" w:pos="1603"/>
        </w:tabs>
        <w:spacing w:before="60" w:after="60"/>
        <w:jc w:val="center"/>
        <w:rPr>
          <w:color w:val="FF0000"/>
          <w:sz w:val="26"/>
          <w:szCs w:val="26"/>
        </w:rPr>
      </w:pPr>
    </w:p>
    <w:p w14:paraId="2AFDC0B6" w14:textId="77777777" w:rsidR="00D24931" w:rsidRPr="00A11AE9" w:rsidRDefault="004078A1" w:rsidP="00424A0F">
      <w:pPr>
        <w:tabs>
          <w:tab w:val="left" w:pos="1603"/>
        </w:tabs>
        <w:spacing w:before="60" w:after="60"/>
        <w:jc w:val="center"/>
        <w:rPr>
          <w:sz w:val="26"/>
          <w:szCs w:val="26"/>
        </w:rPr>
      </w:pPr>
      <w:r w:rsidRPr="00A11AE9">
        <w:rPr>
          <w:sz w:val="26"/>
          <w:szCs w:val="26"/>
        </w:rPr>
        <w:t xml:space="preserve">Hình </w:t>
      </w:r>
      <w:r w:rsidR="00D24931" w:rsidRPr="00A11AE9">
        <w:rPr>
          <w:sz w:val="26"/>
          <w:szCs w:val="26"/>
        </w:rPr>
        <w:t>1. Quy trình công nghệ xử lý nước thải của KCN</w:t>
      </w:r>
    </w:p>
    <w:p w14:paraId="63D6DA09" w14:textId="77777777" w:rsidR="00D24931" w:rsidRPr="00A11AE9" w:rsidRDefault="00D24931" w:rsidP="00263B93">
      <w:pPr>
        <w:spacing w:before="60" w:after="60"/>
        <w:rPr>
          <w:i/>
          <w:sz w:val="26"/>
          <w:szCs w:val="26"/>
        </w:rPr>
      </w:pPr>
      <w:r w:rsidRPr="00A11AE9">
        <w:rPr>
          <w:b/>
          <w:i/>
          <w:sz w:val="26"/>
          <w:szCs w:val="26"/>
        </w:rPr>
        <w:t>Thuyết minh quy trình</w:t>
      </w:r>
    </w:p>
    <w:p w14:paraId="447775E4" w14:textId="40D3B4DF" w:rsidR="00A91C73" w:rsidRPr="00A11AE9" w:rsidRDefault="00263B93" w:rsidP="00895163">
      <w:pPr>
        <w:autoSpaceDE w:val="0"/>
        <w:autoSpaceDN w:val="0"/>
        <w:adjustRightInd w:val="0"/>
        <w:spacing w:before="60" w:after="60"/>
        <w:ind w:firstLine="567"/>
        <w:rPr>
          <w:sz w:val="26"/>
          <w:szCs w:val="26"/>
        </w:rPr>
      </w:pPr>
      <w:r w:rsidRPr="00A11AE9">
        <w:rPr>
          <w:sz w:val="26"/>
          <w:szCs w:val="26"/>
        </w:rPr>
        <w:t>Nước thải từ hố thu gom sẽ được bơm vào b</w:t>
      </w:r>
      <w:r w:rsidR="008D1036" w:rsidRPr="00796E62">
        <w:rPr>
          <w:sz w:val="26"/>
          <w:szCs w:val="26"/>
        </w:rPr>
        <w:t>ể</w:t>
      </w:r>
      <w:r w:rsidRPr="00A11AE9">
        <w:rPr>
          <w:sz w:val="26"/>
          <w:szCs w:val="26"/>
        </w:rPr>
        <w:t xml:space="preserve"> tách rác, tách cát và vớt dầu. Nước sau khi tách dầu sẽ được dẫn về bể điều hòa nhằm ổn định lưu lượng và nồng độ của nước thải trước khi đi vào quá trình hóa lý. Nước thải được tiếp tục bơm lên bể khuấy trộn để châm NaOH điều chỉnh pH sau đó chảy qua bể phản ứng với hóa chất keo tụ, tạo bông, sau đó </w:t>
      </w:r>
      <w:r w:rsidRPr="00A11AE9">
        <w:rPr>
          <w:sz w:val="26"/>
          <w:szCs w:val="26"/>
        </w:rPr>
        <w:lastRenderedPageBreak/>
        <w:t>sang bể lắng để tách các chất lơ lửng, kim loại có trong nước thải, tạo điều kiện thuận lợi cho quá trình sinh học sau này. Nước từ bể lắng được dẫn tiếp sang bể Anoxic, tại đây sẽ châm dinh dưỡng để vi sinh thiếu khí chuyển hoá Nitơ. Sau đó nước chảy sang bể sinh học Aerotank, các chất hữu cơ đơn giản trong nước sẽ là cơ chất cho các vi sinh vật hiếu khí sinh trưởng và phát triển tạo các bông bùn. Các bông bùn này sẽ được tách ra khỏi nước trong bể lắng 2. Nước sau lắng sẽ chảy qua bể trung gian và được khử trùng bằng Javen nhằm tiêu diệt các vi khuẩn trong nước rồi bơm lên bể lọc áp lực để giữ lại triệt để các chất lơ lửng trước khi bơm ra nguồn tiếp nhận. Nước sau xử lý được đảm bảo đạt QCVN 40:2011/BTNMT, cột B, K</w:t>
      </w:r>
      <w:r w:rsidRPr="00A11AE9">
        <w:rPr>
          <w:sz w:val="26"/>
          <w:szCs w:val="26"/>
          <w:vertAlign w:val="subscript"/>
        </w:rPr>
        <w:t>q</w:t>
      </w:r>
      <w:r w:rsidRPr="00A11AE9">
        <w:rPr>
          <w:sz w:val="26"/>
          <w:szCs w:val="26"/>
        </w:rPr>
        <w:t>=1,1 và K</w:t>
      </w:r>
      <w:r w:rsidRPr="00A11AE9">
        <w:rPr>
          <w:sz w:val="26"/>
          <w:szCs w:val="26"/>
          <w:vertAlign w:val="subscript"/>
        </w:rPr>
        <w:t>f</w:t>
      </w:r>
      <w:r w:rsidRPr="00A11AE9">
        <w:rPr>
          <w:sz w:val="26"/>
          <w:szCs w:val="26"/>
        </w:rPr>
        <w:t>=1,1.</w:t>
      </w:r>
    </w:p>
    <w:p w14:paraId="35F297E0" w14:textId="77777777" w:rsidR="00A91C73" w:rsidRPr="00A11AE9" w:rsidRDefault="00A91C73" w:rsidP="00895163">
      <w:pPr>
        <w:autoSpaceDE w:val="0"/>
        <w:autoSpaceDN w:val="0"/>
        <w:adjustRightInd w:val="0"/>
        <w:spacing w:before="60" w:after="60"/>
        <w:ind w:firstLine="567"/>
        <w:rPr>
          <w:sz w:val="26"/>
          <w:szCs w:val="26"/>
        </w:rPr>
      </w:pPr>
      <w:r w:rsidRPr="00A11AE9">
        <w:rPr>
          <w:sz w:val="26"/>
          <w:szCs w:val="26"/>
        </w:rPr>
        <w:t>Bùn từ bể lắng 1, bể lắng 2, bể lọc áp lực, bể lắng cát được bơm vào bể chứa bùn để nén bùn bằng trọng lực. Bùn sau nén được dẫn đến máy ép bùn để tách nước hoàn toàn. Nước tách bùn máy ép bùn chảy về bể thu gom. Bùn sau khi ép sẽ được đóng bao 1m</w:t>
      </w:r>
      <w:r w:rsidRPr="00A11AE9">
        <w:rPr>
          <w:sz w:val="26"/>
          <w:szCs w:val="26"/>
          <w:vertAlign w:val="superscript"/>
        </w:rPr>
        <w:t>3</w:t>
      </w:r>
      <w:r w:rsidRPr="00A11AE9">
        <w:rPr>
          <w:sz w:val="26"/>
          <w:szCs w:val="26"/>
        </w:rPr>
        <w:t xml:space="preserve"> và phơi ở sân phơi bùn có máy che và thu gom đúng theo quy định</w:t>
      </w:r>
      <w:r w:rsidR="00263B93" w:rsidRPr="00A11AE9">
        <w:rPr>
          <w:sz w:val="26"/>
          <w:szCs w:val="26"/>
        </w:rPr>
        <w:t>.</w:t>
      </w:r>
    </w:p>
    <w:p w14:paraId="36B9435E" w14:textId="23C04A17" w:rsidR="00A91C73" w:rsidRPr="00A11AE9" w:rsidRDefault="00A91C73" w:rsidP="00895163">
      <w:pPr>
        <w:autoSpaceDE w:val="0"/>
        <w:autoSpaceDN w:val="0"/>
        <w:adjustRightInd w:val="0"/>
        <w:spacing w:before="60" w:after="60"/>
        <w:ind w:firstLine="567"/>
        <w:rPr>
          <w:sz w:val="26"/>
          <w:szCs w:val="26"/>
        </w:rPr>
      </w:pPr>
      <w:r w:rsidRPr="00A11AE9">
        <w:rPr>
          <w:sz w:val="26"/>
          <w:szCs w:val="26"/>
        </w:rPr>
        <w:t>Nếu HTXLNT gặp sự cố (hư các máy móc thiết bị,</w:t>
      </w:r>
      <w:r w:rsidR="00F15C1B" w:rsidRPr="00A11AE9">
        <w:rPr>
          <w:sz w:val="26"/>
          <w:szCs w:val="26"/>
        </w:rPr>
        <w:t>…</w:t>
      </w:r>
      <w:r w:rsidRPr="00A11AE9">
        <w:rPr>
          <w:sz w:val="26"/>
          <w:szCs w:val="26"/>
        </w:rPr>
        <w:t>) thì sẽ cho ngưng hoạt động để xử lý sự cố, nước thải từ Hố thu gom sẽ bơm về Hồ sự cố lưu chứa tạm thời, khi nào khắc phục sự cố xong sẽ bơm nước thải từ Hồ sự cố về Hố thu gom để bơm lên HTXLNT để tiếp tục xử lý.</w:t>
      </w:r>
    </w:p>
    <w:p w14:paraId="7C5A4290" w14:textId="77777777" w:rsidR="00A91C73" w:rsidRPr="00A11AE9" w:rsidRDefault="00A91C73" w:rsidP="00895163">
      <w:pPr>
        <w:autoSpaceDE w:val="0"/>
        <w:autoSpaceDN w:val="0"/>
        <w:adjustRightInd w:val="0"/>
        <w:spacing w:before="60" w:after="60"/>
        <w:ind w:firstLine="567"/>
        <w:rPr>
          <w:sz w:val="26"/>
          <w:szCs w:val="26"/>
        </w:rPr>
      </w:pPr>
      <w:r w:rsidRPr="00A11AE9">
        <w:rPr>
          <w:sz w:val="26"/>
          <w:szCs w:val="26"/>
        </w:rPr>
        <w:t>Trong quá trình vận hành nếu giám sát thấy các thông số của các chỉ tiêu lên cao khoảng 80% giới hạn xả thải theo QCVN 40:2011/BTNMT, cột B, K</w:t>
      </w:r>
      <w:r w:rsidRPr="00A11AE9">
        <w:rPr>
          <w:sz w:val="26"/>
          <w:szCs w:val="26"/>
          <w:vertAlign w:val="subscript"/>
        </w:rPr>
        <w:t>q</w:t>
      </w:r>
      <w:r w:rsidRPr="00A11AE9">
        <w:rPr>
          <w:sz w:val="26"/>
          <w:szCs w:val="26"/>
        </w:rPr>
        <w:t>=1,1 và K</w:t>
      </w:r>
      <w:r w:rsidRPr="00A11AE9">
        <w:rPr>
          <w:sz w:val="26"/>
          <w:szCs w:val="26"/>
          <w:vertAlign w:val="subscript"/>
        </w:rPr>
        <w:t>f</w:t>
      </w:r>
      <w:r w:rsidRPr="00A11AE9">
        <w:rPr>
          <w:sz w:val="26"/>
          <w:szCs w:val="26"/>
        </w:rPr>
        <w:t>=1,1 thì đóng van không cho xả ra nguồn tiếp nhận mà xả ra Hồ sự cố. Sau khi điều chỉnh HTXLNT hoạt động ổn định, các thông số nước thải xuống thấp hơn 80% quy chuẩn quy định thì mới mở van cho xả ra nguồn tiếp nhận, đồng thời bơm nước thải từ hồ sự cố về hố thu gom để tiếp tục xử lý lại đạt quy chuẩn.</w:t>
      </w:r>
    </w:p>
    <w:p w14:paraId="2DB89137" w14:textId="6E4B9B93" w:rsidR="00D24931" w:rsidRPr="00A11AE9" w:rsidRDefault="00D24931" w:rsidP="00061888">
      <w:pPr>
        <w:numPr>
          <w:ilvl w:val="0"/>
          <w:numId w:val="5"/>
        </w:numPr>
        <w:tabs>
          <w:tab w:val="clear" w:pos="680"/>
        </w:tabs>
        <w:spacing w:before="60" w:after="60"/>
        <w:rPr>
          <w:b/>
          <w:sz w:val="26"/>
          <w:szCs w:val="26"/>
        </w:rPr>
      </w:pPr>
      <w:r w:rsidRPr="00A11AE9">
        <w:rPr>
          <w:b/>
          <w:sz w:val="26"/>
          <w:szCs w:val="26"/>
        </w:rPr>
        <w:t>Sơ đồ hệ thống thu gom nước mưa và nước thải trong KCN Nhơn Trạch II – Lộc Khang</w:t>
      </w:r>
    </w:p>
    <w:p w14:paraId="1CA7AB0C" w14:textId="4FE52B57" w:rsidR="00D24931" w:rsidRPr="00A11AE9" w:rsidRDefault="00D24931" w:rsidP="00061888">
      <w:pPr>
        <w:numPr>
          <w:ilvl w:val="0"/>
          <w:numId w:val="4"/>
        </w:numPr>
        <w:tabs>
          <w:tab w:val="clear" w:pos="567"/>
          <w:tab w:val="num" w:pos="0"/>
        </w:tabs>
        <w:spacing w:before="60" w:after="60"/>
        <w:ind w:left="0" w:firstLine="284"/>
        <w:rPr>
          <w:sz w:val="26"/>
          <w:szCs w:val="26"/>
        </w:rPr>
      </w:pPr>
      <w:r w:rsidRPr="00A11AE9">
        <w:rPr>
          <w:sz w:val="26"/>
          <w:szCs w:val="26"/>
        </w:rPr>
        <w:t>Hệ thống thu gom nước mưa: Hệ thống thu gom nước mưa là cống bê tông cốt thép với đường kính D600, D800 và tổng chiều dài đoạn cống là 5.776m. Hệ thống được đánh giá là có khả năng thu gom và tiêu thoát toàn bộ lượng nước mưa trên mặt bằng KCN. Hệ thống cống được bố trí dọc theo 2 bên vỉa hè đường giao thông, trên các đoạn cống bố trí các hố ga có miệng thu để thu nước mưa từ ngoài vào và nước từ mái nhà xuống, bố trí cống dọc theo đường vành đai KCN. Sau khi nước mưa tập trung tại các hố ga theo hệ thống cống, sau đó thoát ra cống chung của toàn KCN.</w:t>
      </w:r>
    </w:p>
    <w:p w14:paraId="6759AA72" w14:textId="77777777" w:rsidR="00D24931" w:rsidRPr="00A11AE9" w:rsidRDefault="00D24931" w:rsidP="00061888">
      <w:pPr>
        <w:numPr>
          <w:ilvl w:val="0"/>
          <w:numId w:val="4"/>
        </w:numPr>
        <w:tabs>
          <w:tab w:val="clear" w:pos="567"/>
          <w:tab w:val="num" w:pos="0"/>
        </w:tabs>
        <w:spacing w:before="60" w:after="60"/>
        <w:ind w:left="0" w:firstLine="284"/>
        <w:rPr>
          <w:sz w:val="26"/>
          <w:szCs w:val="26"/>
        </w:rPr>
      </w:pPr>
      <w:r w:rsidRPr="00A11AE9">
        <w:rPr>
          <w:sz w:val="26"/>
          <w:szCs w:val="26"/>
        </w:rPr>
        <w:t>Hệ thống thu gom nước thải: Mạng lưới thoát nước thải trong KCN Nhơn Trạch II – Lộc Khang được chia là 2 phần:</w:t>
      </w:r>
    </w:p>
    <w:p w14:paraId="75ECD55E" w14:textId="77777777" w:rsidR="00D24931" w:rsidRPr="00A11AE9" w:rsidRDefault="00D24931" w:rsidP="00061888">
      <w:pPr>
        <w:pStyle w:val="baocaogschuan"/>
        <w:widowControl w:val="0"/>
        <w:numPr>
          <w:ilvl w:val="1"/>
          <w:numId w:val="8"/>
        </w:numPr>
        <w:tabs>
          <w:tab w:val="clear" w:pos="851"/>
        </w:tabs>
        <w:spacing w:line="288" w:lineRule="auto"/>
        <w:ind w:left="0" w:firstLine="450"/>
        <w:rPr>
          <w:sz w:val="26"/>
          <w:szCs w:val="26"/>
        </w:rPr>
      </w:pPr>
      <w:r w:rsidRPr="00A11AE9">
        <w:rPr>
          <w:sz w:val="26"/>
          <w:szCs w:val="26"/>
        </w:rPr>
        <w:t xml:space="preserve">Mạng lưới thu gom nước thải trong từng nhà máy: Nước thải phát sinh từ các nhà máy hoạt </w:t>
      </w:r>
      <w:r w:rsidRPr="00A11AE9">
        <w:rPr>
          <w:sz w:val="26"/>
          <w:szCs w:val="26"/>
          <w:lang w:val="vi-VN"/>
        </w:rPr>
        <w:t>động</w:t>
      </w:r>
      <w:r w:rsidRPr="00A11AE9">
        <w:rPr>
          <w:sz w:val="26"/>
          <w:szCs w:val="26"/>
        </w:rPr>
        <w:t xml:space="preserve"> phải được xử lý sơ bộ để đạt tiêu chuẩn đấu nối trước khi thải ra hệ thống thu gom nước thải chung của KCN.</w:t>
      </w:r>
    </w:p>
    <w:p w14:paraId="19C25DF4" w14:textId="77777777" w:rsidR="00D24931" w:rsidRPr="00A11AE9" w:rsidRDefault="00D24931" w:rsidP="00061888">
      <w:pPr>
        <w:pStyle w:val="baocaogschuan"/>
        <w:widowControl w:val="0"/>
        <w:numPr>
          <w:ilvl w:val="1"/>
          <w:numId w:val="8"/>
        </w:numPr>
        <w:tabs>
          <w:tab w:val="clear" w:pos="851"/>
        </w:tabs>
        <w:spacing w:line="288" w:lineRule="auto"/>
        <w:ind w:left="0" w:firstLine="450"/>
        <w:rPr>
          <w:sz w:val="26"/>
          <w:szCs w:val="26"/>
        </w:rPr>
      </w:pPr>
      <w:r w:rsidRPr="00A11AE9">
        <w:rPr>
          <w:sz w:val="26"/>
          <w:szCs w:val="26"/>
        </w:rPr>
        <w:t xml:space="preserve">Mạng lưới thu gom nước thải bên ngoài nhà máy: Độ sâu đặt ống ban đầu là 1m tính từ đáy </w:t>
      </w:r>
      <w:r w:rsidRPr="00A11AE9">
        <w:rPr>
          <w:sz w:val="26"/>
          <w:szCs w:val="26"/>
          <w:lang w:val="vi-VN"/>
        </w:rPr>
        <w:t>cống</w:t>
      </w:r>
      <w:r w:rsidRPr="00A11AE9">
        <w:rPr>
          <w:sz w:val="26"/>
          <w:szCs w:val="26"/>
        </w:rPr>
        <w:t xml:space="preserve">, được đặt ngầm, tự chảy theo độ dốc địa hình, được mô tả như sau: Mạng </w:t>
      </w:r>
      <w:r w:rsidRPr="00A11AE9">
        <w:rPr>
          <w:sz w:val="26"/>
          <w:szCs w:val="26"/>
        </w:rPr>
        <w:lastRenderedPageBreak/>
        <w:t>lưới đường ống thoát nước thải bố trí dọc theo tuyến đường giao thông để thu gom toàn bộ lượng nước thải phát sinh từ các doanh nghiệp.</w:t>
      </w:r>
    </w:p>
    <w:p w14:paraId="509B1535" w14:textId="77777777" w:rsidR="007D7F08" w:rsidRPr="00A11AE9" w:rsidRDefault="007D7F08" w:rsidP="00424A0F">
      <w:pPr>
        <w:pStyle w:val="baocaogschuan"/>
        <w:widowControl w:val="0"/>
        <w:spacing w:line="288" w:lineRule="auto"/>
        <w:ind w:left="450" w:firstLine="0"/>
        <w:jc w:val="center"/>
        <w:rPr>
          <w:sz w:val="26"/>
          <w:szCs w:val="26"/>
        </w:rPr>
      </w:pPr>
      <w:r w:rsidRPr="00A11AE9">
        <w:rPr>
          <w:sz w:val="26"/>
          <w:szCs w:val="26"/>
          <w:lang w:val="en-US"/>
        </w:rPr>
        <w:t>Bảng 3. Mô tả hệ thống cống thoát nước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4738"/>
        <w:gridCol w:w="3576"/>
      </w:tblGrid>
      <w:tr w:rsidR="00A11AE9" w:rsidRPr="00A11AE9" w14:paraId="1FCBF20B" w14:textId="77777777" w:rsidTr="00424A0F">
        <w:trPr>
          <w:trHeight w:val="64"/>
          <w:jc w:val="center"/>
        </w:trPr>
        <w:tc>
          <w:tcPr>
            <w:tcW w:w="699" w:type="pct"/>
          </w:tcPr>
          <w:p w14:paraId="68897B9A" w14:textId="77777777" w:rsidR="00D24931" w:rsidRPr="00A11AE9" w:rsidRDefault="00D24931" w:rsidP="00424A0F">
            <w:pPr>
              <w:spacing w:after="0" w:line="240" w:lineRule="auto"/>
              <w:jc w:val="center"/>
              <w:rPr>
                <w:rFonts w:eastAsia="PMingLiU"/>
                <w:b/>
                <w:bCs/>
                <w:sz w:val="26"/>
                <w:szCs w:val="26"/>
              </w:rPr>
            </w:pPr>
            <w:r w:rsidRPr="00A11AE9">
              <w:rPr>
                <w:rFonts w:eastAsia="PMingLiU"/>
                <w:b/>
                <w:bCs/>
                <w:sz w:val="26"/>
                <w:szCs w:val="26"/>
              </w:rPr>
              <w:t>STT</w:t>
            </w:r>
          </w:p>
        </w:tc>
        <w:tc>
          <w:tcPr>
            <w:tcW w:w="2451" w:type="pct"/>
          </w:tcPr>
          <w:p w14:paraId="7D57AB9E" w14:textId="77777777" w:rsidR="00D24931" w:rsidRPr="00A11AE9" w:rsidRDefault="00D24931" w:rsidP="00424A0F">
            <w:pPr>
              <w:spacing w:after="0" w:line="240" w:lineRule="auto"/>
              <w:jc w:val="center"/>
              <w:rPr>
                <w:rFonts w:eastAsia="PMingLiU"/>
                <w:b/>
                <w:bCs/>
                <w:sz w:val="26"/>
                <w:szCs w:val="26"/>
              </w:rPr>
            </w:pPr>
            <w:r w:rsidRPr="00A11AE9">
              <w:rPr>
                <w:rFonts w:eastAsia="PMingLiU"/>
                <w:b/>
                <w:bCs/>
                <w:sz w:val="26"/>
                <w:szCs w:val="26"/>
              </w:rPr>
              <w:t>Tên và quy cách vật tư</w:t>
            </w:r>
          </w:p>
        </w:tc>
        <w:tc>
          <w:tcPr>
            <w:tcW w:w="1850" w:type="pct"/>
          </w:tcPr>
          <w:p w14:paraId="275FC316" w14:textId="77777777" w:rsidR="00D24931" w:rsidRPr="00A11AE9" w:rsidRDefault="00D24931" w:rsidP="00424A0F">
            <w:pPr>
              <w:spacing w:after="0" w:line="240" w:lineRule="auto"/>
              <w:jc w:val="center"/>
              <w:rPr>
                <w:rFonts w:eastAsia="PMingLiU"/>
                <w:b/>
                <w:bCs/>
                <w:sz w:val="26"/>
                <w:szCs w:val="26"/>
              </w:rPr>
            </w:pPr>
            <w:r w:rsidRPr="00A11AE9">
              <w:rPr>
                <w:rFonts w:eastAsia="PMingLiU"/>
                <w:b/>
                <w:bCs/>
                <w:sz w:val="26"/>
                <w:szCs w:val="26"/>
              </w:rPr>
              <w:t>Khối lượng (m)</w:t>
            </w:r>
          </w:p>
        </w:tc>
      </w:tr>
      <w:tr w:rsidR="00A11AE9" w:rsidRPr="00A11AE9" w14:paraId="6B412653" w14:textId="77777777" w:rsidTr="00424A0F">
        <w:trPr>
          <w:trHeight w:val="64"/>
          <w:jc w:val="center"/>
        </w:trPr>
        <w:tc>
          <w:tcPr>
            <w:tcW w:w="699" w:type="pct"/>
          </w:tcPr>
          <w:p w14:paraId="6E115BAC" w14:textId="77777777" w:rsidR="00D24931" w:rsidRPr="00A11AE9" w:rsidRDefault="00D24931" w:rsidP="00424A0F">
            <w:pPr>
              <w:spacing w:after="0" w:line="240" w:lineRule="auto"/>
              <w:jc w:val="center"/>
              <w:rPr>
                <w:rFonts w:eastAsia="PMingLiU"/>
                <w:sz w:val="26"/>
                <w:szCs w:val="26"/>
              </w:rPr>
            </w:pPr>
            <w:r w:rsidRPr="00A11AE9">
              <w:rPr>
                <w:rFonts w:eastAsia="PMingLiU"/>
                <w:sz w:val="26"/>
                <w:szCs w:val="26"/>
              </w:rPr>
              <w:t>1</w:t>
            </w:r>
          </w:p>
        </w:tc>
        <w:tc>
          <w:tcPr>
            <w:tcW w:w="2451" w:type="pct"/>
          </w:tcPr>
          <w:p w14:paraId="2AF6C0DC" w14:textId="77777777" w:rsidR="00D24931" w:rsidRPr="00A11AE9" w:rsidRDefault="00D24931" w:rsidP="00424A0F">
            <w:pPr>
              <w:spacing w:after="0" w:line="240" w:lineRule="auto"/>
              <w:rPr>
                <w:rFonts w:eastAsia="PMingLiU"/>
                <w:sz w:val="26"/>
                <w:szCs w:val="26"/>
              </w:rPr>
            </w:pPr>
            <w:r w:rsidRPr="00A11AE9">
              <w:rPr>
                <w:rFonts w:eastAsia="PMingLiU"/>
                <w:sz w:val="26"/>
                <w:szCs w:val="26"/>
              </w:rPr>
              <w:t>Cống BTCT D400</w:t>
            </w:r>
          </w:p>
        </w:tc>
        <w:tc>
          <w:tcPr>
            <w:tcW w:w="1850" w:type="pct"/>
          </w:tcPr>
          <w:p w14:paraId="575176A3" w14:textId="77777777" w:rsidR="00D24931" w:rsidRPr="00A11AE9" w:rsidRDefault="00D24931" w:rsidP="00424A0F">
            <w:pPr>
              <w:spacing w:after="0" w:line="240" w:lineRule="auto"/>
              <w:jc w:val="center"/>
              <w:rPr>
                <w:rFonts w:eastAsia="PMingLiU"/>
                <w:sz w:val="26"/>
                <w:szCs w:val="26"/>
                <w:lang w:val="en-US"/>
              </w:rPr>
            </w:pPr>
            <w:r w:rsidRPr="00A11AE9">
              <w:rPr>
                <w:rFonts w:eastAsia="PMingLiU"/>
                <w:sz w:val="26"/>
                <w:szCs w:val="26"/>
                <w:lang w:val="en-US"/>
              </w:rPr>
              <w:t>2.175</w:t>
            </w:r>
          </w:p>
        </w:tc>
      </w:tr>
    </w:tbl>
    <w:p w14:paraId="3D68398F" w14:textId="77777777" w:rsidR="00D24931" w:rsidRPr="00A11AE9" w:rsidRDefault="00D24931" w:rsidP="00061888">
      <w:pPr>
        <w:numPr>
          <w:ilvl w:val="0"/>
          <w:numId w:val="4"/>
        </w:numPr>
        <w:tabs>
          <w:tab w:val="clear" w:pos="567"/>
          <w:tab w:val="num" w:pos="0"/>
        </w:tabs>
        <w:spacing w:before="60" w:after="60"/>
        <w:ind w:left="0" w:firstLine="284"/>
        <w:rPr>
          <w:sz w:val="26"/>
          <w:szCs w:val="26"/>
        </w:rPr>
      </w:pPr>
      <w:r w:rsidRPr="00A11AE9">
        <w:rPr>
          <w:sz w:val="26"/>
          <w:szCs w:val="26"/>
          <w:lang w:val="en-US"/>
        </w:rPr>
        <mc:AlternateContent>
          <mc:Choice Requires="wps">
            <w:drawing>
              <wp:anchor distT="0" distB="0" distL="114300" distR="114300" simplePos="0" relativeHeight="251645952" behindDoc="0" locked="0" layoutInCell="1" allowOverlap="1" wp14:anchorId="10B5801C" wp14:editId="1E00643A">
                <wp:simplePos x="0" y="0"/>
                <wp:positionH relativeFrom="column">
                  <wp:posOffset>-1864360</wp:posOffset>
                </wp:positionH>
                <wp:positionV relativeFrom="paragraph">
                  <wp:posOffset>5848985</wp:posOffset>
                </wp:positionV>
                <wp:extent cx="148590" cy="0"/>
                <wp:effectExtent l="10160" t="8255" r="12700" b="1079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3B8D9" id="Straight Connector 1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pt,460.55pt" to="-135.1pt,4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">
                <v:stroke dashstyle="1 1" endcap="round"/>
              </v:line>
            </w:pict>
          </mc:Fallback>
        </mc:AlternateContent>
      </w:r>
      <w:r w:rsidRPr="00A11AE9">
        <w:rPr>
          <w:sz w:val="26"/>
          <w:szCs w:val="26"/>
        </w:rPr>
        <w:t xml:space="preserve">Nước thải sau khi xử lý đạt quy chuẩn tự chảy theo độ dốc địa hình theo cống thoát nước thải D140, dài khoảng 300m, thoát ra cống chung của Đường Nguyễn Ái Quốc (Đường 25C cũ) rồi chảy ra cống Lò Rèn, đổ vào nguồn tiếp nhận cuối cùng là sông Thị Vải. </w:t>
      </w:r>
    </w:p>
    <w:p w14:paraId="62750315" w14:textId="60A4901C" w:rsidR="00D24931" w:rsidRPr="00C8681F" w:rsidRDefault="004F771B" w:rsidP="00061888">
      <w:pPr>
        <w:numPr>
          <w:ilvl w:val="0"/>
          <w:numId w:val="4"/>
        </w:numPr>
        <w:tabs>
          <w:tab w:val="clear" w:pos="567"/>
          <w:tab w:val="num" w:pos="0"/>
        </w:tabs>
        <w:spacing w:before="60" w:after="60"/>
        <w:ind w:left="0" w:firstLine="284"/>
        <w:rPr>
          <w:sz w:val="26"/>
          <w:szCs w:val="26"/>
        </w:rPr>
      </w:pPr>
      <w:r w:rsidRPr="00C8681F">
        <w:rPr>
          <w:sz w:val="26"/>
          <w:szCs w:val="26"/>
        </w:rPr>
        <w:t>Sở TNMT Đồng Nai</w:t>
      </w:r>
      <w:r w:rsidR="00D24931" w:rsidRPr="00C8681F">
        <w:rPr>
          <w:sz w:val="26"/>
          <w:szCs w:val="26"/>
        </w:rPr>
        <w:t xml:space="preserve"> đã lắp đặt và đưa vào sử dụng hệ thống quan trắc tự động gồm các chỉ tiêu:</w:t>
      </w:r>
      <w:r w:rsidR="00D24931" w:rsidRPr="00C8681F">
        <w:rPr>
          <w:sz w:val="26"/>
          <w:szCs w:val="26"/>
          <w:lang w:val="pt-BR"/>
        </w:rPr>
        <w:t xml:space="preserve"> </w:t>
      </w:r>
      <w:r w:rsidR="00D24931" w:rsidRPr="00C8681F">
        <w:rPr>
          <w:bCs/>
          <w:sz w:val="26"/>
          <w:szCs w:val="26"/>
          <w:lang w:val="pt-BR"/>
        </w:rPr>
        <w:t>Lưu lượng, Nhiệt độ, pH, TSS, NH</w:t>
      </w:r>
      <w:r w:rsidR="00D24931" w:rsidRPr="00C8681F">
        <w:rPr>
          <w:bCs/>
          <w:sz w:val="26"/>
          <w:szCs w:val="26"/>
          <w:vertAlign w:val="subscript"/>
          <w:lang w:val="pt-BR"/>
        </w:rPr>
        <w:t>4</w:t>
      </w:r>
      <w:r w:rsidR="00D24931" w:rsidRPr="00C8681F">
        <w:rPr>
          <w:bCs/>
          <w:sz w:val="26"/>
          <w:szCs w:val="26"/>
          <w:lang w:val="pt-BR"/>
        </w:rPr>
        <w:t>, NO</w:t>
      </w:r>
      <w:r w:rsidR="00D24931" w:rsidRPr="00C8681F">
        <w:rPr>
          <w:bCs/>
          <w:sz w:val="26"/>
          <w:szCs w:val="26"/>
          <w:vertAlign w:val="subscript"/>
          <w:lang w:val="pt-BR"/>
        </w:rPr>
        <w:t>3</w:t>
      </w:r>
      <w:r w:rsidR="00D24931" w:rsidRPr="00C8681F">
        <w:rPr>
          <w:bCs/>
          <w:sz w:val="26"/>
          <w:szCs w:val="26"/>
          <w:lang w:val="pt-BR"/>
        </w:rPr>
        <w:t>, COD</w:t>
      </w:r>
      <w:r w:rsidR="00D24931" w:rsidRPr="00C8681F">
        <w:rPr>
          <w:b/>
          <w:bCs/>
          <w:sz w:val="26"/>
          <w:szCs w:val="26"/>
          <w:lang w:val="pt-BR"/>
        </w:rPr>
        <w:t xml:space="preserve"> </w:t>
      </w:r>
      <w:r w:rsidR="00D24931" w:rsidRPr="00C8681F">
        <w:rPr>
          <w:sz w:val="26"/>
          <w:szCs w:val="26"/>
        </w:rPr>
        <w:t>và đã thực hiện truyền dữ liệu kết quả quan trắc về Sở Tài nguyên và Môi trường</w:t>
      </w:r>
      <w:r w:rsidR="00BF3BD1" w:rsidRPr="00796E62">
        <w:rPr>
          <w:sz w:val="26"/>
          <w:szCs w:val="26"/>
        </w:rPr>
        <w:t xml:space="preserve"> (nay là Sở Nông nghiệp và Môi trường)</w:t>
      </w:r>
      <w:r w:rsidR="00D24931" w:rsidRPr="00C8681F">
        <w:rPr>
          <w:sz w:val="26"/>
          <w:szCs w:val="26"/>
        </w:rPr>
        <w:t xml:space="preserve"> từ </w:t>
      </w:r>
      <w:r w:rsidRPr="00C8681F">
        <w:rPr>
          <w:sz w:val="26"/>
          <w:szCs w:val="26"/>
        </w:rPr>
        <w:t xml:space="preserve">năm </w:t>
      </w:r>
      <w:r w:rsidR="00D24931" w:rsidRPr="00C8681F">
        <w:rPr>
          <w:sz w:val="26"/>
          <w:szCs w:val="26"/>
        </w:rPr>
        <w:t>2018</w:t>
      </w:r>
      <w:r w:rsidRPr="00C8681F">
        <w:rPr>
          <w:sz w:val="26"/>
          <w:szCs w:val="26"/>
        </w:rPr>
        <w:t>.</w:t>
      </w:r>
    </w:p>
    <w:p w14:paraId="4C8F07E0" w14:textId="6EED9548" w:rsidR="008D484E" w:rsidRPr="00C8681F" w:rsidRDefault="008D484E" w:rsidP="00061888">
      <w:pPr>
        <w:numPr>
          <w:ilvl w:val="0"/>
          <w:numId w:val="4"/>
        </w:numPr>
        <w:tabs>
          <w:tab w:val="clear" w:pos="567"/>
          <w:tab w:val="num" w:pos="0"/>
        </w:tabs>
        <w:spacing w:before="60" w:after="60"/>
        <w:ind w:left="0" w:firstLine="284"/>
        <w:rPr>
          <w:sz w:val="26"/>
          <w:szCs w:val="26"/>
        </w:rPr>
      </w:pPr>
      <w:r w:rsidRPr="00C8681F">
        <w:rPr>
          <w:sz w:val="26"/>
          <w:szCs w:val="26"/>
        </w:rPr>
        <w:t>Công ty đã lắp đặt và đưa vào sử dụng hệ thống quan trắc tự động gồm các chỉ tiêu:</w:t>
      </w:r>
      <w:r w:rsidRPr="00C8681F">
        <w:rPr>
          <w:sz w:val="26"/>
          <w:szCs w:val="26"/>
          <w:lang w:val="pt-BR"/>
        </w:rPr>
        <w:t xml:space="preserve"> </w:t>
      </w:r>
      <w:r w:rsidRPr="00C8681F">
        <w:rPr>
          <w:bCs/>
          <w:sz w:val="26"/>
          <w:szCs w:val="26"/>
          <w:lang w:val="pt-BR"/>
        </w:rPr>
        <w:t>Lưu lượng, Nhiệt độ, pH, TSS, NH</w:t>
      </w:r>
      <w:r w:rsidRPr="00C8681F">
        <w:rPr>
          <w:bCs/>
          <w:sz w:val="26"/>
          <w:szCs w:val="26"/>
          <w:vertAlign w:val="subscript"/>
          <w:lang w:val="pt-BR"/>
        </w:rPr>
        <w:t>4</w:t>
      </w:r>
      <w:r w:rsidRPr="00C8681F">
        <w:rPr>
          <w:bCs/>
          <w:sz w:val="26"/>
          <w:szCs w:val="26"/>
          <w:lang w:val="pt-BR"/>
        </w:rPr>
        <w:t>, COD</w:t>
      </w:r>
      <w:r w:rsidRPr="00C8681F">
        <w:rPr>
          <w:b/>
          <w:bCs/>
          <w:sz w:val="26"/>
          <w:szCs w:val="26"/>
          <w:lang w:val="pt-BR"/>
        </w:rPr>
        <w:t xml:space="preserve"> </w:t>
      </w:r>
      <w:r w:rsidRPr="00C8681F">
        <w:rPr>
          <w:sz w:val="26"/>
          <w:szCs w:val="26"/>
        </w:rPr>
        <w:t>và đã thực hiện truyền dữ liệu kết quả quan trắc về Sở Tài nguyên và Môi trường</w:t>
      </w:r>
      <w:r w:rsidR="00BF3BD1" w:rsidRPr="00796E62">
        <w:rPr>
          <w:sz w:val="26"/>
          <w:szCs w:val="26"/>
        </w:rPr>
        <w:t xml:space="preserve"> (nay là Sở Nông nghiệp và Môi trường)</w:t>
      </w:r>
      <w:r w:rsidRPr="00C8681F">
        <w:rPr>
          <w:sz w:val="26"/>
          <w:szCs w:val="26"/>
        </w:rPr>
        <w:t xml:space="preserve"> vào ngày 30/12/2024.</w:t>
      </w:r>
    </w:p>
    <w:p w14:paraId="3E041831" w14:textId="77777777" w:rsidR="00D24931" w:rsidRPr="00A665BD" w:rsidRDefault="00677641" w:rsidP="00424A0F">
      <w:pPr>
        <w:pStyle w:val="Heading3"/>
        <w:numPr>
          <w:ilvl w:val="0"/>
          <w:numId w:val="0"/>
        </w:numPr>
        <w:spacing w:before="60" w:after="60"/>
        <w:ind w:left="360" w:hanging="360"/>
        <w:rPr>
          <w:i/>
          <w:sz w:val="26"/>
          <w:szCs w:val="26"/>
        </w:rPr>
      </w:pPr>
      <w:bookmarkStart w:id="49" w:name="_Toc155281455"/>
      <w:r w:rsidRPr="00A665BD">
        <w:rPr>
          <w:i/>
          <w:sz w:val="26"/>
          <w:szCs w:val="26"/>
        </w:rPr>
        <w:t xml:space="preserve">3.2.2. </w:t>
      </w:r>
      <w:r w:rsidR="00D24931" w:rsidRPr="00A665BD">
        <w:rPr>
          <w:i/>
          <w:sz w:val="26"/>
          <w:szCs w:val="26"/>
        </w:rPr>
        <w:t>Số ngày vận hành trong năm/số ngày dừng vận hành hoặc bảo dưỡng:</w:t>
      </w:r>
      <w:bookmarkEnd w:id="49"/>
    </w:p>
    <w:p w14:paraId="3E20E84B" w14:textId="1CCE1F11" w:rsidR="00D24931" w:rsidRPr="00872B81" w:rsidRDefault="00D24931" w:rsidP="00424A0F">
      <w:pPr>
        <w:spacing w:before="60" w:after="60"/>
        <w:ind w:firstLine="562"/>
        <w:rPr>
          <w:sz w:val="26"/>
          <w:szCs w:val="26"/>
        </w:rPr>
      </w:pPr>
      <w:r w:rsidRPr="00872B81">
        <w:rPr>
          <w:sz w:val="26"/>
          <w:szCs w:val="26"/>
        </w:rPr>
        <w:t xml:space="preserve">- Thời gian vận hành hệ thống liên tục 24/24h (máy thổi khí hoạt động liên tục 24/24h). Thời gian xả thải </w:t>
      </w:r>
      <w:r w:rsidR="006709F6" w:rsidRPr="00872B81">
        <w:rPr>
          <w:sz w:val="26"/>
          <w:szCs w:val="26"/>
        </w:rPr>
        <w:t>20</w:t>
      </w:r>
      <w:r w:rsidRPr="00872B81">
        <w:rPr>
          <w:sz w:val="26"/>
          <w:szCs w:val="26"/>
        </w:rPr>
        <w:t>/24h. Số ngày vận hành trong năm là 3</w:t>
      </w:r>
      <w:r w:rsidR="00761240" w:rsidRPr="00872B81">
        <w:rPr>
          <w:sz w:val="26"/>
          <w:szCs w:val="26"/>
        </w:rPr>
        <w:t>10</w:t>
      </w:r>
      <w:r w:rsidRPr="00872B81">
        <w:rPr>
          <w:sz w:val="26"/>
          <w:szCs w:val="26"/>
        </w:rPr>
        <w:t xml:space="preserve"> ngày/số ngày dừng vận hành (nghỉ chủ nhật và các ngày lễ) là </w:t>
      </w:r>
      <w:r w:rsidR="00761240" w:rsidRPr="00872B81">
        <w:rPr>
          <w:sz w:val="26"/>
          <w:szCs w:val="26"/>
        </w:rPr>
        <w:t>50</w:t>
      </w:r>
      <w:r w:rsidRPr="00872B81">
        <w:rPr>
          <w:sz w:val="26"/>
          <w:szCs w:val="26"/>
        </w:rPr>
        <w:t xml:space="preserve"> ngày.</w:t>
      </w:r>
    </w:p>
    <w:p w14:paraId="0F7C4C95" w14:textId="77777777" w:rsidR="00D24931" w:rsidRPr="00872B81" w:rsidRDefault="00D24931" w:rsidP="00A2678F">
      <w:pPr>
        <w:spacing w:before="60" w:after="60"/>
        <w:ind w:firstLine="562"/>
        <w:rPr>
          <w:sz w:val="26"/>
          <w:szCs w:val="26"/>
        </w:rPr>
      </w:pPr>
      <w:r w:rsidRPr="00872B81">
        <w:rPr>
          <w:sz w:val="26"/>
          <w:szCs w:val="26"/>
        </w:rPr>
        <w:t xml:space="preserve">- Trường hợp bảo dưỡng thiết bị hệ thống thì ngưng hoạt động trong 2h. </w:t>
      </w:r>
    </w:p>
    <w:p w14:paraId="2E92A09C" w14:textId="77777777" w:rsidR="00D24931" w:rsidRPr="00090174" w:rsidRDefault="00677641" w:rsidP="00424A0F">
      <w:pPr>
        <w:pStyle w:val="Heading3"/>
        <w:numPr>
          <w:ilvl w:val="0"/>
          <w:numId w:val="0"/>
        </w:numPr>
        <w:spacing w:before="60" w:after="60"/>
        <w:ind w:left="360" w:hanging="360"/>
        <w:rPr>
          <w:i/>
          <w:sz w:val="26"/>
          <w:szCs w:val="26"/>
        </w:rPr>
      </w:pPr>
      <w:bookmarkStart w:id="50" w:name="_Toc155281456"/>
      <w:r w:rsidRPr="00090174">
        <w:rPr>
          <w:i/>
          <w:sz w:val="26"/>
          <w:szCs w:val="26"/>
        </w:rPr>
        <w:t xml:space="preserve">3.2.3. </w:t>
      </w:r>
      <w:r w:rsidR="00D24931" w:rsidRPr="00090174">
        <w:rPr>
          <w:i/>
          <w:sz w:val="26"/>
          <w:szCs w:val="26"/>
        </w:rPr>
        <w:t>Lượng điện tiêu thụ cho việc vận hành hệ thống xử lý nước thải tập trung</w:t>
      </w:r>
      <w:bookmarkEnd w:id="50"/>
      <w:r w:rsidR="00D24931" w:rsidRPr="00090174">
        <w:rPr>
          <w:i/>
          <w:sz w:val="26"/>
          <w:szCs w:val="26"/>
        </w:rPr>
        <w:t xml:space="preserve"> </w:t>
      </w:r>
    </w:p>
    <w:p w14:paraId="4A284827" w14:textId="109F3A78" w:rsidR="00D24931" w:rsidRPr="00090174" w:rsidRDefault="00D24931" w:rsidP="00424A0F">
      <w:pPr>
        <w:spacing w:before="60" w:after="60"/>
        <w:ind w:firstLine="567"/>
        <w:rPr>
          <w:sz w:val="26"/>
          <w:szCs w:val="26"/>
        </w:rPr>
      </w:pPr>
      <w:r w:rsidRPr="00090174">
        <w:rPr>
          <w:sz w:val="26"/>
          <w:szCs w:val="26"/>
        </w:rPr>
        <w:t xml:space="preserve">Khoảng </w:t>
      </w:r>
      <w:r w:rsidR="006709F6" w:rsidRPr="00090174">
        <w:rPr>
          <w:sz w:val="26"/>
          <w:szCs w:val="26"/>
        </w:rPr>
        <w:t>1</w:t>
      </w:r>
      <w:r w:rsidR="004F771B" w:rsidRPr="00090174">
        <w:rPr>
          <w:sz w:val="26"/>
          <w:szCs w:val="26"/>
        </w:rPr>
        <w:t>6</w:t>
      </w:r>
      <w:r w:rsidR="00090174" w:rsidRPr="00A916A3">
        <w:rPr>
          <w:sz w:val="26"/>
          <w:szCs w:val="26"/>
        </w:rPr>
        <w:t xml:space="preserve">.073 </w:t>
      </w:r>
      <w:r w:rsidRPr="00090174">
        <w:rPr>
          <w:sz w:val="26"/>
          <w:szCs w:val="26"/>
        </w:rPr>
        <w:t>KWh/tháng (tính trung bình năm 202</w:t>
      </w:r>
      <w:r w:rsidR="00BF4DA5" w:rsidRPr="00A916A3">
        <w:rPr>
          <w:sz w:val="26"/>
          <w:szCs w:val="26"/>
        </w:rPr>
        <w:t>5</w:t>
      </w:r>
      <w:r w:rsidRPr="00090174">
        <w:rPr>
          <w:sz w:val="26"/>
          <w:szCs w:val="26"/>
        </w:rPr>
        <w:t>).</w:t>
      </w:r>
    </w:p>
    <w:p w14:paraId="0664E4F3" w14:textId="77777777" w:rsidR="00D24931" w:rsidRPr="00BF4DA5" w:rsidRDefault="00677641" w:rsidP="00424A0F">
      <w:pPr>
        <w:pStyle w:val="Heading3"/>
        <w:numPr>
          <w:ilvl w:val="0"/>
          <w:numId w:val="0"/>
        </w:numPr>
        <w:spacing w:before="60" w:after="60"/>
        <w:ind w:left="360" w:hanging="360"/>
        <w:rPr>
          <w:i/>
          <w:sz w:val="26"/>
          <w:szCs w:val="26"/>
        </w:rPr>
      </w:pPr>
      <w:bookmarkStart w:id="51" w:name="_Toc155281457"/>
      <w:r w:rsidRPr="00BF4DA5">
        <w:rPr>
          <w:i/>
          <w:sz w:val="26"/>
          <w:szCs w:val="26"/>
        </w:rPr>
        <w:t xml:space="preserve">3.2.4. </w:t>
      </w:r>
      <w:r w:rsidR="00D24931" w:rsidRPr="00BF4DA5">
        <w:rPr>
          <w:i/>
          <w:sz w:val="26"/>
          <w:szCs w:val="26"/>
        </w:rPr>
        <w:t>Lượng bùn thải phát sinh, biện pháp xử lý</w:t>
      </w:r>
      <w:bookmarkEnd w:id="51"/>
    </w:p>
    <w:p w14:paraId="67AFFD84" w14:textId="77777777" w:rsidR="00D24931" w:rsidRPr="00BF4DA5" w:rsidRDefault="00D24931" w:rsidP="00424A0F">
      <w:pPr>
        <w:spacing w:before="60" w:after="60"/>
        <w:ind w:firstLine="567"/>
        <w:rPr>
          <w:iCs/>
          <w:sz w:val="26"/>
          <w:szCs w:val="26"/>
          <w:lang w:val="da-DK"/>
        </w:rPr>
      </w:pPr>
      <w:r w:rsidRPr="00BF4DA5">
        <w:rPr>
          <w:iCs/>
          <w:sz w:val="26"/>
          <w:szCs w:val="26"/>
          <w:lang w:val="da-DK"/>
        </w:rPr>
        <w:t xml:space="preserve">Lượng bùn phát sinh từ quá trình xử lý hoá lý được đưa về máy ép bùn, và đóng vào bao lưu chứa tại công ty chờ số lượng nhiều rồi thu gom xử lý 1 lần. </w:t>
      </w:r>
    </w:p>
    <w:p w14:paraId="659D967B" w14:textId="1BB59F49" w:rsidR="002A204A" w:rsidRPr="00506FB4" w:rsidRDefault="00D24931" w:rsidP="00424A0F">
      <w:pPr>
        <w:spacing w:before="60" w:after="60"/>
        <w:ind w:firstLine="567"/>
        <w:rPr>
          <w:iCs/>
          <w:sz w:val="26"/>
          <w:szCs w:val="26"/>
          <w:lang w:val="da-DK"/>
        </w:rPr>
      </w:pPr>
      <w:r w:rsidRPr="00506FB4">
        <w:rPr>
          <w:iCs/>
          <w:sz w:val="26"/>
          <w:szCs w:val="26"/>
          <w:lang w:val="da-DK"/>
        </w:rPr>
        <w:t>Công ty TNHH Thương mại và Đầu tư Lộc Khang đã ký hợp đồng thu gom và xử lý bùn này với Công ty Cổ phần Dịch vụ Sonadezi. Khối lượng giao xử lý trong năm 202</w:t>
      </w:r>
      <w:r w:rsidR="00E02362" w:rsidRPr="00506FB4">
        <w:rPr>
          <w:iCs/>
          <w:sz w:val="26"/>
          <w:szCs w:val="26"/>
          <w:lang w:val="da-DK"/>
        </w:rPr>
        <w:t>5</w:t>
      </w:r>
      <w:r w:rsidRPr="00506FB4">
        <w:rPr>
          <w:iCs/>
          <w:sz w:val="26"/>
          <w:szCs w:val="26"/>
          <w:lang w:val="da-DK"/>
        </w:rPr>
        <w:t xml:space="preserve"> là </w:t>
      </w:r>
      <w:r w:rsidR="00E02362" w:rsidRPr="00506FB4">
        <w:rPr>
          <w:iCs/>
          <w:sz w:val="26"/>
          <w:szCs w:val="26"/>
          <w:lang w:val="da-DK"/>
        </w:rPr>
        <w:t>20.390</w:t>
      </w:r>
      <w:r w:rsidR="00FA14D3" w:rsidRPr="00506FB4">
        <w:rPr>
          <w:iCs/>
          <w:sz w:val="26"/>
          <w:szCs w:val="26"/>
          <w:lang w:val="da-DK"/>
        </w:rPr>
        <w:t xml:space="preserve"> kg/năm</w:t>
      </w:r>
      <w:r w:rsidRPr="00506FB4">
        <w:rPr>
          <w:iCs/>
          <w:sz w:val="26"/>
          <w:szCs w:val="26"/>
          <w:lang w:val="da-DK"/>
        </w:rPr>
        <w:t>.</w:t>
      </w:r>
    </w:p>
    <w:p w14:paraId="69A2CB3E" w14:textId="77777777" w:rsidR="002A204A" w:rsidRPr="00046004" w:rsidRDefault="00677641" w:rsidP="00424A0F">
      <w:pPr>
        <w:pStyle w:val="Heading2"/>
        <w:numPr>
          <w:ilvl w:val="0"/>
          <w:numId w:val="0"/>
        </w:numPr>
        <w:spacing w:before="60" w:after="60"/>
        <w:ind w:left="360" w:hanging="360"/>
        <w:rPr>
          <w:color w:val="auto"/>
          <w:sz w:val="26"/>
          <w:szCs w:val="26"/>
          <w:lang w:val="da-DK"/>
        </w:rPr>
      </w:pPr>
      <w:bookmarkStart w:id="52" w:name="_Toc155281458"/>
      <w:r w:rsidRPr="00046004">
        <w:rPr>
          <w:color w:val="auto"/>
          <w:sz w:val="26"/>
          <w:szCs w:val="26"/>
          <w:lang w:val="da-DK"/>
        </w:rPr>
        <w:t xml:space="preserve">3.3. </w:t>
      </w:r>
      <w:r w:rsidR="002A204A" w:rsidRPr="00046004">
        <w:rPr>
          <w:color w:val="auto"/>
          <w:sz w:val="26"/>
          <w:szCs w:val="26"/>
          <w:lang w:val="da-DK"/>
        </w:rPr>
        <w:t>Kết quả quan trắc nước thải</w:t>
      </w:r>
      <w:bookmarkEnd w:id="52"/>
    </w:p>
    <w:p w14:paraId="255BEC35" w14:textId="77777777" w:rsidR="002A204A" w:rsidRPr="00046004" w:rsidRDefault="00677641" w:rsidP="00424A0F">
      <w:pPr>
        <w:pStyle w:val="Heading3"/>
        <w:numPr>
          <w:ilvl w:val="0"/>
          <w:numId w:val="0"/>
        </w:numPr>
        <w:spacing w:before="60" w:after="60"/>
        <w:ind w:left="360" w:hanging="360"/>
        <w:rPr>
          <w:sz w:val="26"/>
          <w:szCs w:val="26"/>
          <w:lang w:val="da-DK"/>
        </w:rPr>
      </w:pPr>
      <w:bookmarkStart w:id="53" w:name="_Toc155281459"/>
      <w:r w:rsidRPr="00046004">
        <w:rPr>
          <w:sz w:val="26"/>
          <w:szCs w:val="26"/>
          <w:lang w:val="da-DK"/>
        </w:rPr>
        <w:t xml:space="preserve">3.3.1. </w:t>
      </w:r>
      <w:r w:rsidR="002A204A" w:rsidRPr="00046004">
        <w:rPr>
          <w:sz w:val="26"/>
          <w:szCs w:val="26"/>
          <w:lang w:val="da-DK"/>
        </w:rPr>
        <w:t>Quan trắc định kỳ nước thải</w:t>
      </w:r>
      <w:bookmarkEnd w:id="53"/>
    </w:p>
    <w:p w14:paraId="52816932" w14:textId="77777777" w:rsidR="002A204A" w:rsidRPr="00046004" w:rsidRDefault="002A204A" w:rsidP="00BC33A4">
      <w:pPr>
        <w:tabs>
          <w:tab w:val="left" w:pos="540"/>
        </w:tabs>
        <w:spacing w:before="60" w:after="60"/>
        <w:ind w:firstLine="284"/>
        <w:rPr>
          <w:sz w:val="26"/>
          <w:szCs w:val="26"/>
          <w:lang w:val="en-US" w:eastAsia="x-none"/>
        </w:rPr>
      </w:pPr>
      <w:r w:rsidRPr="00046004">
        <w:rPr>
          <w:sz w:val="26"/>
          <w:szCs w:val="26"/>
          <w:lang w:val="en-US" w:eastAsia="x-none"/>
        </w:rPr>
        <w:t xml:space="preserve">- </w:t>
      </w:r>
      <w:r w:rsidRPr="00046004">
        <w:rPr>
          <w:sz w:val="26"/>
          <w:szCs w:val="26"/>
          <w:lang w:val="en-US" w:eastAsia="x-none"/>
        </w:rPr>
        <w:tab/>
        <w:t xml:space="preserve">Thời gian quan trắc: </w:t>
      </w:r>
    </w:p>
    <w:p w14:paraId="49AD88FE" w14:textId="0BF389E4" w:rsidR="002A204A" w:rsidRPr="00046004" w:rsidRDefault="00081D4A" w:rsidP="00424A0F">
      <w:pPr>
        <w:tabs>
          <w:tab w:val="left" w:pos="540"/>
        </w:tabs>
        <w:spacing w:before="60" w:after="60"/>
        <w:ind w:left="540"/>
        <w:rPr>
          <w:sz w:val="26"/>
          <w:szCs w:val="26"/>
          <w:lang w:val="en-US" w:eastAsia="x-none"/>
        </w:rPr>
      </w:pPr>
      <w:r w:rsidRPr="00046004">
        <w:rPr>
          <w:sz w:val="26"/>
          <w:szCs w:val="26"/>
          <w:lang w:val="en-US" w:eastAsia="x-none"/>
        </w:rPr>
        <w:t xml:space="preserve">+ Đợt 1: ngày </w:t>
      </w:r>
      <w:r w:rsidR="00A96C24" w:rsidRPr="00046004">
        <w:rPr>
          <w:sz w:val="26"/>
          <w:szCs w:val="26"/>
          <w:lang w:val="en-US" w:eastAsia="x-none"/>
        </w:rPr>
        <w:t>2</w:t>
      </w:r>
      <w:r w:rsidR="00046004" w:rsidRPr="00046004">
        <w:rPr>
          <w:sz w:val="26"/>
          <w:szCs w:val="26"/>
          <w:lang w:val="en-US" w:eastAsia="x-none"/>
        </w:rPr>
        <w:t>6</w:t>
      </w:r>
      <w:r w:rsidR="00A96C24" w:rsidRPr="00046004">
        <w:rPr>
          <w:sz w:val="26"/>
          <w:szCs w:val="26"/>
          <w:lang w:val="en-US" w:eastAsia="x-none"/>
        </w:rPr>
        <w:t>/03/202</w:t>
      </w:r>
      <w:r w:rsidR="00046004">
        <w:rPr>
          <w:sz w:val="26"/>
          <w:szCs w:val="26"/>
          <w:lang w:val="en-US" w:eastAsia="x-none"/>
        </w:rPr>
        <w:t>5</w:t>
      </w:r>
      <w:r w:rsidR="002A204A" w:rsidRPr="00046004">
        <w:rPr>
          <w:sz w:val="26"/>
          <w:szCs w:val="26"/>
          <w:lang w:val="en-US" w:eastAsia="x-none"/>
        </w:rPr>
        <w:t>.</w:t>
      </w:r>
    </w:p>
    <w:p w14:paraId="216D4C58" w14:textId="716E8D5C" w:rsidR="002A204A" w:rsidRPr="00046004" w:rsidRDefault="002A204A" w:rsidP="00424A0F">
      <w:pPr>
        <w:tabs>
          <w:tab w:val="left" w:pos="540"/>
        </w:tabs>
        <w:spacing w:before="60" w:after="60"/>
        <w:ind w:left="540"/>
        <w:rPr>
          <w:sz w:val="26"/>
          <w:szCs w:val="26"/>
          <w:lang w:val="en-US" w:eastAsia="x-none"/>
        </w:rPr>
      </w:pPr>
      <w:r w:rsidRPr="00046004">
        <w:rPr>
          <w:sz w:val="26"/>
          <w:szCs w:val="26"/>
          <w:lang w:val="en-US" w:eastAsia="x-none"/>
        </w:rPr>
        <w:t xml:space="preserve">+ Đợt 2: ngày </w:t>
      </w:r>
      <w:r w:rsidR="00046004" w:rsidRPr="00046004">
        <w:rPr>
          <w:sz w:val="26"/>
          <w:szCs w:val="26"/>
          <w:lang w:val="en-US" w:eastAsia="x-none"/>
        </w:rPr>
        <w:t>09/06</w:t>
      </w:r>
      <w:r w:rsidR="00A96C24" w:rsidRPr="00046004">
        <w:rPr>
          <w:sz w:val="26"/>
          <w:szCs w:val="26"/>
          <w:lang w:val="en-US" w:eastAsia="x-none"/>
        </w:rPr>
        <w:t>/202</w:t>
      </w:r>
      <w:r w:rsidR="00046004" w:rsidRPr="00046004">
        <w:rPr>
          <w:sz w:val="26"/>
          <w:szCs w:val="26"/>
          <w:lang w:val="en-US" w:eastAsia="x-none"/>
        </w:rPr>
        <w:t>5 và ngày 16/07/2025</w:t>
      </w:r>
      <w:r w:rsidRPr="00046004">
        <w:rPr>
          <w:sz w:val="26"/>
          <w:szCs w:val="26"/>
          <w:lang w:val="en-US" w:eastAsia="x-none"/>
        </w:rPr>
        <w:t>.</w:t>
      </w:r>
    </w:p>
    <w:p w14:paraId="79169E29" w14:textId="5A185BC1" w:rsidR="002A204A" w:rsidRPr="00046004" w:rsidRDefault="002A204A" w:rsidP="00424A0F">
      <w:pPr>
        <w:tabs>
          <w:tab w:val="left" w:pos="540"/>
        </w:tabs>
        <w:spacing w:before="60" w:after="60"/>
        <w:ind w:left="540"/>
        <w:rPr>
          <w:sz w:val="26"/>
          <w:szCs w:val="26"/>
          <w:lang w:val="en-US" w:eastAsia="x-none"/>
        </w:rPr>
      </w:pPr>
      <w:r w:rsidRPr="00046004">
        <w:rPr>
          <w:sz w:val="26"/>
          <w:szCs w:val="26"/>
          <w:lang w:val="en-US" w:eastAsia="x-none"/>
        </w:rPr>
        <w:t xml:space="preserve">+ Đợt 3: ngày </w:t>
      </w:r>
      <w:r w:rsidR="00046004" w:rsidRPr="00046004">
        <w:rPr>
          <w:sz w:val="26"/>
          <w:szCs w:val="26"/>
          <w:lang w:val="en-US" w:eastAsia="x-none"/>
        </w:rPr>
        <w:t>26/08/2025</w:t>
      </w:r>
      <w:r w:rsidR="00DD13CB" w:rsidRPr="00046004">
        <w:rPr>
          <w:sz w:val="26"/>
          <w:szCs w:val="26"/>
          <w:lang w:val="en-US" w:eastAsia="x-none"/>
        </w:rPr>
        <w:t>.</w:t>
      </w:r>
    </w:p>
    <w:p w14:paraId="73BE950F" w14:textId="3BC11B19" w:rsidR="00DD13CB" w:rsidRPr="003B06B1" w:rsidRDefault="00DD13CB" w:rsidP="00424A0F">
      <w:pPr>
        <w:tabs>
          <w:tab w:val="left" w:pos="540"/>
        </w:tabs>
        <w:spacing w:before="60" w:after="60"/>
        <w:ind w:left="540"/>
        <w:rPr>
          <w:sz w:val="26"/>
          <w:szCs w:val="26"/>
          <w:lang w:val="en-US" w:eastAsia="x-none"/>
        </w:rPr>
      </w:pPr>
      <w:r w:rsidRPr="003B06B1">
        <w:rPr>
          <w:sz w:val="26"/>
          <w:szCs w:val="26"/>
          <w:lang w:val="en-US" w:eastAsia="x-none"/>
        </w:rPr>
        <w:t xml:space="preserve">+ Đợt 4: ngày </w:t>
      </w:r>
      <w:r w:rsidR="003B06B1" w:rsidRPr="003B06B1">
        <w:rPr>
          <w:sz w:val="26"/>
          <w:szCs w:val="26"/>
          <w:lang w:val="en-US" w:eastAsia="x-none"/>
        </w:rPr>
        <w:t>06/11/2025</w:t>
      </w:r>
      <w:r w:rsidRPr="003B06B1">
        <w:rPr>
          <w:sz w:val="26"/>
          <w:szCs w:val="26"/>
          <w:lang w:val="en-US" w:eastAsia="x-none"/>
        </w:rPr>
        <w:t>.</w:t>
      </w:r>
    </w:p>
    <w:p w14:paraId="71695E8D" w14:textId="333F69BE" w:rsidR="002A204A" w:rsidRPr="00BC33A4" w:rsidRDefault="002A204A" w:rsidP="00BC33A4">
      <w:pPr>
        <w:pStyle w:val="ListParagraph"/>
        <w:numPr>
          <w:ilvl w:val="0"/>
          <w:numId w:val="9"/>
        </w:numPr>
        <w:tabs>
          <w:tab w:val="clear" w:pos="1004"/>
          <w:tab w:val="num" w:pos="540"/>
        </w:tabs>
        <w:spacing w:before="60" w:after="60" w:line="288" w:lineRule="auto"/>
        <w:ind w:left="540" w:hanging="256"/>
        <w:contextualSpacing w:val="0"/>
        <w:rPr>
          <w:sz w:val="26"/>
          <w:szCs w:val="26"/>
          <w:lang w:eastAsia="x-none"/>
        </w:rPr>
      </w:pPr>
      <w:r w:rsidRPr="00BC33A4">
        <w:rPr>
          <w:sz w:val="26"/>
          <w:szCs w:val="26"/>
          <w:lang w:eastAsia="x-none"/>
        </w:rPr>
        <w:lastRenderedPageBreak/>
        <w:t>Tần suất quan trắc:</w:t>
      </w:r>
      <w:r w:rsidR="00DD13CB" w:rsidRPr="00BC33A4">
        <w:rPr>
          <w:sz w:val="26"/>
          <w:szCs w:val="26"/>
          <w:lang w:eastAsia="x-none"/>
        </w:rPr>
        <w:t xml:space="preserve"> 3 tháng/</w:t>
      </w:r>
      <w:r w:rsidR="00BC33A4" w:rsidRPr="00BC33A4">
        <w:rPr>
          <w:sz w:val="26"/>
          <w:szCs w:val="26"/>
          <w:lang w:eastAsia="x-none"/>
        </w:rPr>
        <w:t>đợt</w:t>
      </w:r>
      <w:r w:rsidR="00DD13CB" w:rsidRPr="00BC33A4">
        <w:rPr>
          <w:sz w:val="26"/>
          <w:szCs w:val="26"/>
          <w:lang w:eastAsia="x-none"/>
        </w:rPr>
        <w:t>.</w:t>
      </w:r>
    </w:p>
    <w:p w14:paraId="725D3C08" w14:textId="77777777" w:rsidR="00DD13CB" w:rsidRPr="00BC33A4" w:rsidRDefault="00DD13CB" w:rsidP="00BC33A4">
      <w:pPr>
        <w:pStyle w:val="ListParagraph"/>
        <w:numPr>
          <w:ilvl w:val="0"/>
          <w:numId w:val="9"/>
        </w:numPr>
        <w:tabs>
          <w:tab w:val="clear" w:pos="1004"/>
          <w:tab w:val="num" w:pos="540"/>
        </w:tabs>
        <w:spacing w:before="60" w:after="60" w:line="288" w:lineRule="auto"/>
        <w:ind w:left="540" w:hanging="256"/>
        <w:contextualSpacing w:val="0"/>
        <w:rPr>
          <w:sz w:val="26"/>
          <w:szCs w:val="26"/>
          <w:lang w:eastAsia="x-none"/>
        </w:rPr>
      </w:pPr>
      <w:r w:rsidRPr="00BC33A4">
        <w:rPr>
          <w:sz w:val="26"/>
          <w:szCs w:val="26"/>
          <w:lang w:eastAsia="x-none"/>
        </w:rPr>
        <w:t>Vị trí các điểm quan trắc:</w:t>
      </w:r>
    </w:p>
    <w:p w14:paraId="7DD50600" w14:textId="36053F4C" w:rsidR="00DD13CB" w:rsidRPr="00F05A44" w:rsidRDefault="00DD13CB" w:rsidP="00BC33A4">
      <w:pPr>
        <w:pStyle w:val="ListParagraph"/>
        <w:numPr>
          <w:ilvl w:val="0"/>
          <w:numId w:val="9"/>
        </w:numPr>
        <w:tabs>
          <w:tab w:val="clear" w:pos="1004"/>
          <w:tab w:val="num" w:pos="567"/>
        </w:tabs>
        <w:spacing w:before="60" w:after="60" w:line="288" w:lineRule="auto"/>
        <w:ind w:left="567" w:hanging="283"/>
        <w:contextualSpacing w:val="0"/>
        <w:rPr>
          <w:sz w:val="26"/>
          <w:szCs w:val="26"/>
          <w:lang w:eastAsia="x-none"/>
        </w:rPr>
      </w:pPr>
      <w:r w:rsidRPr="00F05A44">
        <w:rPr>
          <w:sz w:val="26"/>
          <w:szCs w:val="26"/>
          <w:lang w:eastAsia="x-none"/>
        </w:rPr>
        <w:t xml:space="preserve">Ký hiệu mẫu: </w:t>
      </w:r>
    </w:p>
    <w:p w14:paraId="646E33A3" w14:textId="5C970155" w:rsidR="0006645A" w:rsidRPr="00F05A44" w:rsidRDefault="00DD13CB" w:rsidP="00424A0F">
      <w:pPr>
        <w:spacing w:before="60" w:after="60"/>
        <w:ind w:firstLine="450"/>
        <w:jc w:val="left"/>
        <w:rPr>
          <w:sz w:val="26"/>
          <w:szCs w:val="26"/>
          <w:lang w:val="en-US"/>
        </w:rPr>
      </w:pPr>
      <w:r w:rsidRPr="00F05A44">
        <w:rPr>
          <w:sz w:val="26"/>
          <w:szCs w:val="26"/>
        </w:rPr>
        <w:t>+ N</w:t>
      </w:r>
      <w:r w:rsidRPr="00F05A44">
        <w:rPr>
          <w:sz w:val="26"/>
          <w:szCs w:val="26"/>
          <w:lang w:val="en-US"/>
        </w:rPr>
        <w:t>T</w:t>
      </w:r>
      <w:r w:rsidRPr="00F05A44">
        <w:rPr>
          <w:sz w:val="26"/>
          <w:szCs w:val="26"/>
        </w:rPr>
        <w:t xml:space="preserve">: </w:t>
      </w:r>
      <w:r w:rsidR="00C23F3F" w:rsidRPr="00F05A44">
        <w:rPr>
          <w:sz w:val="26"/>
          <w:szCs w:val="26"/>
          <w:lang w:val="en-US"/>
        </w:rPr>
        <w:t>N</w:t>
      </w:r>
      <w:r w:rsidRPr="00F05A44">
        <w:rPr>
          <w:sz w:val="26"/>
          <w:szCs w:val="26"/>
        </w:rPr>
        <w:t>ước</w:t>
      </w:r>
      <w:r w:rsidR="005E6C23" w:rsidRPr="00F05A44">
        <w:rPr>
          <w:sz w:val="26"/>
          <w:szCs w:val="26"/>
          <w:lang w:val="en-US"/>
        </w:rPr>
        <w:t xml:space="preserve"> thải đầu ra sau hệ thống xử lý</w:t>
      </w:r>
      <w:r w:rsidRPr="00F05A44">
        <w:rPr>
          <w:sz w:val="26"/>
          <w:szCs w:val="26"/>
          <w:lang w:val="en-US"/>
        </w:rPr>
        <w:t>.</w:t>
      </w:r>
      <w:r w:rsidR="00D77788" w:rsidRPr="00F05A44">
        <w:rPr>
          <w:sz w:val="26"/>
          <w:szCs w:val="26"/>
          <w:lang w:val="en-US"/>
        </w:rPr>
        <w:t xml:space="preserve"> </w:t>
      </w:r>
    </w:p>
    <w:p w14:paraId="72BFD877" w14:textId="162CC098" w:rsidR="00DD13CB" w:rsidRPr="00F05A44" w:rsidRDefault="00D77788" w:rsidP="00424A0F">
      <w:pPr>
        <w:spacing w:before="60" w:after="60"/>
        <w:ind w:firstLine="450"/>
        <w:jc w:val="left"/>
        <w:rPr>
          <w:sz w:val="26"/>
          <w:szCs w:val="26"/>
          <w:lang w:val="en-US"/>
        </w:rPr>
      </w:pPr>
      <w:r w:rsidRPr="00F05A44">
        <w:rPr>
          <w:sz w:val="26"/>
          <w:szCs w:val="26"/>
          <w:lang w:val="en-US"/>
        </w:rPr>
        <w:t xml:space="preserve">Tọa độ: X = </w:t>
      </w:r>
      <w:r w:rsidR="00F05A44" w:rsidRPr="00F05A44">
        <w:rPr>
          <w:sz w:val="26"/>
          <w:szCs w:val="26"/>
          <w:lang w:val="en-US"/>
        </w:rPr>
        <w:t>1185253</w:t>
      </w:r>
      <w:r w:rsidRPr="00F05A44">
        <w:rPr>
          <w:sz w:val="26"/>
          <w:szCs w:val="26"/>
          <w:lang w:val="en-US"/>
        </w:rPr>
        <w:t xml:space="preserve">; Y = </w:t>
      </w:r>
      <w:r w:rsidR="00F05A44" w:rsidRPr="00F05A44">
        <w:rPr>
          <w:sz w:val="26"/>
          <w:szCs w:val="26"/>
          <w:lang w:val="en-US"/>
        </w:rPr>
        <w:t>409665</w:t>
      </w:r>
      <w:r w:rsidRPr="00F05A44">
        <w:rPr>
          <w:sz w:val="26"/>
          <w:szCs w:val="26"/>
          <w:lang w:val="en-US"/>
        </w:rPr>
        <w:t>.</w:t>
      </w:r>
    </w:p>
    <w:p w14:paraId="44E04EC8" w14:textId="4BE5B88C" w:rsidR="00DD13CB" w:rsidRPr="00F05A44" w:rsidRDefault="00DD13CB" w:rsidP="00BC33A4">
      <w:pPr>
        <w:pStyle w:val="ListParagraph"/>
        <w:numPr>
          <w:ilvl w:val="0"/>
          <w:numId w:val="9"/>
        </w:numPr>
        <w:tabs>
          <w:tab w:val="clear" w:pos="1004"/>
          <w:tab w:val="num" w:pos="567"/>
        </w:tabs>
        <w:spacing w:before="60" w:after="60" w:line="288" w:lineRule="auto"/>
        <w:ind w:left="567" w:hanging="283"/>
        <w:contextualSpacing w:val="0"/>
        <w:rPr>
          <w:sz w:val="26"/>
          <w:szCs w:val="26"/>
          <w:lang w:eastAsia="x-none"/>
        </w:rPr>
      </w:pPr>
      <w:r w:rsidRPr="00F05A44">
        <w:rPr>
          <w:sz w:val="26"/>
          <w:szCs w:val="26"/>
          <w:lang w:eastAsia="x-none"/>
        </w:rPr>
        <w:t>Tổng số lượng mẫu thực hiện quan trắc: 0</w:t>
      </w:r>
      <w:r w:rsidR="00C23F3F" w:rsidRPr="00F05A44">
        <w:rPr>
          <w:sz w:val="26"/>
          <w:szCs w:val="26"/>
          <w:lang w:eastAsia="x-none"/>
        </w:rPr>
        <w:t>1</w:t>
      </w:r>
      <w:r w:rsidRPr="00F05A44">
        <w:rPr>
          <w:sz w:val="26"/>
          <w:szCs w:val="26"/>
          <w:lang w:eastAsia="x-none"/>
        </w:rPr>
        <w:t xml:space="preserve"> mẫu/đợt.</w:t>
      </w:r>
    </w:p>
    <w:p w14:paraId="6C3B2ABE" w14:textId="77777777" w:rsidR="00DD13CB" w:rsidRPr="00F05A44" w:rsidRDefault="00DD13CB" w:rsidP="00BC33A4">
      <w:pPr>
        <w:pStyle w:val="ListParagraph"/>
        <w:numPr>
          <w:ilvl w:val="0"/>
          <w:numId w:val="9"/>
        </w:numPr>
        <w:tabs>
          <w:tab w:val="clear" w:pos="1004"/>
          <w:tab w:val="num" w:pos="567"/>
        </w:tabs>
        <w:spacing w:before="60" w:after="60" w:line="288" w:lineRule="auto"/>
        <w:ind w:left="567" w:hanging="283"/>
        <w:contextualSpacing w:val="0"/>
        <w:rPr>
          <w:sz w:val="26"/>
          <w:szCs w:val="26"/>
          <w:lang w:eastAsia="x-none"/>
        </w:rPr>
      </w:pPr>
      <w:r w:rsidRPr="00F05A44">
        <w:rPr>
          <w:sz w:val="26"/>
          <w:szCs w:val="26"/>
          <w:lang w:eastAsia="x-none"/>
        </w:rPr>
        <w:t xml:space="preserve">Quy chuẩn kỹ thuật áp dụng: </w:t>
      </w:r>
    </w:p>
    <w:p w14:paraId="34E39DEE" w14:textId="77777777" w:rsidR="00DD13CB" w:rsidRPr="00F05A44" w:rsidRDefault="00DD13CB" w:rsidP="00424A0F">
      <w:pPr>
        <w:spacing w:before="60" w:after="60"/>
        <w:ind w:right="-312" w:firstLine="540"/>
        <w:rPr>
          <w:sz w:val="26"/>
          <w:szCs w:val="26"/>
        </w:rPr>
      </w:pPr>
      <w:r w:rsidRPr="00F05A44">
        <w:rPr>
          <w:sz w:val="26"/>
          <w:szCs w:val="26"/>
        </w:rPr>
        <w:t>QCVN 40:2011/BTNMT – Quy chuẩn kỹ thuật Quốc gia về nước thải công nghiệp; Cột B, K</w:t>
      </w:r>
      <w:r w:rsidRPr="00F05A44">
        <w:rPr>
          <w:sz w:val="26"/>
          <w:szCs w:val="26"/>
          <w:vertAlign w:val="subscript"/>
        </w:rPr>
        <w:t xml:space="preserve">q </w:t>
      </w:r>
      <w:r w:rsidRPr="00F05A44">
        <w:rPr>
          <w:sz w:val="26"/>
          <w:szCs w:val="26"/>
        </w:rPr>
        <w:t>= 1,1; K</w:t>
      </w:r>
      <w:r w:rsidRPr="00F05A44">
        <w:rPr>
          <w:sz w:val="26"/>
          <w:szCs w:val="26"/>
          <w:vertAlign w:val="subscript"/>
        </w:rPr>
        <w:t xml:space="preserve">f </w:t>
      </w:r>
      <w:r w:rsidRPr="00F05A44">
        <w:rPr>
          <w:sz w:val="26"/>
          <w:szCs w:val="26"/>
        </w:rPr>
        <w:t>= 1,1</w:t>
      </w:r>
      <w:r w:rsidRPr="00F05A44">
        <w:rPr>
          <w:sz w:val="26"/>
          <w:szCs w:val="26"/>
          <w:shd w:val="clear" w:color="auto" w:fill="FFFFFF"/>
        </w:rPr>
        <w:t>.</w:t>
      </w:r>
    </w:p>
    <w:p w14:paraId="1B2E8450" w14:textId="09393C10" w:rsidR="00DD13CB" w:rsidRPr="00F05A44" w:rsidRDefault="00DD13CB" w:rsidP="00BC33A4">
      <w:pPr>
        <w:pStyle w:val="ListParagraph"/>
        <w:numPr>
          <w:ilvl w:val="0"/>
          <w:numId w:val="9"/>
        </w:numPr>
        <w:tabs>
          <w:tab w:val="clear" w:pos="1004"/>
          <w:tab w:val="num" w:pos="567"/>
        </w:tabs>
        <w:spacing w:before="60" w:after="60" w:line="288" w:lineRule="auto"/>
        <w:ind w:left="567" w:hanging="283"/>
        <w:contextualSpacing w:val="0"/>
        <w:rPr>
          <w:sz w:val="26"/>
          <w:szCs w:val="26"/>
          <w:lang w:val="vi-VN" w:eastAsia="x-none"/>
        </w:rPr>
      </w:pPr>
      <w:r w:rsidRPr="00F05A44">
        <w:rPr>
          <w:sz w:val="26"/>
          <w:szCs w:val="26"/>
          <w:lang w:val="vi-VN" w:eastAsia="x-none"/>
        </w:rPr>
        <w:t>Đơn vị thực hiện quan trắc</w:t>
      </w:r>
      <w:r w:rsidR="00266A77" w:rsidRPr="00A916A3">
        <w:rPr>
          <w:sz w:val="26"/>
          <w:szCs w:val="26"/>
          <w:lang w:val="vi-VN" w:eastAsia="x-none"/>
        </w:rPr>
        <w:t xml:space="preserve"> 1</w:t>
      </w:r>
      <w:r w:rsidRPr="00F05A44">
        <w:rPr>
          <w:sz w:val="26"/>
          <w:szCs w:val="26"/>
          <w:lang w:val="vi-VN" w:eastAsia="x-none"/>
        </w:rPr>
        <w:t xml:space="preserve">: </w:t>
      </w:r>
    </w:p>
    <w:p w14:paraId="6296A429" w14:textId="2F044842" w:rsidR="005E6C23" w:rsidRPr="00A916A3" w:rsidRDefault="00D904C9" w:rsidP="005E6C23">
      <w:pPr>
        <w:tabs>
          <w:tab w:val="left" w:pos="540"/>
          <w:tab w:val="left" w:pos="900"/>
        </w:tabs>
        <w:spacing w:before="60" w:after="60"/>
        <w:ind w:firstLine="540"/>
        <w:rPr>
          <w:sz w:val="26"/>
          <w:szCs w:val="26"/>
        </w:rPr>
      </w:pPr>
      <w:r w:rsidRPr="00A916A3">
        <w:rPr>
          <w:sz w:val="26"/>
          <w:szCs w:val="26"/>
        </w:rPr>
        <w:t xml:space="preserve">+ </w:t>
      </w:r>
      <w:r w:rsidR="00C23F3F" w:rsidRPr="00F05A44">
        <w:rPr>
          <w:sz w:val="26"/>
          <w:szCs w:val="26"/>
        </w:rPr>
        <w:t xml:space="preserve">Công ty TNHH </w:t>
      </w:r>
      <w:r w:rsidR="00B23E06" w:rsidRPr="00F05A44">
        <w:rPr>
          <w:sz w:val="26"/>
          <w:szCs w:val="26"/>
        </w:rPr>
        <w:t>Môi trường Dương Huỳnh</w:t>
      </w:r>
      <w:r w:rsidR="001168FD" w:rsidRPr="00F05A44">
        <w:rPr>
          <w:sz w:val="26"/>
          <w:szCs w:val="26"/>
        </w:rPr>
        <w:t xml:space="preserve"> </w:t>
      </w:r>
      <w:r w:rsidR="005E6C23" w:rsidRPr="00F05A44">
        <w:rPr>
          <w:sz w:val="26"/>
          <w:szCs w:val="26"/>
        </w:rPr>
        <w:t xml:space="preserve">– Vimcerts </w:t>
      </w:r>
      <w:r w:rsidR="00F11409" w:rsidRPr="00F05A44">
        <w:rPr>
          <w:sz w:val="26"/>
          <w:szCs w:val="26"/>
        </w:rPr>
        <w:t>241</w:t>
      </w:r>
      <w:r w:rsidRPr="00A916A3">
        <w:rPr>
          <w:sz w:val="26"/>
          <w:szCs w:val="26"/>
        </w:rPr>
        <w:t>;</w:t>
      </w:r>
    </w:p>
    <w:p w14:paraId="432B8DC6" w14:textId="73C1E057" w:rsidR="005E6C23" w:rsidRDefault="005E6C23" w:rsidP="005E6C23">
      <w:pPr>
        <w:spacing w:before="60" w:after="60"/>
        <w:ind w:firstLine="540"/>
        <w:rPr>
          <w:sz w:val="26"/>
          <w:szCs w:val="26"/>
          <w:lang w:eastAsia="vi-VN"/>
        </w:rPr>
      </w:pPr>
      <w:r w:rsidRPr="00F05A44">
        <w:rPr>
          <w:sz w:val="26"/>
          <w:szCs w:val="26"/>
          <w:lang w:eastAsia="vi-VN"/>
        </w:rPr>
        <w:t xml:space="preserve">+ Địa chỉ: </w:t>
      </w:r>
      <w:r w:rsidR="00CC7FC6" w:rsidRPr="00F05A44">
        <w:rPr>
          <w:sz w:val="26"/>
          <w:szCs w:val="26"/>
          <w:lang w:eastAsia="vi-VN"/>
        </w:rPr>
        <w:t>528/5A Vườn Lài, phường An Phú Đông, quận 12</w:t>
      </w:r>
      <w:r w:rsidRPr="00F05A44">
        <w:rPr>
          <w:sz w:val="26"/>
          <w:szCs w:val="26"/>
          <w:lang w:eastAsia="vi-VN"/>
        </w:rPr>
        <w:t xml:space="preserve">, thành phố Hồ Chí Minh. </w:t>
      </w:r>
    </w:p>
    <w:p w14:paraId="6204B661" w14:textId="75DB6BE7" w:rsidR="00D904C9" w:rsidRPr="00F05A44" w:rsidRDefault="00D904C9" w:rsidP="00D904C9">
      <w:pPr>
        <w:pStyle w:val="ListParagraph"/>
        <w:numPr>
          <w:ilvl w:val="0"/>
          <w:numId w:val="9"/>
        </w:numPr>
        <w:tabs>
          <w:tab w:val="clear" w:pos="1004"/>
          <w:tab w:val="num" w:pos="567"/>
        </w:tabs>
        <w:spacing w:before="60" w:after="60" w:line="288" w:lineRule="auto"/>
        <w:ind w:left="567" w:hanging="283"/>
        <w:contextualSpacing w:val="0"/>
        <w:rPr>
          <w:sz w:val="26"/>
          <w:szCs w:val="26"/>
          <w:lang w:val="vi-VN" w:eastAsia="x-none"/>
        </w:rPr>
      </w:pPr>
      <w:r w:rsidRPr="00F05A44">
        <w:rPr>
          <w:sz w:val="26"/>
          <w:szCs w:val="26"/>
          <w:lang w:val="vi-VN" w:eastAsia="x-none"/>
        </w:rPr>
        <w:t>Đơn vị thực hiện quan trắc</w:t>
      </w:r>
      <w:r w:rsidRPr="00A916A3">
        <w:rPr>
          <w:sz w:val="26"/>
          <w:szCs w:val="26"/>
          <w:lang w:val="vi-VN" w:eastAsia="x-none"/>
        </w:rPr>
        <w:t xml:space="preserve"> 2</w:t>
      </w:r>
      <w:r w:rsidRPr="00F05A44">
        <w:rPr>
          <w:sz w:val="26"/>
          <w:szCs w:val="26"/>
          <w:lang w:val="vi-VN" w:eastAsia="x-none"/>
        </w:rPr>
        <w:t xml:space="preserve">: </w:t>
      </w:r>
    </w:p>
    <w:p w14:paraId="6FC86216" w14:textId="76FBEC7E" w:rsidR="00266A77" w:rsidRPr="00A916A3" w:rsidRDefault="00D904C9" w:rsidP="005E6C23">
      <w:pPr>
        <w:spacing w:before="60" w:after="60"/>
        <w:ind w:firstLine="540"/>
        <w:rPr>
          <w:sz w:val="26"/>
          <w:szCs w:val="26"/>
          <w:lang w:eastAsia="vi-VN"/>
        </w:rPr>
      </w:pPr>
      <w:r w:rsidRPr="00A916A3">
        <w:rPr>
          <w:sz w:val="26"/>
          <w:szCs w:val="26"/>
          <w:lang w:eastAsia="vi-VN"/>
        </w:rPr>
        <w:t xml:space="preserve">+ </w:t>
      </w:r>
      <w:r w:rsidR="00266A77" w:rsidRPr="00A916A3">
        <w:rPr>
          <w:sz w:val="26"/>
          <w:szCs w:val="26"/>
          <w:lang w:eastAsia="vi-VN"/>
        </w:rPr>
        <w:t xml:space="preserve">Công ty Cổ phần khoa học Môi trường và An toàn lao động Miền Nam </w:t>
      </w:r>
      <w:r w:rsidRPr="00A916A3">
        <w:rPr>
          <w:sz w:val="26"/>
          <w:szCs w:val="26"/>
          <w:lang w:eastAsia="vi-VN"/>
        </w:rPr>
        <w:t>–</w:t>
      </w:r>
      <w:r w:rsidR="00266A77" w:rsidRPr="00A916A3">
        <w:rPr>
          <w:sz w:val="26"/>
          <w:szCs w:val="26"/>
          <w:lang w:eastAsia="vi-VN"/>
        </w:rPr>
        <w:t xml:space="preserve"> </w:t>
      </w:r>
      <w:r w:rsidRPr="00A916A3">
        <w:rPr>
          <w:sz w:val="26"/>
          <w:szCs w:val="26"/>
          <w:lang w:eastAsia="vi-VN"/>
        </w:rPr>
        <w:t>Vimcerts 266;</w:t>
      </w:r>
    </w:p>
    <w:p w14:paraId="3FD7B346" w14:textId="5BB80DB0" w:rsidR="00D904C9" w:rsidRPr="00A916A3" w:rsidRDefault="00D904C9" w:rsidP="005E6C23">
      <w:pPr>
        <w:spacing w:before="60" w:after="60"/>
        <w:ind w:firstLine="540"/>
        <w:rPr>
          <w:sz w:val="26"/>
          <w:szCs w:val="26"/>
          <w:lang w:eastAsia="vi-VN"/>
        </w:rPr>
      </w:pPr>
      <w:r w:rsidRPr="00A916A3">
        <w:rPr>
          <w:sz w:val="26"/>
          <w:szCs w:val="26"/>
          <w:lang w:eastAsia="vi-VN"/>
        </w:rPr>
        <w:t>+ Địa chỉ: Số B238, tổ 18, khu phố 5, phường Tam Hiệp, tỉnh Đồng Nai.</w:t>
      </w:r>
    </w:p>
    <w:p w14:paraId="69D580DA" w14:textId="672F35FE" w:rsidR="00D904C9" w:rsidRPr="00F05A44" w:rsidRDefault="00D904C9" w:rsidP="00D904C9">
      <w:pPr>
        <w:pStyle w:val="ListParagraph"/>
        <w:numPr>
          <w:ilvl w:val="0"/>
          <w:numId w:val="9"/>
        </w:numPr>
        <w:tabs>
          <w:tab w:val="clear" w:pos="1004"/>
          <w:tab w:val="num" w:pos="567"/>
        </w:tabs>
        <w:spacing w:before="60" w:after="60" w:line="288" w:lineRule="auto"/>
        <w:ind w:left="567" w:hanging="283"/>
        <w:contextualSpacing w:val="0"/>
        <w:rPr>
          <w:sz w:val="26"/>
          <w:szCs w:val="26"/>
          <w:lang w:val="vi-VN" w:eastAsia="x-none"/>
        </w:rPr>
      </w:pPr>
      <w:r w:rsidRPr="00F05A44">
        <w:rPr>
          <w:sz w:val="26"/>
          <w:szCs w:val="26"/>
          <w:lang w:val="vi-VN" w:eastAsia="x-none"/>
        </w:rPr>
        <w:t>Đơn vị thực hiện quan trắc</w:t>
      </w:r>
      <w:r w:rsidRPr="00A916A3">
        <w:rPr>
          <w:sz w:val="26"/>
          <w:szCs w:val="26"/>
          <w:lang w:val="vi-VN" w:eastAsia="x-none"/>
        </w:rPr>
        <w:t xml:space="preserve"> 3</w:t>
      </w:r>
      <w:r w:rsidRPr="00F05A44">
        <w:rPr>
          <w:sz w:val="26"/>
          <w:szCs w:val="26"/>
          <w:lang w:val="vi-VN" w:eastAsia="x-none"/>
        </w:rPr>
        <w:t xml:space="preserve">: </w:t>
      </w:r>
    </w:p>
    <w:p w14:paraId="0EBF7387" w14:textId="77777777" w:rsidR="00CA337B" w:rsidRPr="00A916A3" w:rsidRDefault="00D904C9" w:rsidP="005E6C23">
      <w:pPr>
        <w:spacing w:before="60" w:after="60"/>
        <w:ind w:firstLine="540"/>
        <w:rPr>
          <w:sz w:val="26"/>
          <w:szCs w:val="26"/>
          <w:lang w:eastAsia="vi-VN"/>
        </w:rPr>
      </w:pPr>
      <w:r w:rsidRPr="00A916A3">
        <w:rPr>
          <w:sz w:val="26"/>
          <w:szCs w:val="26"/>
          <w:lang w:eastAsia="vi-VN"/>
        </w:rPr>
        <w:t xml:space="preserve">+ Viện Môi trường &amp; Tài nguyên </w:t>
      </w:r>
      <w:r w:rsidR="00CA337B" w:rsidRPr="00A916A3">
        <w:rPr>
          <w:sz w:val="26"/>
          <w:szCs w:val="26"/>
          <w:lang w:eastAsia="vi-VN"/>
        </w:rPr>
        <w:t>trung tâm Công nghệ môi trường PTN phân tích &amp; Kỹ thuật công nghệ - Vimcerts 077;</w:t>
      </w:r>
    </w:p>
    <w:p w14:paraId="3EF1FA1F" w14:textId="6D82B9A7" w:rsidR="00D904C9" w:rsidRPr="00A916A3" w:rsidRDefault="00CA337B" w:rsidP="005E6C23">
      <w:pPr>
        <w:spacing w:before="60" w:after="60"/>
        <w:ind w:firstLine="540"/>
        <w:rPr>
          <w:sz w:val="26"/>
          <w:szCs w:val="26"/>
          <w:lang w:eastAsia="vi-VN"/>
        </w:rPr>
      </w:pPr>
      <w:r w:rsidRPr="00A916A3">
        <w:rPr>
          <w:sz w:val="26"/>
          <w:szCs w:val="26"/>
          <w:lang w:eastAsia="vi-VN"/>
        </w:rPr>
        <w:t>+ Địa chỉ: 142, Tô Hiến Thành, phường Diên Hồng, thành phố Hồ Chí Minh</w:t>
      </w:r>
      <w:r w:rsidR="00A426FD" w:rsidRPr="00A916A3">
        <w:rPr>
          <w:sz w:val="26"/>
          <w:szCs w:val="26"/>
          <w:lang w:eastAsia="vi-VN"/>
        </w:rPr>
        <w:t>.</w:t>
      </w:r>
      <w:r w:rsidR="00D904C9" w:rsidRPr="00A916A3">
        <w:rPr>
          <w:sz w:val="26"/>
          <w:szCs w:val="26"/>
          <w:lang w:eastAsia="vi-VN"/>
        </w:rPr>
        <w:t xml:space="preserve"> </w:t>
      </w:r>
    </w:p>
    <w:p w14:paraId="5E9FF484" w14:textId="77777777" w:rsidR="005E6C23" w:rsidRPr="00A916A3" w:rsidRDefault="005E6C23" w:rsidP="00BC33A4">
      <w:pPr>
        <w:pStyle w:val="ListParagraph"/>
        <w:numPr>
          <w:ilvl w:val="0"/>
          <w:numId w:val="9"/>
        </w:numPr>
        <w:tabs>
          <w:tab w:val="clear" w:pos="1004"/>
          <w:tab w:val="num" w:pos="567"/>
        </w:tabs>
        <w:spacing w:before="60" w:after="60" w:line="288" w:lineRule="auto"/>
        <w:ind w:left="567" w:hanging="283"/>
        <w:contextualSpacing w:val="0"/>
        <w:rPr>
          <w:sz w:val="26"/>
          <w:szCs w:val="26"/>
          <w:lang w:val="vi-VN" w:eastAsia="x-none"/>
        </w:rPr>
      </w:pPr>
      <w:r w:rsidRPr="00A916A3">
        <w:rPr>
          <w:sz w:val="26"/>
          <w:szCs w:val="26"/>
          <w:lang w:val="vi-VN" w:eastAsia="x-none"/>
        </w:rPr>
        <w:t>Vị trí quan trắc, số lượng mẫu quan trắc vượt quy chuẩn: Không có kết quả vượt.</w:t>
      </w:r>
    </w:p>
    <w:p w14:paraId="39745261" w14:textId="77777777" w:rsidR="005E6C23" w:rsidRPr="00F05A44" w:rsidRDefault="005E6C23" w:rsidP="00BC33A4">
      <w:pPr>
        <w:pStyle w:val="ListParagraph"/>
        <w:numPr>
          <w:ilvl w:val="0"/>
          <w:numId w:val="9"/>
        </w:numPr>
        <w:tabs>
          <w:tab w:val="clear" w:pos="1004"/>
          <w:tab w:val="num" w:pos="567"/>
        </w:tabs>
        <w:spacing w:before="60" w:after="60" w:line="288" w:lineRule="auto"/>
        <w:ind w:left="567" w:hanging="283"/>
        <w:contextualSpacing w:val="0"/>
        <w:rPr>
          <w:sz w:val="26"/>
          <w:szCs w:val="26"/>
          <w:lang w:val="vi-VN"/>
        </w:rPr>
      </w:pPr>
      <w:r w:rsidRPr="00A916A3">
        <w:rPr>
          <w:sz w:val="26"/>
          <w:szCs w:val="26"/>
          <w:lang w:val="vi-VN" w:eastAsia="x-none"/>
        </w:rPr>
        <w:t>Chi</w:t>
      </w:r>
      <w:r w:rsidRPr="00F05A44">
        <w:rPr>
          <w:sz w:val="26"/>
          <w:szCs w:val="26"/>
          <w:lang w:val="vi-VN"/>
        </w:rPr>
        <w:t xml:space="preserve"> tiết kết quả phân tích chất lượng nước thải được thể hiện tại bảng sau:</w:t>
      </w:r>
    </w:p>
    <w:p w14:paraId="3E8938B1" w14:textId="77777777" w:rsidR="005E6C23" w:rsidRPr="002809B3" w:rsidRDefault="005E6C23" w:rsidP="00424A0F">
      <w:pPr>
        <w:tabs>
          <w:tab w:val="left" w:pos="540"/>
          <w:tab w:val="left" w:pos="900"/>
        </w:tabs>
        <w:spacing w:before="60" w:after="60"/>
        <w:ind w:firstLine="540"/>
        <w:rPr>
          <w:color w:val="FF0000"/>
          <w:sz w:val="26"/>
          <w:szCs w:val="26"/>
        </w:rPr>
      </w:pPr>
    </w:p>
    <w:p w14:paraId="3150B5E5" w14:textId="77777777" w:rsidR="005E6C23" w:rsidRPr="002809B3" w:rsidRDefault="005E6C23" w:rsidP="00424A0F">
      <w:pPr>
        <w:tabs>
          <w:tab w:val="left" w:pos="540"/>
          <w:tab w:val="left" w:pos="900"/>
        </w:tabs>
        <w:spacing w:before="60" w:after="60"/>
        <w:ind w:firstLine="540"/>
        <w:rPr>
          <w:color w:val="FF0000"/>
          <w:sz w:val="26"/>
          <w:szCs w:val="26"/>
        </w:rPr>
      </w:pPr>
    </w:p>
    <w:p w14:paraId="005ED2A2" w14:textId="77777777" w:rsidR="00A2678F" w:rsidRPr="002809B3" w:rsidRDefault="00A2678F" w:rsidP="0006645A">
      <w:pPr>
        <w:tabs>
          <w:tab w:val="left" w:pos="540"/>
          <w:tab w:val="left" w:pos="900"/>
        </w:tabs>
        <w:spacing w:before="60" w:after="60"/>
        <w:ind w:firstLine="540"/>
        <w:rPr>
          <w:color w:val="FF0000"/>
          <w:sz w:val="26"/>
          <w:szCs w:val="26"/>
        </w:rPr>
        <w:sectPr w:rsidR="00A2678F" w:rsidRPr="002809B3" w:rsidSect="00ED23BA">
          <w:pgSz w:w="11907" w:h="16840" w:code="9"/>
          <w:pgMar w:top="1134" w:right="1017" w:bottom="1134" w:left="1440" w:header="624" w:footer="624" w:gutter="0"/>
          <w:cols w:space="720"/>
          <w:titlePg/>
        </w:sectPr>
      </w:pPr>
    </w:p>
    <w:p w14:paraId="50C34C6B" w14:textId="77777777" w:rsidR="00A2678F" w:rsidRPr="006F1AB8" w:rsidRDefault="007D7F08" w:rsidP="00A2678F">
      <w:pPr>
        <w:pStyle w:val="TextChar"/>
        <w:spacing w:after="60" w:line="240" w:lineRule="auto"/>
        <w:ind w:firstLine="0"/>
        <w:jc w:val="center"/>
        <w:rPr>
          <w:bCs/>
          <w:sz w:val="26"/>
          <w:szCs w:val="26"/>
        </w:rPr>
      </w:pPr>
      <w:r w:rsidRPr="006F1AB8">
        <w:rPr>
          <w:bCs/>
          <w:sz w:val="26"/>
          <w:szCs w:val="26"/>
        </w:rPr>
        <w:lastRenderedPageBreak/>
        <w:t>Bảng 4</w:t>
      </w:r>
      <w:r w:rsidR="00A2678F" w:rsidRPr="006F1AB8">
        <w:rPr>
          <w:bCs/>
          <w:sz w:val="26"/>
          <w:szCs w:val="26"/>
        </w:rPr>
        <w:t xml:space="preserve">. Kết quả quan trắc chất lượng nước thải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2263"/>
        <w:gridCol w:w="1417"/>
        <w:gridCol w:w="1366"/>
        <w:gridCol w:w="1443"/>
        <w:gridCol w:w="1384"/>
        <w:gridCol w:w="1523"/>
        <w:gridCol w:w="1538"/>
        <w:gridCol w:w="3055"/>
      </w:tblGrid>
      <w:tr w:rsidR="00F5651D" w:rsidRPr="00F5651D" w14:paraId="0EDBA010" w14:textId="77777777" w:rsidTr="00CD2189">
        <w:trPr>
          <w:trHeight w:val="88"/>
          <w:tblHeader/>
          <w:jc w:val="center"/>
        </w:trPr>
        <w:tc>
          <w:tcPr>
            <w:tcW w:w="270" w:type="pct"/>
            <w:vMerge w:val="restart"/>
            <w:vAlign w:val="center"/>
          </w:tcPr>
          <w:p w14:paraId="6F578E38" w14:textId="77777777" w:rsidR="006F1AB8" w:rsidRPr="00F5651D" w:rsidRDefault="006F1AB8" w:rsidP="00A175F5">
            <w:pPr>
              <w:spacing w:before="60" w:after="60" w:line="240" w:lineRule="auto"/>
              <w:ind w:left="244" w:hanging="244"/>
              <w:jc w:val="center"/>
              <w:rPr>
                <w:rFonts w:eastAsia="PMingLiU"/>
                <w:b/>
                <w:bCs/>
                <w:w w:val="85"/>
                <w:sz w:val="24"/>
              </w:rPr>
            </w:pPr>
            <w:r w:rsidRPr="00F5651D">
              <w:rPr>
                <w:rFonts w:eastAsia="PMingLiU"/>
                <w:b/>
                <w:bCs/>
                <w:w w:val="85"/>
                <w:sz w:val="24"/>
                <w:lang w:val="en-US"/>
              </w:rPr>
              <w:t>S</w:t>
            </w:r>
            <w:r w:rsidRPr="00F5651D">
              <w:rPr>
                <w:rFonts w:eastAsia="PMingLiU"/>
                <w:b/>
                <w:bCs/>
                <w:w w:val="85"/>
                <w:sz w:val="24"/>
              </w:rPr>
              <w:t>TT</w:t>
            </w:r>
          </w:p>
        </w:tc>
        <w:tc>
          <w:tcPr>
            <w:tcW w:w="765" w:type="pct"/>
            <w:vMerge w:val="restart"/>
            <w:vAlign w:val="center"/>
          </w:tcPr>
          <w:p w14:paraId="0CF7F169" w14:textId="77777777" w:rsidR="006F1AB8" w:rsidRPr="00F5651D" w:rsidRDefault="006F1AB8" w:rsidP="00A175F5">
            <w:pPr>
              <w:spacing w:before="60" w:after="60" w:line="240" w:lineRule="auto"/>
              <w:jc w:val="center"/>
              <w:rPr>
                <w:rFonts w:eastAsia="PMingLiU"/>
                <w:b/>
                <w:bCs/>
                <w:sz w:val="24"/>
              </w:rPr>
            </w:pPr>
            <w:r w:rsidRPr="00F5651D">
              <w:rPr>
                <w:rFonts w:eastAsia="PMingLiU"/>
                <w:b/>
                <w:bCs/>
                <w:sz w:val="24"/>
              </w:rPr>
              <w:t>Thông số</w:t>
            </w:r>
          </w:p>
        </w:tc>
        <w:tc>
          <w:tcPr>
            <w:tcW w:w="479" w:type="pct"/>
            <w:vMerge w:val="restart"/>
            <w:vAlign w:val="center"/>
          </w:tcPr>
          <w:p w14:paraId="1EF4EE63" w14:textId="77777777" w:rsidR="006F1AB8" w:rsidRPr="00F5651D" w:rsidRDefault="006F1AB8" w:rsidP="00A175F5">
            <w:pPr>
              <w:spacing w:before="60" w:after="60" w:line="240" w:lineRule="auto"/>
              <w:jc w:val="center"/>
              <w:rPr>
                <w:rFonts w:eastAsia="PMingLiU"/>
                <w:b/>
                <w:bCs/>
                <w:sz w:val="24"/>
              </w:rPr>
            </w:pPr>
            <w:r w:rsidRPr="00F5651D">
              <w:rPr>
                <w:rFonts w:eastAsia="PMingLiU"/>
                <w:b/>
                <w:bCs/>
                <w:sz w:val="24"/>
              </w:rPr>
              <w:t>Đơn vị</w:t>
            </w:r>
          </w:p>
        </w:tc>
        <w:tc>
          <w:tcPr>
            <w:tcW w:w="2453" w:type="pct"/>
            <w:gridSpan w:val="5"/>
            <w:vAlign w:val="center"/>
          </w:tcPr>
          <w:p w14:paraId="1CF47BE5" w14:textId="3C3CA439" w:rsidR="006F1AB8" w:rsidRPr="00F5651D" w:rsidRDefault="006F1AB8" w:rsidP="00A175F5">
            <w:pPr>
              <w:spacing w:before="60" w:after="60" w:line="240" w:lineRule="auto"/>
              <w:jc w:val="center"/>
              <w:rPr>
                <w:rFonts w:eastAsia="PMingLiU"/>
                <w:b/>
                <w:bCs/>
                <w:sz w:val="24"/>
                <w:lang w:val="en-US"/>
              </w:rPr>
            </w:pPr>
            <w:r w:rsidRPr="00F5651D">
              <w:rPr>
                <w:rFonts w:eastAsia="PMingLiU"/>
                <w:b/>
                <w:bCs/>
                <w:sz w:val="24"/>
                <w:lang w:val="en-US"/>
              </w:rPr>
              <w:t>Kết quả</w:t>
            </w:r>
          </w:p>
        </w:tc>
        <w:tc>
          <w:tcPr>
            <w:tcW w:w="1033" w:type="pct"/>
            <w:vMerge w:val="restart"/>
            <w:vAlign w:val="center"/>
          </w:tcPr>
          <w:p w14:paraId="46DAEFFB" w14:textId="32E1D6A6" w:rsidR="006F1AB8" w:rsidRPr="00F5651D" w:rsidRDefault="006F1AB8" w:rsidP="00A175F5">
            <w:pPr>
              <w:spacing w:before="60" w:after="60" w:line="240" w:lineRule="auto"/>
              <w:jc w:val="center"/>
              <w:rPr>
                <w:rFonts w:eastAsia="PMingLiU"/>
                <w:b/>
                <w:bCs/>
                <w:sz w:val="24"/>
                <w:lang w:val="en-US"/>
              </w:rPr>
            </w:pPr>
            <w:r w:rsidRPr="00F5651D">
              <w:rPr>
                <w:rFonts w:eastAsia="PMingLiU"/>
                <w:b/>
                <w:bCs/>
                <w:sz w:val="24"/>
                <w:lang w:val="en-US"/>
              </w:rPr>
              <w:t>QCVN 40:2011/BTNMT</w:t>
            </w:r>
          </w:p>
          <w:p w14:paraId="5835466D" w14:textId="77777777" w:rsidR="006F1AB8" w:rsidRPr="00F5651D" w:rsidRDefault="006F1AB8" w:rsidP="00A175F5">
            <w:pPr>
              <w:spacing w:before="60" w:after="60" w:line="240" w:lineRule="auto"/>
              <w:jc w:val="center"/>
              <w:rPr>
                <w:rFonts w:eastAsia="PMingLiU"/>
                <w:b/>
                <w:bCs/>
                <w:sz w:val="24"/>
                <w:lang w:val="en-US"/>
              </w:rPr>
            </w:pPr>
            <w:r w:rsidRPr="00F5651D">
              <w:rPr>
                <w:b/>
                <w:sz w:val="24"/>
                <w:lang w:val="en-US"/>
              </w:rPr>
              <w:t>Cột B K</w:t>
            </w:r>
            <w:r w:rsidRPr="00F5651D">
              <w:rPr>
                <w:b/>
                <w:sz w:val="24"/>
                <w:vertAlign w:val="subscript"/>
                <w:lang w:val="en-US"/>
              </w:rPr>
              <w:t>q</w:t>
            </w:r>
            <w:r w:rsidRPr="00F5651D">
              <w:rPr>
                <w:b/>
                <w:sz w:val="24"/>
                <w:lang w:val="en-US"/>
              </w:rPr>
              <w:t>=1,1;K</w:t>
            </w:r>
            <w:r w:rsidRPr="00F5651D">
              <w:rPr>
                <w:b/>
                <w:sz w:val="24"/>
                <w:vertAlign w:val="subscript"/>
                <w:lang w:val="en-US"/>
              </w:rPr>
              <w:t>f</w:t>
            </w:r>
            <w:r w:rsidRPr="00F5651D">
              <w:rPr>
                <w:b/>
                <w:sz w:val="24"/>
                <w:lang w:val="en-US"/>
              </w:rPr>
              <w:t>=1,1</w:t>
            </w:r>
          </w:p>
        </w:tc>
      </w:tr>
      <w:tr w:rsidR="00F5651D" w:rsidRPr="00F5651D" w14:paraId="70F5717C" w14:textId="77777777" w:rsidTr="00CD2189">
        <w:trPr>
          <w:trHeight w:val="280"/>
          <w:tblHeader/>
          <w:jc w:val="center"/>
        </w:trPr>
        <w:tc>
          <w:tcPr>
            <w:tcW w:w="270" w:type="pct"/>
            <w:vMerge/>
            <w:vAlign w:val="center"/>
          </w:tcPr>
          <w:p w14:paraId="1A983ED6" w14:textId="77777777" w:rsidR="006F1AB8" w:rsidRPr="00F5651D" w:rsidRDefault="006F1AB8" w:rsidP="00A175F5">
            <w:pPr>
              <w:pStyle w:val="ListParagraph"/>
              <w:numPr>
                <w:ilvl w:val="0"/>
                <w:numId w:val="13"/>
              </w:numPr>
              <w:spacing w:before="60" w:after="60" w:line="240" w:lineRule="auto"/>
              <w:ind w:left="244" w:hanging="244"/>
              <w:jc w:val="center"/>
              <w:rPr>
                <w:rFonts w:eastAsia="PMingLiU"/>
                <w:b/>
                <w:bCs/>
                <w:w w:val="85"/>
                <w:szCs w:val="24"/>
              </w:rPr>
            </w:pPr>
          </w:p>
        </w:tc>
        <w:tc>
          <w:tcPr>
            <w:tcW w:w="765" w:type="pct"/>
            <w:vMerge/>
            <w:vAlign w:val="center"/>
          </w:tcPr>
          <w:p w14:paraId="5DAF53FC" w14:textId="77777777" w:rsidR="006F1AB8" w:rsidRPr="00F5651D" w:rsidRDefault="006F1AB8" w:rsidP="00A175F5">
            <w:pPr>
              <w:spacing w:before="60" w:after="60" w:line="240" w:lineRule="auto"/>
              <w:jc w:val="center"/>
              <w:rPr>
                <w:rFonts w:eastAsia="PMingLiU"/>
                <w:b/>
                <w:bCs/>
                <w:sz w:val="24"/>
              </w:rPr>
            </w:pPr>
          </w:p>
        </w:tc>
        <w:tc>
          <w:tcPr>
            <w:tcW w:w="479" w:type="pct"/>
            <w:vMerge/>
            <w:vAlign w:val="center"/>
          </w:tcPr>
          <w:p w14:paraId="2A35C5E3" w14:textId="77777777" w:rsidR="006F1AB8" w:rsidRPr="00F5651D" w:rsidRDefault="006F1AB8" w:rsidP="00A175F5">
            <w:pPr>
              <w:spacing w:before="60" w:after="60" w:line="240" w:lineRule="auto"/>
              <w:jc w:val="center"/>
              <w:rPr>
                <w:rFonts w:eastAsia="PMingLiU"/>
                <w:b/>
                <w:bCs/>
                <w:sz w:val="24"/>
              </w:rPr>
            </w:pPr>
          </w:p>
        </w:tc>
        <w:tc>
          <w:tcPr>
            <w:tcW w:w="462" w:type="pct"/>
            <w:vAlign w:val="center"/>
          </w:tcPr>
          <w:p w14:paraId="6BF5590C" w14:textId="39367232" w:rsidR="006F1AB8" w:rsidRPr="00F5651D" w:rsidRDefault="006F1AB8" w:rsidP="00A175F5">
            <w:pPr>
              <w:spacing w:before="60" w:after="60" w:line="240" w:lineRule="auto"/>
              <w:jc w:val="center"/>
              <w:rPr>
                <w:rFonts w:eastAsia="PMingLiU"/>
                <w:b/>
                <w:bCs/>
                <w:sz w:val="24"/>
                <w:lang w:val="en-US"/>
              </w:rPr>
            </w:pPr>
            <w:r w:rsidRPr="00F5651D">
              <w:rPr>
                <w:rFonts w:eastAsia="PMingLiU"/>
                <w:b/>
                <w:bCs/>
                <w:sz w:val="24"/>
                <w:lang w:val="en-US"/>
              </w:rPr>
              <w:t>Đợt 1</w:t>
            </w:r>
          </w:p>
        </w:tc>
        <w:tc>
          <w:tcPr>
            <w:tcW w:w="956" w:type="pct"/>
            <w:gridSpan w:val="2"/>
            <w:vAlign w:val="center"/>
          </w:tcPr>
          <w:p w14:paraId="584E305B" w14:textId="130EA2F4" w:rsidR="006F1AB8" w:rsidRPr="00F5651D" w:rsidRDefault="006F1AB8" w:rsidP="00A175F5">
            <w:pPr>
              <w:spacing w:before="60" w:after="60" w:line="240" w:lineRule="auto"/>
              <w:jc w:val="center"/>
              <w:rPr>
                <w:rFonts w:eastAsia="PMingLiU"/>
                <w:b/>
                <w:bCs/>
                <w:sz w:val="24"/>
                <w:lang w:val="en-US"/>
              </w:rPr>
            </w:pPr>
            <w:r w:rsidRPr="00F5651D">
              <w:rPr>
                <w:rFonts w:eastAsia="PMingLiU"/>
                <w:b/>
                <w:bCs/>
                <w:sz w:val="24"/>
                <w:lang w:val="en-US"/>
              </w:rPr>
              <w:t>Đợt 2</w:t>
            </w:r>
          </w:p>
        </w:tc>
        <w:tc>
          <w:tcPr>
            <w:tcW w:w="515" w:type="pct"/>
            <w:vAlign w:val="center"/>
          </w:tcPr>
          <w:p w14:paraId="4AA2058C" w14:textId="0ECAC052" w:rsidR="006F1AB8" w:rsidRPr="00F5651D" w:rsidRDefault="006F1AB8" w:rsidP="00A175F5">
            <w:pPr>
              <w:spacing w:before="60" w:after="60" w:line="240" w:lineRule="auto"/>
              <w:jc w:val="center"/>
              <w:rPr>
                <w:rFonts w:eastAsia="PMingLiU"/>
                <w:b/>
                <w:bCs/>
                <w:sz w:val="24"/>
                <w:lang w:val="en-US"/>
              </w:rPr>
            </w:pPr>
            <w:r w:rsidRPr="00F5651D">
              <w:rPr>
                <w:rFonts w:eastAsia="PMingLiU"/>
                <w:b/>
                <w:bCs/>
                <w:sz w:val="24"/>
                <w:lang w:val="en-US"/>
              </w:rPr>
              <w:t>Đợt 3</w:t>
            </w:r>
          </w:p>
        </w:tc>
        <w:tc>
          <w:tcPr>
            <w:tcW w:w="520" w:type="pct"/>
            <w:vAlign w:val="center"/>
          </w:tcPr>
          <w:p w14:paraId="74D5E174" w14:textId="254D5E47" w:rsidR="006F1AB8" w:rsidRPr="00F5651D" w:rsidRDefault="006F1AB8" w:rsidP="00A175F5">
            <w:pPr>
              <w:spacing w:before="60" w:after="60" w:line="240" w:lineRule="auto"/>
              <w:jc w:val="center"/>
              <w:rPr>
                <w:rFonts w:eastAsia="PMingLiU"/>
                <w:b/>
                <w:bCs/>
                <w:sz w:val="24"/>
                <w:lang w:val="en-US"/>
              </w:rPr>
            </w:pPr>
            <w:r w:rsidRPr="00F5651D">
              <w:rPr>
                <w:rFonts w:eastAsia="PMingLiU"/>
                <w:b/>
                <w:bCs/>
                <w:sz w:val="24"/>
                <w:lang w:val="en-US"/>
              </w:rPr>
              <w:t>Đợt 4</w:t>
            </w:r>
          </w:p>
        </w:tc>
        <w:tc>
          <w:tcPr>
            <w:tcW w:w="1033" w:type="pct"/>
            <w:vMerge/>
            <w:vAlign w:val="center"/>
          </w:tcPr>
          <w:p w14:paraId="44BBBAAE" w14:textId="6A41AEA5" w:rsidR="006F1AB8" w:rsidRPr="00F5651D" w:rsidRDefault="006F1AB8" w:rsidP="00A175F5">
            <w:pPr>
              <w:spacing w:before="60" w:after="60" w:line="240" w:lineRule="auto"/>
              <w:jc w:val="center"/>
              <w:rPr>
                <w:rFonts w:eastAsia="PMingLiU"/>
                <w:b/>
                <w:bCs/>
                <w:sz w:val="24"/>
                <w:lang w:val="en-US"/>
              </w:rPr>
            </w:pPr>
          </w:p>
        </w:tc>
      </w:tr>
      <w:tr w:rsidR="00F5651D" w:rsidRPr="00F5651D" w14:paraId="60D155CB" w14:textId="77777777" w:rsidTr="00CD2189">
        <w:trPr>
          <w:trHeight w:val="377"/>
          <w:tblHeader/>
          <w:jc w:val="center"/>
        </w:trPr>
        <w:tc>
          <w:tcPr>
            <w:tcW w:w="270" w:type="pct"/>
            <w:vMerge/>
            <w:vAlign w:val="center"/>
          </w:tcPr>
          <w:p w14:paraId="358A9E02" w14:textId="77777777" w:rsidR="006F1AB8" w:rsidRPr="00F5651D" w:rsidRDefault="006F1AB8" w:rsidP="00A175F5">
            <w:pPr>
              <w:pStyle w:val="ListParagraph"/>
              <w:numPr>
                <w:ilvl w:val="0"/>
                <w:numId w:val="13"/>
              </w:numPr>
              <w:spacing w:before="60" w:after="60" w:line="240" w:lineRule="auto"/>
              <w:ind w:left="244" w:hanging="244"/>
              <w:jc w:val="center"/>
              <w:rPr>
                <w:rFonts w:eastAsia="PMingLiU"/>
                <w:b/>
                <w:bCs/>
                <w:w w:val="85"/>
                <w:szCs w:val="24"/>
              </w:rPr>
            </w:pPr>
          </w:p>
        </w:tc>
        <w:tc>
          <w:tcPr>
            <w:tcW w:w="765" w:type="pct"/>
            <w:vMerge/>
            <w:vAlign w:val="center"/>
          </w:tcPr>
          <w:p w14:paraId="21DC8992" w14:textId="77777777" w:rsidR="006F1AB8" w:rsidRPr="00F5651D" w:rsidRDefault="006F1AB8" w:rsidP="00A175F5">
            <w:pPr>
              <w:spacing w:before="60" w:after="60" w:line="240" w:lineRule="auto"/>
              <w:jc w:val="center"/>
              <w:rPr>
                <w:rFonts w:eastAsia="PMingLiU"/>
                <w:b/>
                <w:bCs/>
                <w:sz w:val="24"/>
              </w:rPr>
            </w:pPr>
          </w:p>
        </w:tc>
        <w:tc>
          <w:tcPr>
            <w:tcW w:w="479" w:type="pct"/>
            <w:vMerge/>
            <w:vAlign w:val="center"/>
          </w:tcPr>
          <w:p w14:paraId="24966D86" w14:textId="77777777" w:rsidR="006F1AB8" w:rsidRPr="00F5651D" w:rsidRDefault="006F1AB8" w:rsidP="00A175F5">
            <w:pPr>
              <w:spacing w:before="60" w:after="60" w:line="240" w:lineRule="auto"/>
              <w:jc w:val="center"/>
              <w:rPr>
                <w:rFonts w:eastAsia="PMingLiU"/>
                <w:b/>
                <w:bCs/>
                <w:sz w:val="24"/>
              </w:rPr>
            </w:pPr>
          </w:p>
        </w:tc>
        <w:tc>
          <w:tcPr>
            <w:tcW w:w="462" w:type="pct"/>
            <w:vAlign w:val="center"/>
          </w:tcPr>
          <w:p w14:paraId="39F46C18" w14:textId="04D7B343" w:rsidR="006F1AB8" w:rsidRPr="00F5651D" w:rsidRDefault="00A175F5" w:rsidP="00A175F5">
            <w:pPr>
              <w:spacing w:before="60" w:after="60" w:line="240" w:lineRule="auto"/>
              <w:jc w:val="center"/>
              <w:rPr>
                <w:rFonts w:eastAsia="PMingLiU"/>
                <w:b/>
                <w:bCs/>
                <w:sz w:val="24"/>
                <w:lang w:val="en-US"/>
              </w:rPr>
            </w:pPr>
            <w:r w:rsidRPr="00F5651D">
              <w:rPr>
                <w:rFonts w:eastAsia="PMingLiU"/>
                <w:b/>
                <w:bCs/>
                <w:sz w:val="24"/>
                <w:lang w:val="en-US"/>
              </w:rPr>
              <w:t>26/03/2025</w:t>
            </w:r>
          </w:p>
        </w:tc>
        <w:tc>
          <w:tcPr>
            <w:tcW w:w="488" w:type="pct"/>
            <w:vAlign w:val="center"/>
          </w:tcPr>
          <w:p w14:paraId="70E3BA52" w14:textId="61F23D9C" w:rsidR="006F1AB8" w:rsidRPr="00F5651D" w:rsidRDefault="00671A85" w:rsidP="00A175F5">
            <w:pPr>
              <w:spacing w:before="60" w:after="60" w:line="240" w:lineRule="auto"/>
              <w:jc w:val="center"/>
              <w:rPr>
                <w:b/>
                <w:bCs/>
                <w:sz w:val="24"/>
                <w:lang w:val="en-US"/>
              </w:rPr>
            </w:pPr>
            <w:r w:rsidRPr="00F5651D">
              <w:rPr>
                <w:b/>
                <w:bCs/>
                <w:sz w:val="24"/>
                <w:lang w:val="en-US"/>
              </w:rPr>
              <w:t>09/06/2025</w:t>
            </w:r>
          </w:p>
        </w:tc>
        <w:tc>
          <w:tcPr>
            <w:tcW w:w="468" w:type="pct"/>
            <w:vAlign w:val="center"/>
          </w:tcPr>
          <w:p w14:paraId="6B6FC151" w14:textId="00C75CC1" w:rsidR="006F1AB8" w:rsidRPr="00F5651D" w:rsidRDefault="001F380B" w:rsidP="00A175F5">
            <w:pPr>
              <w:spacing w:before="60" w:after="60" w:line="240" w:lineRule="auto"/>
              <w:jc w:val="center"/>
              <w:rPr>
                <w:rFonts w:eastAsia="PMingLiU"/>
                <w:b/>
                <w:bCs/>
                <w:sz w:val="24"/>
                <w:lang w:val="en-US"/>
              </w:rPr>
            </w:pPr>
            <w:r w:rsidRPr="00F5651D">
              <w:rPr>
                <w:rFonts w:eastAsia="PMingLiU"/>
                <w:b/>
                <w:bCs/>
                <w:sz w:val="24"/>
                <w:lang w:val="en-US"/>
              </w:rPr>
              <w:t>16/07/2025</w:t>
            </w:r>
          </w:p>
        </w:tc>
        <w:tc>
          <w:tcPr>
            <w:tcW w:w="515" w:type="pct"/>
            <w:vAlign w:val="center"/>
          </w:tcPr>
          <w:p w14:paraId="39581F10" w14:textId="30B538BC" w:rsidR="006F1AB8" w:rsidRPr="00F5651D" w:rsidRDefault="00CD2189" w:rsidP="00A175F5">
            <w:pPr>
              <w:spacing w:before="60" w:after="60" w:line="240" w:lineRule="auto"/>
              <w:jc w:val="center"/>
              <w:rPr>
                <w:rFonts w:eastAsia="PMingLiU"/>
                <w:b/>
                <w:bCs/>
                <w:sz w:val="24"/>
                <w:lang w:val="en-US"/>
              </w:rPr>
            </w:pPr>
            <w:r w:rsidRPr="00F5651D">
              <w:rPr>
                <w:rFonts w:eastAsia="PMingLiU"/>
                <w:b/>
                <w:bCs/>
                <w:sz w:val="24"/>
                <w:lang w:val="en-US"/>
              </w:rPr>
              <w:t>26/08/2025</w:t>
            </w:r>
          </w:p>
        </w:tc>
        <w:tc>
          <w:tcPr>
            <w:tcW w:w="520" w:type="pct"/>
            <w:vAlign w:val="center"/>
          </w:tcPr>
          <w:p w14:paraId="04AC6C2D" w14:textId="07914039" w:rsidR="006F1AB8" w:rsidRPr="00F5651D" w:rsidRDefault="0024025F" w:rsidP="00A175F5">
            <w:pPr>
              <w:spacing w:before="60" w:after="60" w:line="240" w:lineRule="auto"/>
              <w:jc w:val="center"/>
              <w:rPr>
                <w:rFonts w:eastAsia="PMingLiU"/>
                <w:b/>
                <w:bCs/>
                <w:sz w:val="24"/>
                <w:lang w:val="en-US"/>
              </w:rPr>
            </w:pPr>
            <w:r w:rsidRPr="00F5651D">
              <w:rPr>
                <w:rFonts w:eastAsia="PMingLiU"/>
                <w:b/>
                <w:bCs/>
                <w:sz w:val="24"/>
                <w:lang w:val="en-US"/>
              </w:rPr>
              <w:t>06/11/2025</w:t>
            </w:r>
          </w:p>
        </w:tc>
        <w:tc>
          <w:tcPr>
            <w:tcW w:w="1033" w:type="pct"/>
            <w:vMerge/>
            <w:vAlign w:val="center"/>
          </w:tcPr>
          <w:p w14:paraId="65BEB923" w14:textId="77777777" w:rsidR="006F1AB8" w:rsidRPr="00F5651D" w:rsidRDefault="006F1AB8" w:rsidP="00A175F5">
            <w:pPr>
              <w:spacing w:before="60" w:after="60" w:line="240" w:lineRule="auto"/>
              <w:jc w:val="center"/>
              <w:rPr>
                <w:rFonts w:eastAsia="PMingLiU"/>
                <w:b/>
                <w:bCs/>
                <w:sz w:val="24"/>
                <w:lang w:val="en-US"/>
              </w:rPr>
            </w:pPr>
          </w:p>
        </w:tc>
      </w:tr>
      <w:tr w:rsidR="00F5651D" w:rsidRPr="00F5651D" w14:paraId="71420531" w14:textId="77777777" w:rsidTr="00CD2189">
        <w:trPr>
          <w:trHeight w:val="70"/>
          <w:jc w:val="center"/>
        </w:trPr>
        <w:tc>
          <w:tcPr>
            <w:tcW w:w="270" w:type="pct"/>
            <w:vAlign w:val="center"/>
          </w:tcPr>
          <w:p w14:paraId="130F9ECE"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594C08F2" w14:textId="30B1BE1F" w:rsidR="001F380B" w:rsidRPr="00F5651D" w:rsidRDefault="001F380B" w:rsidP="001F380B">
            <w:pPr>
              <w:spacing w:before="60" w:after="60" w:line="240" w:lineRule="auto"/>
              <w:rPr>
                <w:rFonts w:eastAsia="PMingLiU"/>
                <w:sz w:val="24"/>
                <w:lang w:val="en-US"/>
              </w:rPr>
            </w:pPr>
            <w:r w:rsidRPr="00F5651D">
              <w:rPr>
                <w:rFonts w:eastAsia="PMingLiU"/>
                <w:sz w:val="24"/>
                <w:lang w:val="en-US"/>
              </w:rPr>
              <w:t>Nhiệt độ</w:t>
            </w:r>
          </w:p>
        </w:tc>
        <w:tc>
          <w:tcPr>
            <w:tcW w:w="479" w:type="pct"/>
            <w:vAlign w:val="center"/>
          </w:tcPr>
          <w:p w14:paraId="55000A06" w14:textId="402745F6" w:rsidR="001F380B" w:rsidRPr="00F5651D" w:rsidRDefault="001F380B" w:rsidP="001F380B">
            <w:pPr>
              <w:spacing w:before="60" w:after="60" w:line="240" w:lineRule="auto"/>
              <w:jc w:val="center"/>
              <w:rPr>
                <w:rFonts w:eastAsia="PMingLiU"/>
                <w:sz w:val="24"/>
                <w:lang w:val="en-US"/>
              </w:rPr>
            </w:pPr>
            <w:r w:rsidRPr="00F5651D">
              <w:rPr>
                <w:rFonts w:eastAsia="PMingLiU"/>
                <w:sz w:val="24"/>
                <w:vertAlign w:val="superscript"/>
                <w:lang w:val="en-US"/>
              </w:rPr>
              <w:t>o</w:t>
            </w:r>
            <w:r w:rsidRPr="00F5651D">
              <w:rPr>
                <w:rFonts w:eastAsia="PMingLiU"/>
                <w:sz w:val="24"/>
                <w:lang w:val="en-US"/>
              </w:rPr>
              <w:t>C</w:t>
            </w:r>
          </w:p>
        </w:tc>
        <w:tc>
          <w:tcPr>
            <w:tcW w:w="462" w:type="pct"/>
            <w:vAlign w:val="center"/>
          </w:tcPr>
          <w:p w14:paraId="7D8D6769" w14:textId="1A45E0CD"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488" w:type="pct"/>
            <w:vAlign w:val="center"/>
          </w:tcPr>
          <w:p w14:paraId="34C5222E" w14:textId="295823B8"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29,7</w:t>
            </w:r>
          </w:p>
        </w:tc>
        <w:tc>
          <w:tcPr>
            <w:tcW w:w="468" w:type="pct"/>
          </w:tcPr>
          <w:p w14:paraId="61F66497" w14:textId="71C6BF86"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447DEB18" w14:textId="0EA10311" w:rsidR="001F380B" w:rsidRPr="00F5651D" w:rsidRDefault="00CD2189" w:rsidP="001F380B">
            <w:pPr>
              <w:spacing w:before="60" w:after="60" w:line="240" w:lineRule="auto"/>
              <w:jc w:val="center"/>
              <w:rPr>
                <w:rFonts w:eastAsia="PMingLiU"/>
                <w:sz w:val="24"/>
                <w:lang w:val="en-US"/>
              </w:rPr>
            </w:pPr>
            <w:r w:rsidRPr="00F5651D">
              <w:rPr>
                <w:rFonts w:eastAsia="PMingLiU"/>
                <w:sz w:val="24"/>
                <w:lang w:val="en-US"/>
              </w:rPr>
              <w:t>32,8</w:t>
            </w:r>
          </w:p>
        </w:tc>
        <w:tc>
          <w:tcPr>
            <w:tcW w:w="520" w:type="pct"/>
            <w:vAlign w:val="center"/>
          </w:tcPr>
          <w:p w14:paraId="7ACB5880" w14:textId="4BD4E67B" w:rsidR="001F380B" w:rsidRPr="00F5651D" w:rsidRDefault="0024025F" w:rsidP="001F380B">
            <w:pPr>
              <w:spacing w:before="60" w:after="60" w:line="240" w:lineRule="auto"/>
              <w:jc w:val="center"/>
              <w:rPr>
                <w:rFonts w:eastAsia="PMingLiU"/>
                <w:bCs/>
                <w:sz w:val="24"/>
                <w:lang w:val="en-US"/>
              </w:rPr>
            </w:pPr>
            <w:r w:rsidRPr="00F5651D">
              <w:rPr>
                <w:rFonts w:eastAsia="PMingLiU"/>
                <w:bCs/>
                <w:sz w:val="24"/>
                <w:lang w:val="en-US"/>
              </w:rPr>
              <w:t>31,6</w:t>
            </w:r>
          </w:p>
        </w:tc>
        <w:tc>
          <w:tcPr>
            <w:tcW w:w="1033" w:type="pct"/>
            <w:vAlign w:val="center"/>
          </w:tcPr>
          <w:p w14:paraId="2DB0C353" w14:textId="4C372676"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40</w:t>
            </w:r>
          </w:p>
        </w:tc>
      </w:tr>
      <w:tr w:rsidR="00F5651D" w:rsidRPr="00F5651D" w14:paraId="3BACA612" w14:textId="77777777" w:rsidTr="00CD2189">
        <w:trPr>
          <w:trHeight w:val="70"/>
          <w:jc w:val="center"/>
        </w:trPr>
        <w:tc>
          <w:tcPr>
            <w:tcW w:w="270" w:type="pct"/>
            <w:vAlign w:val="center"/>
          </w:tcPr>
          <w:p w14:paraId="4648C664"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70EFC00B" w14:textId="3F5970C8" w:rsidR="001F380B" w:rsidRPr="00F5651D" w:rsidRDefault="001F380B" w:rsidP="001F380B">
            <w:pPr>
              <w:spacing w:before="60" w:after="60" w:line="240" w:lineRule="auto"/>
              <w:rPr>
                <w:rFonts w:eastAsia="PMingLiU"/>
                <w:sz w:val="24"/>
                <w:lang w:val="en-US"/>
              </w:rPr>
            </w:pPr>
            <w:r w:rsidRPr="00F5651D">
              <w:rPr>
                <w:rFonts w:eastAsia="PMingLiU"/>
                <w:sz w:val="24"/>
                <w:lang w:val="en-US"/>
              </w:rPr>
              <w:t>pH</w:t>
            </w:r>
          </w:p>
        </w:tc>
        <w:tc>
          <w:tcPr>
            <w:tcW w:w="479" w:type="pct"/>
            <w:vAlign w:val="center"/>
          </w:tcPr>
          <w:p w14:paraId="38A75E68" w14:textId="6548899D"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462" w:type="pct"/>
            <w:vAlign w:val="center"/>
          </w:tcPr>
          <w:p w14:paraId="07DD91BA" w14:textId="06F89437"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6,72</w:t>
            </w:r>
          </w:p>
        </w:tc>
        <w:tc>
          <w:tcPr>
            <w:tcW w:w="488" w:type="pct"/>
            <w:vAlign w:val="center"/>
          </w:tcPr>
          <w:p w14:paraId="5A2C4D28" w14:textId="689C9F87"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6,95</w:t>
            </w:r>
          </w:p>
        </w:tc>
        <w:tc>
          <w:tcPr>
            <w:tcW w:w="468" w:type="pct"/>
          </w:tcPr>
          <w:p w14:paraId="7098E766" w14:textId="70AE65D2"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34F2152A" w14:textId="4016B6A6" w:rsidR="001F380B" w:rsidRPr="00F5651D" w:rsidRDefault="00CD2189" w:rsidP="001F380B">
            <w:pPr>
              <w:spacing w:before="60" w:after="60" w:line="240" w:lineRule="auto"/>
              <w:jc w:val="center"/>
              <w:rPr>
                <w:rFonts w:eastAsia="PMingLiU"/>
                <w:sz w:val="24"/>
                <w:lang w:val="en-US"/>
              </w:rPr>
            </w:pPr>
            <w:r w:rsidRPr="00F5651D">
              <w:rPr>
                <w:rFonts w:eastAsia="PMingLiU"/>
                <w:sz w:val="24"/>
                <w:lang w:val="en-US"/>
              </w:rPr>
              <w:t>5,94</w:t>
            </w:r>
          </w:p>
        </w:tc>
        <w:tc>
          <w:tcPr>
            <w:tcW w:w="520" w:type="pct"/>
            <w:vAlign w:val="center"/>
          </w:tcPr>
          <w:p w14:paraId="6F242F83" w14:textId="16A0685A" w:rsidR="001F380B" w:rsidRPr="00F5651D" w:rsidRDefault="00C63758" w:rsidP="001F380B">
            <w:pPr>
              <w:spacing w:before="60" w:after="60" w:line="240" w:lineRule="auto"/>
              <w:jc w:val="center"/>
              <w:rPr>
                <w:rFonts w:eastAsia="PMingLiU"/>
                <w:bCs/>
                <w:sz w:val="24"/>
                <w:lang w:val="en-US"/>
              </w:rPr>
            </w:pPr>
            <w:r w:rsidRPr="00F5651D">
              <w:rPr>
                <w:rFonts w:eastAsia="PMingLiU"/>
                <w:bCs/>
                <w:sz w:val="24"/>
                <w:lang w:val="en-US"/>
              </w:rPr>
              <w:t>7,40</w:t>
            </w:r>
          </w:p>
        </w:tc>
        <w:tc>
          <w:tcPr>
            <w:tcW w:w="1033" w:type="pct"/>
            <w:vAlign w:val="center"/>
          </w:tcPr>
          <w:p w14:paraId="4622AF52" w14:textId="660F2C52"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5,5 - 9</w:t>
            </w:r>
          </w:p>
        </w:tc>
      </w:tr>
      <w:tr w:rsidR="00F5651D" w:rsidRPr="00F5651D" w14:paraId="275F414D" w14:textId="77777777" w:rsidTr="00CD2189">
        <w:trPr>
          <w:trHeight w:val="70"/>
          <w:jc w:val="center"/>
        </w:trPr>
        <w:tc>
          <w:tcPr>
            <w:tcW w:w="270" w:type="pct"/>
            <w:vAlign w:val="center"/>
          </w:tcPr>
          <w:p w14:paraId="7BF09237"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57262FD4" w14:textId="6B06FCD2" w:rsidR="001F380B" w:rsidRPr="00F5651D" w:rsidRDefault="001F380B" w:rsidP="001F380B">
            <w:pPr>
              <w:spacing w:before="60" w:after="60" w:line="240" w:lineRule="auto"/>
              <w:rPr>
                <w:rFonts w:eastAsia="PMingLiU"/>
                <w:sz w:val="24"/>
                <w:lang w:val="en-US"/>
              </w:rPr>
            </w:pPr>
            <w:r w:rsidRPr="00F5651D">
              <w:rPr>
                <w:rFonts w:eastAsia="PMingLiU"/>
                <w:sz w:val="24"/>
                <w:lang w:val="en-US"/>
              </w:rPr>
              <w:t>Độ màu</w:t>
            </w:r>
          </w:p>
        </w:tc>
        <w:tc>
          <w:tcPr>
            <w:tcW w:w="479" w:type="pct"/>
            <w:vAlign w:val="center"/>
          </w:tcPr>
          <w:p w14:paraId="6F05CEED" w14:textId="08655485"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Pt-Co</w:t>
            </w:r>
          </w:p>
        </w:tc>
        <w:tc>
          <w:tcPr>
            <w:tcW w:w="462" w:type="pct"/>
            <w:vAlign w:val="center"/>
          </w:tcPr>
          <w:p w14:paraId="4CE03E0D" w14:textId="1F0420D5"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21</w:t>
            </w:r>
          </w:p>
        </w:tc>
        <w:tc>
          <w:tcPr>
            <w:tcW w:w="488" w:type="pct"/>
            <w:vAlign w:val="center"/>
          </w:tcPr>
          <w:p w14:paraId="51B95E8D" w14:textId="2552EEF8"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18</w:t>
            </w:r>
          </w:p>
        </w:tc>
        <w:tc>
          <w:tcPr>
            <w:tcW w:w="468" w:type="pct"/>
          </w:tcPr>
          <w:p w14:paraId="4F6D1B4B" w14:textId="6D852A17"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27BCDE72" w14:textId="454C7CD7" w:rsidR="001F380B" w:rsidRPr="00F5651D" w:rsidRDefault="00CD2189" w:rsidP="001F380B">
            <w:pPr>
              <w:spacing w:before="60" w:after="60" w:line="240" w:lineRule="auto"/>
              <w:jc w:val="center"/>
              <w:rPr>
                <w:rFonts w:eastAsia="PMingLiU"/>
                <w:sz w:val="24"/>
                <w:lang w:val="en-US"/>
              </w:rPr>
            </w:pPr>
            <w:r w:rsidRPr="00F5651D">
              <w:rPr>
                <w:rFonts w:eastAsia="PMingLiU"/>
                <w:sz w:val="24"/>
                <w:lang w:val="en-US"/>
              </w:rPr>
              <w:t>12,7</w:t>
            </w:r>
          </w:p>
        </w:tc>
        <w:tc>
          <w:tcPr>
            <w:tcW w:w="520" w:type="pct"/>
            <w:vAlign w:val="center"/>
          </w:tcPr>
          <w:p w14:paraId="54F9F041" w14:textId="411D2A7A" w:rsidR="001F380B" w:rsidRPr="00F5651D" w:rsidRDefault="007773F3" w:rsidP="001F380B">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13AE78DC" w14:textId="5A3F99BE"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150</w:t>
            </w:r>
          </w:p>
        </w:tc>
      </w:tr>
      <w:tr w:rsidR="00F5651D" w:rsidRPr="00F5651D" w14:paraId="39EC4EA8" w14:textId="77777777" w:rsidTr="00CD2189">
        <w:trPr>
          <w:jc w:val="center"/>
        </w:trPr>
        <w:tc>
          <w:tcPr>
            <w:tcW w:w="270" w:type="pct"/>
            <w:vAlign w:val="center"/>
          </w:tcPr>
          <w:p w14:paraId="0CCE11EE"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589284F1" w14:textId="77777777" w:rsidR="001F380B" w:rsidRPr="00F5651D" w:rsidRDefault="001F380B" w:rsidP="001F380B">
            <w:pPr>
              <w:spacing w:before="60" w:after="60" w:line="240" w:lineRule="auto"/>
              <w:rPr>
                <w:rFonts w:eastAsia="PMingLiU"/>
                <w:sz w:val="24"/>
                <w:lang w:val="en-US"/>
              </w:rPr>
            </w:pPr>
            <w:r w:rsidRPr="00F5651D">
              <w:rPr>
                <w:rFonts w:eastAsia="PMingLiU"/>
                <w:sz w:val="24"/>
              </w:rPr>
              <w:t>TSS</w:t>
            </w:r>
          </w:p>
        </w:tc>
        <w:tc>
          <w:tcPr>
            <w:tcW w:w="479" w:type="pct"/>
            <w:vAlign w:val="center"/>
          </w:tcPr>
          <w:p w14:paraId="0802F536"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7485BC0E" w14:textId="55786EBF" w:rsidR="001F380B" w:rsidRPr="00F5651D" w:rsidRDefault="001F380B" w:rsidP="001F380B">
            <w:pPr>
              <w:spacing w:before="60" w:after="60" w:line="240" w:lineRule="auto"/>
              <w:jc w:val="center"/>
              <w:rPr>
                <w:rFonts w:eastAsia="PMingLiU"/>
                <w:sz w:val="24"/>
                <w:vertAlign w:val="superscript"/>
                <w:lang w:val="en-US"/>
              </w:rPr>
            </w:pPr>
            <w:r w:rsidRPr="00F5651D">
              <w:rPr>
                <w:rFonts w:eastAsia="PMingLiU"/>
                <w:sz w:val="24"/>
                <w:lang w:val="en-US"/>
              </w:rPr>
              <w:t>&lt;12</w:t>
            </w:r>
            <w:r w:rsidRPr="00F5651D">
              <w:rPr>
                <w:rFonts w:eastAsia="PMingLiU"/>
                <w:sz w:val="24"/>
                <w:vertAlign w:val="superscript"/>
                <w:lang w:val="en-US"/>
              </w:rPr>
              <w:t>(a)</w:t>
            </w:r>
          </w:p>
        </w:tc>
        <w:tc>
          <w:tcPr>
            <w:tcW w:w="488" w:type="pct"/>
            <w:vAlign w:val="center"/>
          </w:tcPr>
          <w:p w14:paraId="498C6211" w14:textId="7E50C927"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12</w:t>
            </w:r>
          </w:p>
        </w:tc>
        <w:tc>
          <w:tcPr>
            <w:tcW w:w="468" w:type="pct"/>
          </w:tcPr>
          <w:p w14:paraId="07D6D58A" w14:textId="28AC977D"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57CAC5D4" w14:textId="2A57C5F1"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48,2</w:t>
            </w:r>
          </w:p>
        </w:tc>
        <w:tc>
          <w:tcPr>
            <w:tcW w:w="520" w:type="pct"/>
            <w:vAlign w:val="center"/>
          </w:tcPr>
          <w:p w14:paraId="1BEB1626" w14:textId="578F0E63" w:rsidR="001F380B" w:rsidRPr="00F5651D" w:rsidRDefault="007773F3" w:rsidP="001F380B">
            <w:pPr>
              <w:spacing w:before="60" w:after="60" w:line="240" w:lineRule="auto"/>
              <w:jc w:val="center"/>
              <w:rPr>
                <w:rFonts w:eastAsia="PMingLiU"/>
                <w:bCs/>
                <w:sz w:val="24"/>
                <w:lang w:val="en-US"/>
              </w:rPr>
            </w:pPr>
            <w:r w:rsidRPr="00F5651D">
              <w:rPr>
                <w:rFonts w:eastAsia="PMingLiU"/>
                <w:bCs/>
                <w:sz w:val="24"/>
                <w:lang w:val="en-US"/>
              </w:rPr>
              <w:t>12</w:t>
            </w:r>
          </w:p>
        </w:tc>
        <w:tc>
          <w:tcPr>
            <w:tcW w:w="1033" w:type="pct"/>
            <w:vAlign w:val="center"/>
          </w:tcPr>
          <w:p w14:paraId="191446C9" w14:textId="1382CC7A"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121</w:t>
            </w:r>
          </w:p>
        </w:tc>
      </w:tr>
      <w:tr w:rsidR="00F5651D" w:rsidRPr="00F5651D" w14:paraId="61441516" w14:textId="77777777" w:rsidTr="00CD2189">
        <w:trPr>
          <w:jc w:val="center"/>
        </w:trPr>
        <w:tc>
          <w:tcPr>
            <w:tcW w:w="270" w:type="pct"/>
            <w:vAlign w:val="center"/>
          </w:tcPr>
          <w:p w14:paraId="3992615E"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3FAE20ED" w14:textId="0E884DE7" w:rsidR="001F380B" w:rsidRPr="00F5651D" w:rsidRDefault="001F380B" w:rsidP="001F380B">
            <w:pPr>
              <w:spacing w:before="60" w:after="60" w:line="240" w:lineRule="auto"/>
              <w:rPr>
                <w:rFonts w:eastAsia="PMingLiU"/>
                <w:sz w:val="24"/>
                <w:lang w:val="en-US"/>
              </w:rPr>
            </w:pPr>
            <w:r w:rsidRPr="00F5651D">
              <w:rPr>
                <w:rFonts w:eastAsia="PMingLiU"/>
                <w:sz w:val="24"/>
              </w:rPr>
              <w:t>BOD</w:t>
            </w:r>
            <w:r w:rsidRPr="00F5651D">
              <w:rPr>
                <w:rFonts w:eastAsia="PMingLiU"/>
                <w:sz w:val="24"/>
                <w:vertAlign w:val="subscript"/>
              </w:rPr>
              <w:t>5</w:t>
            </w:r>
          </w:p>
        </w:tc>
        <w:tc>
          <w:tcPr>
            <w:tcW w:w="479" w:type="pct"/>
            <w:vAlign w:val="center"/>
          </w:tcPr>
          <w:p w14:paraId="1631EC68"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14471020" w14:textId="25501D77"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10</w:t>
            </w:r>
          </w:p>
        </w:tc>
        <w:tc>
          <w:tcPr>
            <w:tcW w:w="488" w:type="pct"/>
            <w:vAlign w:val="center"/>
          </w:tcPr>
          <w:p w14:paraId="054253E6" w14:textId="50A6FDBE"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13</w:t>
            </w:r>
          </w:p>
        </w:tc>
        <w:tc>
          <w:tcPr>
            <w:tcW w:w="468" w:type="pct"/>
          </w:tcPr>
          <w:p w14:paraId="65131917" w14:textId="003C55E1"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28B663F8" w14:textId="4B9EE848"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7,07</w:t>
            </w:r>
          </w:p>
        </w:tc>
        <w:tc>
          <w:tcPr>
            <w:tcW w:w="520" w:type="pct"/>
            <w:vAlign w:val="center"/>
          </w:tcPr>
          <w:p w14:paraId="1522BE74" w14:textId="798C7C95" w:rsidR="001F380B" w:rsidRPr="00F5651D" w:rsidRDefault="007773F3" w:rsidP="001F380B">
            <w:pPr>
              <w:spacing w:before="60" w:after="60" w:line="240" w:lineRule="auto"/>
              <w:jc w:val="center"/>
              <w:rPr>
                <w:rFonts w:eastAsia="PMingLiU"/>
                <w:bCs/>
                <w:sz w:val="24"/>
                <w:lang w:val="en-US"/>
              </w:rPr>
            </w:pPr>
            <w:r w:rsidRPr="00F5651D">
              <w:rPr>
                <w:rFonts w:eastAsia="PMingLiU"/>
                <w:bCs/>
                <w:sz w:val="24"/>
                <w:lang w:val="en-US"/>
              </w:rPr>
              <w:t>20,2</w:t>
            </w:r>
          </w:p>
        </w:tc>
        <w:tc>
          <w:tcPr>
            <w:tcW w:w="1033" w:type="pct"/>
            <w:vAlign w:val="center"/>
          </w:tcPr>
          <w:p w14:paraId="7825E80C" w14:textId="24BD81A1"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60,5</w:t>
            </w:r>
          </w:p>
        </w:tc>
      </w:tr>
      <w:tr w:rsidR="00F5651D" w:rsidRPr="00F5651D" w14:paraId="1F780C82" w14:textId="77777777" w:rsidTr="00CD2189">
        <w:trPr>
          <w:jc w:val="center"/>
        </w:trPr>
        <w:tc>
          <w:tcPr>
            <w:tcW w:w="270" w:type="pct"/>
            <w:vAlign w:val="center"/>
          </w:tcPr>
          <w:p w14:paraId="0BE9C93B"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22D9A6EA" w14:textId="11B5F928" w:rsidR="001F380B" w:rsidRPr="00F5651D" w:rsidRDefault="001F380B" w:rsidP="001F380B">
            <w:pPr>
              <w:spacing w:before="60" w:after="60" w:line="240" w:lineRule="auto"/>
              <w:rPr>
                <w:rFonts w:eastAsia="PMingLiU"/>
                <w:sz w:val="24"/>
                <w:lang w:val="en-US"/>
              </w:rPr>
            </w:pPr>
            <w:r w:rsidRPr="00F5651D">
              <w:rPr>
                <w:rFonts w:eastAsia="PMingLiU"/>
                <w:sz w:val="24"/>
                <w:lang w:val="en-US"/>
              </w:rPr>
              <w:t>C</w:t>
            </w:r>
            <w:r w:rsidRPr="00F5651D">
              <w:rPr>
                <w:rFonts w:eastAsia="PMingLiU"/>
                <w:sz w:val="24"/>
              </w:rPr>
              <w:t>OD</w:t>
            </w:r>
          </w:p>
        </w:tc>
        <w:tc>
          <w:tcPr>
            <w:tcW w:w="479" w:type="pct"/>
            <w:vAlign w:val="center"/>
          </w:tcPr>
          <w:p w14:paraId="12E5279E"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7C2D8C3F" w14:textId="133D6D3A"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44</w:t>
            </w:r>
          </w:p>
        </w:tc>
        <w:tc>
          <w:tcPr>
            <w:tcW w:w="488" w:type="pct"/>
            <w:vAlign w:val="center"/>
          </w:tcPr>
          <w:p w14:paraId="7A6A4166" w14:textId="79E942F6"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39</w:t>
            </w:r>
          </w:p>
        </w:tc>
        <w:tc>
          <w:tcPr>
            <w:tcW w:w="468" w:type="pct"/>
          </w:tcPr>
          <w:p w14:paraId="6AA09976" w14:textId="25B74672"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2E2C41AC" w14:textId="338C80FC"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50,6</w:t>
            </w:r>
          </w:p>
        </w:tc>
        <w:tc>
          <w:tcPr>
            <w:tcW w:w="520" w:type="pct"/>
            <w:vAlign w:val="center"/>
          </w:tcPr>
          <w:p w14:paraId="6F834E20" w14:textId="5E57C49C" w:rsidR="001F380B" w:rsidRPr="00F5651D" w:rsidRDefault="007773F3" w:rsidP="001F380B">
            <w:pPr>
              <w:spacing w:before="60" w:after="60" w:line="240" w:lineRule="auto"/>
              <w:jc w:val="center"/>
              <w:rPr>
                <w:rFonts w:eastAsia="PMingLiU"/>
                <w:bCs/>
                <w:sz w:val="24"/>
                <w:lang w:val="en-US"/>
              </w:rPr>
            </w:pPr>
            <w:r w:rsidRPr="00F5651D">
              <w:rPr>
                <w:rFonts w:eastAsia="PMingLiU"/>
                <w:bCs/>
                <w:sz w:val="24"/>
                <w:lang w:val="en-US"/>
              </w:rPr>
              <w:t>40</w:t>
            </w:r>
          </w:p>
        </w:tc>
        <w:tc>
          <w:tcPr>
            <w:tcW w:w="1033" w:type="pct"/>
            <w:vAlign w:val="center"/>
          </w:tcPr>
          <w:p w14:paraId="72E03C59" w14:textId="70F12E1F"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181,5</w:t>
            </w:r>
          </w:p>
        </w:tc>
      </w:tr>
      <w:tr w:rsidR="00F5651D" w:rsidRPr="00F5651D" w14:paraId="5990D239" w14:textId="77777777" w:rsidTr="00CD2189">
        <w:trPr>
          <w:jc w:val="center"/>
        </w:trPr>
        <w:tc>
          <w:tcPr>
            <w:tcW w:w="270" w:type="pct"/>
            <w:vAlign w:val="center"/>
          </w:tcPr>
          <w:p w14:paraId="5E91C459"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192681EC" w14:textId="24F7ACC7" w:rsidR="001F380B" w:rsidRPr="00F5651D" w:rsidRDefault="001F380B" w:rsidP="001F380B">
            <w:pPr>
              <w:spacing w:before="60" w:after="60" w:line="240" w:lineRule="auto"/>
              <w:rPr>
                <w:rFonts w:eastAsia="PMingLiU"/>
                <w:sz w:val="24"/>
                <w:lang w:val="en-US"/>
              </w:rPr>
            </w:pPr>
            <w:r w:rsidRPr="00F5651D">
              <w:rPr>
                <w:rFonts w:eastAsia="PMingLiU"/>
                <w:sz w:val="24"/>
                <w:lang w:val="en-US"/>
              </w:rPr>
              <w:t>Amoni</w:t>
            </w:r>
          </w:p>
        </w:tc>
        <w:tc>
          <w:tcPr>
            <w:tcW w:w="479" w:type="pct"/>
            <w:vAlign w:val="center"/>
          </w:tcPr>
          <w:p w14:paraId="7552EA50" w14:textId="4CAC19BF"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08F3E605" w14:textId="1D37A78B"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&lt;12,1</w:t>
            </w:r>
          </w:p>
        </w:tc>
        <w:tc>
          <w:tcPr>
            <w:tcW w:w="488" w:type="pct"/>
            <w:vAlign w:val="center"/>
          </w:tcPr>
          <w:p w14:paraId="0FCBF11C" w14:textId="61B76648"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0,96</w:t>
            </w:r>
          </w:p>
        </w:tc>
        <w:tc>
          <w:tcPr>
            <w:tcW w:w="468" w:type="pct"/>
          </w:tcPr>
          <w:p w14:paraId="1DED87DB" w14:textId="0316559E"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3C819761" w14:textId="3325B65A"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0,137</w:t>
            </w:r>
          </w:p>
        </w:tc>
        <w:tc>
          <w:tcPr>
            <w:tcW w:w="520" w:type="pct"/>
            <w:vAlign w:val="center"/>
          </w:tcPr>
          <w:p w14:paraId="425477B7" w14:textId="51AE6838" w:rsidR="001F380B" w:rsidRPr="00F5651D" w:rsidRDefault="007773F3" w:rsidP="001F380B">
            <w:pPr>
              <w:spacing w:before="60" w:after="60" w:line="240" w:lineRule="auto"/>
              <w:jc w:val="center"/>
              <w:rPr>
                <w:rFonts w:eastAsia="PMingLiU"/>
                <w:bCs/>
                <w:sz w:val="24"/>
                <w:lang w:val="en-US"/>
              </w:rPr>
            </w:pPr>
            <w:r w:rsidRPr="00F5651D">
              <w:rPr>
                <w:rFonts w:eastAsia="PMingLiU"/>
                <w:bCs/>
                <w:sz w:val="24"/>
                <w:lang w:val="en-US"/>
              </w:rPr>
              <w:t>4,91</w:t>
            </w:r>
          </w:p>
        </w:tc>
        <w:tc>
          <w:tcPr>
            <w:tcW w:w="1033" w:type="pct"/>
            <w:vAlign w:val="center"/>
          </w:tcPr>
          <w:p w14:paraId="52992E44" w14:textId="1B590D00"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12,1</w:t>
            </w:r>
          </w:p>
        </w:tc>
      </w:tr>
      <w:tr w:rsidR="00F5651D" w:rsidRPr="00F5651D" w14:paraId="30321642" w14:textId="77777777" w:rsidTr="00D43660">
        <w:trPr>
          <w:jc w:val="center"/>
        </w:trPr>
        <w:tc>
          <w:tcPr>
            <w:tcW w:w="270" w:type="pct"/>
            <w:vAlign w:val="center"/>
          </w:tcPr>
          <w:p w14:paraId="5459B775"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10DFD3C1" w14:textId="77777777" w:rsidR="000143A8" w:rsidRPr="00F5651D" w:rsidRDefault="000143A8" w:rsidP="000143A8">
            <w:pPr>
              <w:spacing w:before="60" w:after="60" w:line="240" w:lineRule="auto"/>
              <w:rPr>
                <w:rStyle w:val="Heading3Char"/>
                <w:b w:val="0"/>
                <w:bCs w:val="0"/>
                <w:iCs/>
                <w:sz w:val="24"/>
              </w:rPr>
            </w:pPr>
            <w:bookmarkStart w:id="54" w:name="_Toc121402007"/>
            <w:bookmarkStart w:id="55" w:name="_Toc121404228"/>
            <w:bookmarkStart w:id="56" w:name="_Toc123629383"/>
            <w:bookmarkStart w:id="57" w:name="_Toc155281461"/>
            <w:r w:rsidRPr="00F5651D">
              <w:rPr>
                <w:rStyle w:val="Heading3Char"/>
                <w:b w:val="0"/>
                <w:bCs w:val="0"/>
                <w:iCs/>
                <w:sz w:val="24"/>
              </w:rPr>
              <w:t>Tổng phốt pho</w:t>
            </w:r>
            <w:bookmarkEnd w:id="54"/>
            <w:bookmarkEnd w:id="55"/>
            <w:bookmarkEnd w:id="56"/>
            <w:bookmarkEnd w:id="57"/>
          </w:p>
        </w:tc>
        <w:tc>
          <w:tcPr>
            <w:tcW w:w="479" w:type="pct"/>
            <w:vAlign w:val="center"/>
          </w:tcPr>
          <w:p w14:paraId="75CB5B31"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15765CF7" w14:textId="69A15221"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1,55</w:t>
            </w:r>
          </w:p>
        </w:tc>
        <w:tc>
          <w:tcPr>
            <w:tcW w:w="488" w:type="pct"/>
            <w:vAlign w:val="center"/>
          </w:tcPr>
          <w:p w14:paraId="78D93470" w14:textId="5213F082"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468" w:type="pct"/>
          </w:tcPr>
          <w:p w14:paraId="2322958E" w14:textId="0ADF33DE"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tcPr>
          <w:p w14:paraId="00D02BF3" w14:textId="317C8241"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2C7BD644" w14:textId="43F83634"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4D32C811" w14:textId="3D818298"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7,26</w:t>
            </w:r>
          </w:p>
        </w:tc>
      </w:tr>
      <w:tr w:rsidR="00F5651D" w:rsidRPr="00F5651D" w14:paraId="3CD7523B" w14:textId="77777777" w:rsidTr="00D43660">
        <w:trPr>
          <w:jc w:val="center"/>
        </w:trPr>
        <w:tc>
          <w:tcPr>
            <w:tcW w:w="270" w:type="pct"/>
            <w:vAlign w:val="center"/>
          </w:tcPr>
          <w:p w14:paraId="50AF4EE1"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7071FD3B" w14:textId="3208C60C" w:rsidR="000143A8" w:rsidRPr="00F5651D" w:rsidRDefault="000143A8" w:rsidP="000143A8">
            <w:pPr>
              <w:spacing w:before="60" w:after="60" w:line="240" w:lineRule="auto"/>
              <w:rPr>
                <w:rStyle w:val="Heading3Char"/>
                <w:b w:val="0"/>
                <w:bCs w:val="0"/>
                <w:iCs/>
                <w:sz w:val="24"/>
              </w:rPr>
            </w:pPr>
            <w:r w:rsidRPr="00F5651D">
              <w:rPr>
                <w:rStyle w:val="Heading3Char"/>
                <w:b w:val="0"/>
                <w:bCs w:val="0"/>
                <w:iCs/>
                <w:sz w:val="24"/>
              </w:rPr>
              <w:t>Tổng nitơ</w:t>
            </w:r>
          </w:p>
        </w:tc>
        <w:tc>
          <w:tcPr>
            <w:tcW w:w="479" w:type="pct"/>
            <w:vAlign w:val="center"/>
          </w:tcPr>
          <w:p w14:paraId="600CA510" w14:textId="15A29A1F"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60252E8D" w14:textId="2B6A888F"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16,0</w:t>
            </w:r>
          </w:p>
        </w:tc>
        <w:tc>
          <w:tcPr>
            <w:tcW w:w="488" w:type="pct"/>
            <w:vAlign w:val="center"/>
          </w:tcPr>
          <w:p w14:paraId="0D77CBF7" w14:textId="61FE91F4"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468" w:type="pct"/>
          </w:tcPr>
          <w:p w14:paraId="47D8760E" w14:textId="2FD5783C"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tcPr>
          <w:p w14:paraId="5635E12F" w14:textId="109DD773"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5D6425A6" w14:textId="24445431"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6C0CA9B4" w14:textId="25D7A866"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48,4</w:t>
            </w:r>
          </w:p>
        </w:tc>
      </w:tr>
      <w:tr w:rsidR="00F5651D" w:rsidRPr="00F5651D" w14:paraId="37B093DE" w14:textId="77777777" w:rsidTr="00D43660">
        <w:trPr>
          <w:jc w:val="center"/>
        </w:trPr>
        <w:tc>
          <w:tcPr>
            <w:tcW w:w="270" w:type="pct"/>
            <w:vAlign w:val="center"/>
          </w:tcPr>
          <w:p w14:paraId="4D012938"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4097298D" w14:textId="7223005F" w:rsidR="000143A8" w:rsidRPr="00F5651D" w:rsidRDefault="000143A8" w:rsidP="000143A8">
            <w:pPr>
              <w:spacing w:before="60" w:after="60" w:line="240" w:lineRule="auto"/>
              <w:rPr>
                <w:rStyle w:val="Heading3Char"/>
                <w:b w:val="0"/>
                <w:bCs w:val="0"/>
                <w:iCs/>
                <w:sz w:val="24"/>
                <w:lang w:val="en-US"/>
              </w:rPr>
            </w:pPr>
            <w:r w:rsidRPr="00F5651D">
              <w:rPr>
                <w:rStyle w:val="Heading3Char"/>
                <w:b w:val="0"/>
                <w:bCs w:val="0"/>
                <w:iCs/>
                <w:sz w:val="24"/>
                <w:lang w:val="en-US"/>
              </w:rPr>
              <w:t>Clo dư</w:t>
            </w:r>
          </w:p>
        </w:tc>
        <w:tc>
          <w:tcPr>
            <w:tcW w:w="479" w:type="pct"/>
            <w:vAlign w:val="center"/>
          </w:tcPr>
          <w:p w14:paraId="0221E8C2" w14:textId="6FD8339C"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69EB087B" w14:textId="1808371A"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0,98</w:t>
            </w:r>
          </w:p>
        </w:tc>
        <w:tc>
          <w:tcPr>
            <w:tcW w:w="488" w:type="pct"/>
            <w:vAlign w:val="center"/>
          </w:tcPr>
          <w:p w14:paraId="78B144C1" w14:textId="7E32189A"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468" w:type="pct"/>
          </w:tcPr>
          <w:p w14:paraId="43A78A70" w14:textId="2B726331"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tcPr>
          <w:p w14:paraId="0D76BAF0" w14:textId="125F1678"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6FBF5753" w14:textId="6C5E9378"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1EEE5145" w14:textId="66052DEA"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2,42</w:t>
            </w:r>
          </w:p>
        </w:tc>
      </w:tr>
      <w:tr w:rsidR="00F5651D" w:rsidRPr="00F5651D" w14:paraId="49AACFC9" w14:textId="77777777" w:rsidTr="00D43660">
        <w:trPr>
          <w:jc w:val="center"/>
        </w:trPr>
        <w:tc>
          <w:tcPr>
            <w:tcW w:w="270" w:type="pct"/>
            <w:vAlign w:val="center"/>
          </w:tcPr>
          <w:p w14:paraId="272BFADD"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5D43C8A0" w14:textId="77777777" w:rsidR="000143A8" w:rsidRPr="00F5651D" w:rsidRDefault="000143A8" w:rsidP="000143A8">
            <w:pPr>
              <w:spacing w:before="60" w:after="60" w:line="240" w:lineRule="auto"/>
              <w:rPr>
                <w:rFonts w:eastAsia="PMingLiU"/>
                <w:sz w:val="24"/>
                <w:lang w:val="en-US"/>
              </w:rPr>
            </w:pPr>
            <w:r w:rsidRPr="00F5651D">
              <w:rPr>
                <w:rFonts w:eastAsia="PMingLiU"/>
                <w:sz w:val="24"/>
                <w:lang w:val="en-US"/>
              </w:rPr>
              <w:t>Cl</w:t>
            </w:r>
            <w:r w:rsidRPr="00F5651D">
              <w:rPr>
                <w:rFonts w:eastAsia="PMingLiU"/>
                <w:sz w:val="24"/>
                <w:vertAlign w:val="superscript"/>
                <w:lang w:val="en-US"/>
              </w:rPr>
              <w:t>-</w:t>
            </w:r>
          </w:p>
        </w:tc>
        <w:tc>
          <w:tcPr>
            <w:tcW w:w="479" w:type="pct"/>
            <w:vAlign w:val="center"/>
          </w:tcPr>
          <w:p w14:paraId="0C7481E3"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6CA79A2F" w14:textId="34708DA8" w:rsidR="000143A8" w:rsidRPr="00F5651D" w:rsidRDefault="000143A8" w:rsidP="000143A8">
            <w:pPr>
              <w:spacing w:before="60" w:after="60" w:line="240" w:lineRule="auto"/>
              <w:jc w:val="center"/>
              <w:rPr>
                <w:noProof w:val="0"/>
                <w:sz w:val="24"/>
                <w:lang w:val="en-US"/>
              </w:rPr>
            </w:pPr>
            <w:r w:rsidRPr="00F5651D">
              <w:rPr>
                <w:noProof w:val="0"/>
                <w:sz w:val="24"/>
                <w:lang w:val="en-US"/>
              </w:rPr>
              <w:t>114</w:t>
            </w:r>
          </w:p>
        </w:tc>
        <w:tc>
          <w:tcPr>
            <w:tcW w:w="488" w:type="pct"/>
            <w:vAlign w:val="center"/>
          </w:tcPr>
          <w:p w14:paraId="74D2EA2B" w14:textId="62E6B96A" w:rsidR="000143A8" w:rsidRPr="00F5651D" w:rsidRDefault="000143A8" w:rsidP="000143A8">
            <w:pPr>
              <w:spacing w:before="60" w:after="60" w:line="240" w:lineRule="auto"/>
              <w:jc w:val="center"/>
              <w:rPr>
                <w:noProof w:val="0"/>
                <w:sz w:val="24"/>
                <w:lang w:val="en-US"/>
              </w:rPr>
            </w:pPr>
            <w:r w:rsidRPr="00F5651D">
              <w:rPr>
                <w:noProof w:val="0"/>
                <w:sz w:val="24"/>
                <w:lang w:val="en-US"/>
              </w:rPr>
              <w:t>-</w:t>
            </w:r>
          </w:p>
        </w:tc>
        <w:tc>
          <w:tcPr>
            <w:tcW w:w="468" w:type="pct"/>
          </w:tcPr>
          <w:p w14:paraId="09623ECD" w14:textId="5E540B61"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tcPr>
          <w:p w14:paraId="190FE42A" w14:textId="64EDBC34"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238292FA" w14:textId="034C613A"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11B0E0C0" w14:textId="1A860BE2"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1.210</w:t>
            </w:r>
          </w:p>
        </w:tc>
      </w:tr>
      <w:tr w:rsidR="00F5651D" w:rsidRPr="00F5651D" w14:paraId="2CC1536D" w14:textId="77777777" w:rsidTr="00D43660">
        <w:trPr>
          <w:trHeight w:val="70"/>
          <w:jc w:val="center"/>
        </w:trPr>
        <w:tc>
          <w:tcPr>
            <w:tcW w:w="270" w:type="pct"/>
            <w:vAlign w:val="center"/>
          </w:tcPr>
          <w:p w14:paraId="38F2280A"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3CF6CF31" w14:textId="5B864BB5" w:rsidR="000143A8" w:rsidRPr="00F5651D" w:rsidRDefault="000143A8" w:rsidP="000143A8">
            <w:pPr>
              <w:spacing w:before="60" w:after="60" w:line="240" w:lineRule="auto"/>
              <w:rPr>
                <w:rFonts w:eastAsia="PMingLiU"/>
                <w:sz w:val="24"/>
                <w:lang w:val="en-US"/>
              </w:rPr>
            </w:pPr>
            <w:r w:rsidRPr="00F5651D">
              <w:rPr>
                <w:rFonts w:eastAsia="PMingLiU"/>
                <w:sz w:val="24"/>
                <w:lang w:val="en-US"/>
              </w:rPr>
              <w:t>S</w:t>
            </w:r>
            <w:r w:rsidRPr="00F5651D">
              <w:rPr>
                <w:rFonts w:eastAsia="PMingLiU"/>
                <w:sz w:val="24"/>
                <w:vertAlign w:val="superscript"/>
                <w:lang w:val="en-US"/>
              </w:rPr>
              <w:t>2-</w:t>
            </w:r>
            <w:r w:rsidRPr="00F5651D">
              <w:rPr>
                <w:rFonts w:eastAsia="PMingLiU"/>
                <w:sz w:val="24"/>
                <w:lang w:val="en-US"/>
              </w:rPr>
              <w:t>_H</w:t>
            </w:r>
            <w:r w:rsidRPr="00F5651D">
              <w:rPr>
                <w:rFonts w:eastAsia="PMingLiU"/>
                <w:sz w:val="24"/>
                <w:vertAlign w:val="subscript"/>
                <w:lang w:val="en-US"/>
              </w:rPr>
              <w:t>2</w:t>
            </w:r>
            <w:r w:rsidRPr="00F5651D">
              <w:rPr>
                <w:rFonts w:eastAsia="PMingLiU"/>
                <w:sz w:val="24"/>
                <w:lang w:val="en-US"/>
              </w:rPr>
              <w:t>S</w:t>
            </w:r>
          </w:p>
        </w:tc>
        <w:tc>
          <w:tcPr>
            <w:tcW w:w="479" w:type="pct"/>
            <w:vAlign w:val="center"/>
          </w:tcPr>
          <w:p w14:paraId="6377502F"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734BFC8E" w14:textId="2B35F7C5" w:rsidR="000143A8" w:rsidRPr="00F5651D" w:rsidRDefault="000143A8" w:rsidP="000143A8">
            <w:pPr>
              <w:spacing w:before="60" w:after="60" w:line="240" w:lineRule="auto"/>
              <w:jc w:val="center"/>
              <w:rPr>
                <w:noProof w:val="0"/>
                <w:sz w:val="24"/>
                <w:lang w:val="en-US"/>
              </w:rPr>
            </w:pPr>
            <w:r w:rsidRPr="00F5651D">
              <w:rPr>
                <w:noProof w:val="0"/>
                <w:sz w:val="24"/>
                <w:lang w:val="en-US"/>
              </w:rPr>
              <w:t>0,06</w:t>
            </w:r>
          </w:p>
        </w:tc>
        <w:tc>
          <w:tcPr>
            <w:tcW w:w="488" w:type="pct"/>
            <w:vAlign w:val="center"/>
          </w:tcPr>
          <w:p w14:paraId="4524B97D" w14:textId="4863FFE2" w:rsidR="000143A8" w:rsidRPr="00F5651D" w:rsidRDefault="000143A8" w:rsidP="000143A8">
            <w:pPr>
              <w:spacing w:before="60" w:after="60" w:line="240" w:lineRule="auto"/>
              <w:jc w:val="center"/>
              <w:rPr>
                <w:noProof w:val="0"/>
                <w:sz w:val="24"/>
                <w:lang w:val="en-US"/>
              </w:rPr>
            </w:pPr>
            <w:r w:rsidRPr="00F5651D">
              <w:rPr>
                <w:noProof w:val="0"/>
                <w:sz w:val="24"/>
                <w:lang w:val="en-US"/>
              </w:rPr>
              <w:t>-</w:t>
            </w:r>
          </w:p>
        </w:tc>
        <w:tc>
          <w:tcPr>
            <w:tcW w:w="468" w:type="pct"/>
          </w:tcPr>
          <w:p w14:paraId="6512A2DA" w14:textId="59456FC0"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tcPr>
          <w:p w14:paraId="16FE60C3" w14:textId="0F5A0317" w:rsidR="000143A8" w:rsidRPr="00F5651D" w:rsidRDefault="000143A8" w:rsidP="000143A8">
            <w:pPr>
              <w:spacing w:before="60" w:after="60" w:line="240" w:lineRule="auto"/>
              <w:jc w:val="center"/>
              <w:rPr>
                <w:sz w:val="24"/>
                <w:lang w:val="en-US"/>
              </w:rPr>
            </w:pPr>
            <w:r w:rsidRPr="00F5651D">
              <w:rPr>
                <w:rFonts w:eastAsia="PMingLiU"/>
                <w:sz w:val="24"/>
                <w:lang w:val="en-US"/>
              </w:rPr>
              <w:t>-</w:t>
            </w:r>
          </w:p>
        </w:tc>
        <w:tc>
          <w:tcPr>
            <w:tcW w:w="520" w:type="pct"/>
            <w:vAlign w:val="center"/>
          </w:tcPr>
          <w:p w14:paraId="274E9194" w14:textId="243AA0A6"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37D2CAF8" w14:textId="634D4B4C"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0,605</w:t>
            </w:r>
          </w:p>
        </w:tc>
      </w:tr>
      <w:tr w:rsidR="00F5651D" w:rsidRPr="00F5651D" w14:paraId="197D98E2" w14:textId="77777777" w:rsidTr="00D43660">
        <w:trPr>
          <w:jc w:val="center"/>
        </w:trPr>
        <w:tc>
          <w:tcPr>
            <w:tcW w:w="270" w:type="pct"/>
            <w:vAlign w:val="center"/>
          </w:tcPr>
          <w:p w14:paraId="0FAA5371"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144FDD89" w14:textId="4DDD1772" w:rsidR="000143A8" w:rsidRPr="00F5651D" w:rsidRDefault="000143A8" w:rsidP="000143A8">
            <w:pPr>
              <w:spacing w:before="60" w:after="60" w:line="240" w:lineRule="auto"/>
              <w:rPr>
                <w:rFonts w:eastAsia="PMingLiU"/>
                <w:sz w:val="24"/>
                <w:lang w:val="en-US"/>
              </w:rPr>
            </w:pPr>
            <w:r w:rsidRPr="00F5651D">
              <w:rPr>
                <w:rFonts w:eastAsia="PMingLiU"/>
                <w:sz w:val="24"/>
                <w:lang w:val="en-US"/>
              </w:rPr>
              <w:t>Florua</w:t>
            </w:r>
          </w:p>
        </w:tc>
        <w:tc>
          <w:tcPr>
            <w:tcW w:w="479" w:type="pct"/>
            <w:vAlign w:val="center"/>
          </w:tcPr>
          <w:p w14:paraId="56F28F2F"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326BE3AE" w14:textId="1E749420" w:rsidR="000143A8" w:rsidRPr="00F5651D" w:rsidRDefault="000143A8" w:rsidP="000143A8">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700A495F" w14:textId="3F5C5BEA" w:rsidR="000143A8" w:rsidRPr="00F5651D" w:rsidRDefault="000143A8" w:rsidP="000143A8">
            <w:pPr>
              <w:spacing w:before="60" w:after="60" w:line="240" w:lineRule="auto"/>
              <w:jc w:val="center"/>
              <w:rPr>
                <w:sz w:val="24"/>
                <w:lang w:val="en-US"/>
              </w:rPr>
            </w:pPr>
            <w:r w:rsidRPr="00F5651D">
              <w:rPr>
                <w:sz w:val="24"/>
                <w:lang w:val="en-US"/>
              </w:rPr>
              <w:t>-</w:t>
            </w:r>
          </w:p>
        </w:tc>
        <w:tc>
          <w:tcPr>
            <w:tcW w:w="468" w:type="pct"/>
          </w:tcPr>
          <w:p w14:paraId="5EADB6C0" w14:textId="57DD034C"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tcPr>
          <w:p w14:paraId="4948D544" w14:textId="0B3547ED" w:rsidR="000143A8" w:rsidRPr="00F5651D" w:rsidRDefault="000143A8" w:rsidP="000143A8">
            <w:pPr>
              <w:spacing w:before="60" w:after="60" w:line="240" w:lineRule="auto"/>
              <w:jc w:val="center"/>
              <w:rPr>
                <w:sz w:val="24"/>
                <w:lang w:val="en-US"/>
              </w:rPr>
            </w:pPr>
            <w:r w:rsidRPr="00F5651D">
              <w:rPr>
                <w:rFonts w:eastAsia="PMingLiU"/>
                <w:sz w:val="24"/>
                <w:lang w:val="en-US"/>
              </w:rPr>
              <w:t>-</w:t>
            </w:r>
          </w:p>
        </w:tc>
        <w:tc>
          <w:tcPr>
            <w:tcW w:w="520" w:type="pct"/>
            <w:vAlign w:val="center"/>
          </w:tcPr>
          <w:p w14:paraId="36B2CF56" w14:textId="7831CB15"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0A2A72AA" w14:textId="0C33B4FC"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12,1</w:t>
            </w:r>
          </w:p>
        </w:tc>
      </w:tr>
      <w:tr w:rsidR="00F5651D" w:rsidRPr="00F5651D" w14:paraId="3EAC0B65" w14:textId="77777777" w:rsidTr="00CD2189">
        <w:trPr>
          <w:jc w:val="center"/>
        </w:trPr>
        <w:tc>
          <w:tcPr>
            <w:tcW w:w="270" w:type="pct"/>
            <w:vAlign w:val="center"/>
          </w:tcPr>
          <w:p w14:paraId="025EE7A1"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0DE8B095" w14:textId="53B6137C" w:rsidR="001F380B" w:rsidRPr="00F5651D" w:rsidRDefault="001F380B" w:rsidP="001F380B">
            <w:pPr>
              <w:spacing w:before="60" w:after="60" w:line="240" w:lineRule="auto"/>
              <w:rPr>
                <w:rFonts w:eastAsia="PMingLiU"/>
                <w:sz w:val="24"/>
                <w:lang w:val="en-US"/>
              </w:rPr>
            </w:pPr>
            <w:r w:rsidRPr="00F5651D">
              <w:rPr>
                <w:rFonts w:eastAsia="PMingLiU"/>
                <w:sz w:val="24"/>
                <w:lang w:val="en-US"/>
              </w:rPr>
              <w:t>CN</w:t>
            </w:r>
            <w:r w:rsidRPr="00F5651D">
              <w:rPr>
                <w:rFonts w:eastAsia="PMingLiU"/>
                <w:sz w:val="24"/>
                <w:vertAlign w:val="superscript"/>
                <w:lang w:val="en-US"/>
              </w:rPr>
              <w:t>-</w:t>
            </w:r>
          </w:p>
        </w:tc>
        <w:tc>
          <w:tcPr>
            <w:tcW w:w="479" w:type="pct"/>
            <w:vAlign w:val="center"/>
          </w:tcPr>
          <w:p w14:paraId="32CAF43D"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2F0883CE" w14:textId="57B8CB73"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74B53FCA" w14:textId="3715947E" w:rsidR="001F380B" w:rsidRPr="00F5651D" w:rsidRDefault="001F380B" w:rsidP="001F380B">
            <w:pPr>
              <w:spacing w:before="60" w:after="60" w:line="240" w:lineRule="auto"/>
              <w:jc w:val="center"/>
              <w:rPr>
                <w:sz w:val="24"/>
                <w:lang w:val="en-US"/>
              </w:rPr>
            </w:pPr>
            <w:r w:rsidRPr="00F5651D">
              <w:rPr>
                <w:sz w:val="24"/>
                <w:lang w:val="en-US"/>
              </w:rPr>
              <w:t>KPH</w:t>
            </w:r>
          </w:p>
        </w:tc>
        <w:tc>
          <w:tcPr>
            <w:tcW w:w="468" w:type="pct"/>
          </w:tcPr>
          <w:p w14:paraId="3638FC68" w14:textId="54D45FB0"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4337EE22" w14:textId="220CECBE" w:rsidR="001F380B" w:rsidRPr="00F5651D" w:rsidRDefault="00CD2189" w:rsidP="001F380B">
            <w:pPr>
              <w:spacing w:before="60" w:after="60" w:line="240" w:lineRule="auto"/>
              <w:jc w:val="center"/>
              <w:rPr>
                <w:sz w:val="24"/>
                <w:lang w:val="en-US"/>
              </w:rPr>
            </w:pPr>
            <w:r w:rsidRPr="00F5651D">
              <w:rPr>
                <w:sz w:val="24"/>
                <w:lang w:val="en-US"/>
              </w:rPr>
              <w:t>KPH</w:t>
            </w:r>
          </w:p>
        </w:tc>
        <w:tc>
          <w:tcPr>
            <w:tcW w:w="520" w:type="pct"/>
            <w:vAlign w:val="center"/>
          </w:tcPr>
          <w:p w14:paraId="28876BA5" w14:textId="26C08D44" w:rsidR="001F380B" w:rsidRPr="00F5651D" w:rsidRDefault="00F5651D" w:rsidP="001F380B">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53B76BB6" w14:textId="04C8DB08"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0,121</w:t>
            </w:r>
          </w:p>
        </w:tc>
      </w:tr>
      <w:tr w:rsidR="00F5651D" w:rsidRPr="00F5651D" w14:paraId="38589F92" w14:textId="77777777" w:rsidTr="00CD2189">
        <w:trPr>
          <w:jc w:val="center"/>
        </w:trPr>
        <w:tc>
          <w:tcPr>
            <w:tcW w:w="270" w:type="pct"/>
            <w:vAlign w:val="center"/>
          </w:tcPr>
          <w:p w14:paraId="693DF935"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098E4617" w14:textId="710BDFB9" w:rsidR="001F380B" w:rsidRPr="00F5651D" w:rsidRDefault="001F380B" w:rsidP="001F380B">
            <w:pPr>
              <w:spacing w:before="60" w:after="60" w:line="240" w:lineRule="auto"/>
              <w:rPr>
                <w:rFonts w:eastAsia="PMingLiU"/>
                <w:sz w:val="24"/>
                <w:lang w:val="en-US"/>
              </w:rPr>
            </w:pPr>
            <w:r w:rsidRPr="00F5651D">
              <w:rPr>
                <w:rFonts w:eastAsia="PMingLiU"/>
                <w:sz w:val="24"/>
                <w:lang w:val="en-US"/>
              </w:rPr>
              <w:t>Tổng Phenol</w:t>
            </w:r>
          </w:p>
        </w:tc>
        <w:tc>
          <w:tcPr>
            <w:tcW w:w="479" w:type="pct"/>
            <w:vAlign w:val="center"/>
          </w:tcPr>
          <w:p w14:paraId="3223A00C"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1BBFAEF9" w14:textId="40DB97D8"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23A84C4B" w14:textId="553EFF8A" w:rsidR="001F380B" w:rsidRPr="00F5651D" w:rsidRDefault="001F380B" w:rsidP="001F380B">
            <w:pPr>
              <w:spacing w:before="60" w:after="60" w:line="240" w:lineRule="auto"/>
              <w:jc w:val="center"/>
              <w:rPr>
                <w:sz w:val="24"/>
                <w:lang w:val="en-US"/>
              </w:rPr>
            </w:pPr>
            <w:r w:rsidRPr="00F5651D">
              <w:rPr>
                <w:sz w:val="24"/>
                <w:lang w:val="en-US"/>
              </w:rPr>
              <w:t>-</w:t>
            </w:r>
          </w:p>
        </w:tc>
        <w:tc>
          <w:tcPr>
            <w:tcW w:w="468" w:type="pct"/>
          </w:tcPr>
          <w:p w14:paraId="43F80337" w14:textId="7267BE0C"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1CA03052" w14:textId="1614F5EA" w:rsidR="001F380B" w:rsidRPr="00F5651D" w:rsidRDefault="000143A8" w:rsidP="001F380B">
            <w:pPr>
              <w:spacing w:before="60" w:after="60" w:line="240" w:lineRule="auto"/>
              <w:jc w:val="center"/>
              <w:rPr>
                <w:sz w:val="24"/>
                <w:lang w:val="en-US"/>
              </w:rPr>
            </w:pPr>
            <w:r w:rsidRPr="00F5651D">
              <w:rPr>
                <w:rFonts w:eastAsia="PMingLiU"/>
                <w:sz w:val="24"/>
                <w:lang w:val="en-US"/>
              </w:rPr>
              <w:t>-</w:t>
            </w:r>
          </w:p>
        </w:tc>
        <w:tc>
          <w:tcPr>
            <w:tcW w:w="520" w:type="pct"/>
            <w:vAlign w:val="center"/>
          </w:tcPr>
          <w:p w14:paraId="28354B09" w14:textId="2948E01D" w:rsidR="001F380B" w:rsidRPr="00F5651D" w:rsidRDefault="00F5651D" w:rsidP="001F380B">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486A7D60" w14:textId="6E395315"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0,605</w:t>
            </w:r>
          </w:p>
        </w:tc>
      </w:tr>
      <w:tr w:rsidR="00F5651D" w:rsidRPr="00F5651D" w14:paraId="4B14256E" w14:textId="77777777" w:rsidTr="00CD2189">
        <w:trPr>
          <w:jc w:val="center"/>
        </w:trPr>
        <w:tc>
          <w:tcPr>
            <w:tcW w:w="270" w:type="pct"/>
            <w:vAlign w:val="center"/>
          </w:tcPr>
          <w:p w14:paraId="3AEE79C2"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69C1D985" w14:textId="6B83B79E" w:rsidR="001F380B" w:rsidRPr="00F5651D" w:rsidRDefault="001F380B" w:rsidP="001F380B">
            <w:pPr>
              <w:spacing w:before="60" w:after="60" w:line="240" w:lineRule="auto"/>
              <w:rPr>
                <w:rFonts w:eastAsia="PMingLiU"/>
                <w:sz w:val="24"/>
                <w:lang w:val="en-US"/>
              </w:rPr>
            </w:pPr>
            <w:r w:rsidRPr="00F5651D">
              <w:rPr>
                <w:rFonts w:eastAsia="PMingLiU"/>
                <w:sz w:val="24"/>
                <w:lang w:val="en-US"/>
              </w:rPr>
              <w:t>Fe</w:t>
            </w:r>
          </w:p>
        </w:tc>
        <w:tc>
          <w:tcPr>
            <w:tcW w:w="479" w:type="pct"/>
            <w:vAlign w:val="center"/>
          </w:tcPr>
          <w:p w14:paraId="4CC2BF8C"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663B3DD7" w14:textId="4D266A5F"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09C05519" w14:textId="41FE90AC" w:rsidR="001F380B" w:rsidRPr="00F5651D" w:rsidRDefault="001F380B" w:rsidP="001F380B">
            <w:pPr>
              <w:spacing w:before="60" w:after="60" w:line="240" w:lineRule="auto"/>
              <w:jc w:val="center"/>
              <w:rPr>
                <w:sz w:val="24"/>
                <w:lang w:val="en-US"/>
              </w:rPr>
            </w:pPr>
            <w:r w:rsidRPr="00F5651D">
              <w:rPr>
                <w:sz w:val="24"/>
                <w:lang w:val="en-US"/>
              </w:rPr>
              <w:t>0,81</w:t>
            </w:r>
          </w:p>
        </w:tc>
        <w:tc>
          <w:tcPr>
            <w:tcW w:w="468" w:type="pct"/>
          </w:tcPr>
          <w:p w14:paraId="45845543" w14:textId="10F2CDC5"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00C7C9AE" w14:textId="66F0BE99" w:rsidR="001F380B" w:rsidRPr="00F5651D" w:rsidRDefault="000143A8" w:rsidP="001F380B">
            <w:pPr>
              <w:spacing w:before="60" w:after="60" w:line="240" w:lineRule="auto"/>
              <w:jc w:val="center"/>
              <w:rPr>
                <w:sz w:val="24"/>
                <w:lang w:val="en-US"/>
              </w:rPr>
            </w:pPr>
            <w:r w:rsidRPr="00F5651D">
              <w:rPr>
                <w:sz w:val="24"/>
                <w:lang w:val="en-US"/>
              </w:rPr>
              <w:t>KPH</w:t>
            </w:r>
          </w:p>
        </w:tc>
        <w:tc>
          <w:tcPr>
            <w:tcW w:w="520" w:type="pct"/>
            <w:vAlign w:val="center"/>
          </w:tcPr>
          <w:p w14:paraId="66BB139B" w14:textId="35AEFE09" w:rsidR="001F380B" w:rsidRPr="00F5651D" w:rsidRDefault="00F63DC5" w:rsidP="001F380B">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0B90BFA0" w14:textId="1F8C5C3B"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6,05</w:t>
            </w:r>
          </w:p>
        </w:tc>
      </w:tr>
      <w:tr w:rsidR="00F5651D" w:rsidRPr="00F5651D" w14:paraId="7FF41D14" w14:textId="77777777" w:rsidTr="00CD2189">
        <w:trPr>
          <w:trHeight w:val="64"/>
          <w:jc w:val="center"/>
        </w:trPr>
        <w:tc>
          <w:tcPr>
            <w:tcW w:w="270" w:type="pct"/>
            <w:vAlign w:val="center"/>
          </w:tcPr>
          <w:p w14:paraId="5EECDD2A"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3FED8181" w14:textId="634CA9B6" w:rsidR="001F380B" w:rsidRPr="00F5651D" w:rsidRDefault="001F380B" w:rsidP="001F380B">
            <w:pPr>
              <w:spacing w:before="60" w:after="60" w:line="240" w:lineRule="auto"/>
              <w:rPr>
                <w:rFonts w:eastAsia="PMingLiU"/>
                <w:sz w:val="24"/>
                <w:lang w:val="en-US"/>
              </w:rPr>
            </w:pPr>
            <w:r w:rsidRPr="00F5651D">
              <w:rPr>
                <w:rFonts w:eastAsia="PMingLiU"/>
                <w:sz w:val="24"/>
                <w:lang w:val="en-US"/>
              </w:rPr>
              <w:t>Cr</w:t>
            </w:r>
            <w:r w:rsidRPr="00F5651D">
              <w:rPr>
                <w:rFonts w:eastAsia="PMingLiU"/>
                <w:sz w:val="24"/>
                <w:vertAlign w:val="superscript"/>
                <w:lang w:val="en-US"/>
              </w:rPr>
              <w:t>6+</w:t>
            </w:r>
          </w:p>
        </w:tc>
        <w:tc>
          <w:tcPr>
            <w:tcW w:w="479" w:type="pct"/>
            <w:vAlign w:val="center"/>
          </w:tcPr>
          <w:p w14:paraId="158E0543"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046C9530" w14:textId="65AE0C1C"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54A40E9B" w14:textId="705D9A01" w:rsidR="001F380B" w:rsidRPr="00F5651D" w:rsidRDefault="001F380B" w:rsidP="001F380B">
            <w:pPr>
              <w:spacing w:before="60" w:after="60" w:line="240" w:lineRule="auto"/>
              <w:jc w:val="center"/>
              <w:rPr>
                <w:sz w:val="24"/>
                <w:lang w:val="en-US"/>
              </w:rPr>
            </w:pPr>
            <w:r w:rsidRPr="00F5651D">
              <w:rPr>
                <w:sz w:val="24"/>
                <w:lang w:val="en-US"/>
              </w:rPr>
              <w:t>KPH</w:t>
            </w:r>
          </w:p>
        </w:tc>
        <w:tc>
          <w:tcPr>
            <w:tcW w:w="468" w:type="pct"/>
          </w:tcPr>
          <w:p w14:paraId="6AEF97DB" w14:textId="4DCCB856"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04A1ADE4" w14:textId="4D829379"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4719DAF0" w14:textId="617C89FC" w:rsidR="001F380B" w:rsidRPr="00F5651D" w:rsidRDefault="00F63DC5" w:rsidP="001F380B">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4998A4B9" w14:textId="31EC08C9"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0,121</w:t>
            </w:r>
          </w:p>
        </w:tc>
      </w:tr>
      <w:tr w:rsidR="00F5651D" w:rsidRPr="00F5651D" w14:paraId="792764AB" w14:textId="77777777" w:rsidTr="00CD2189">
        <w:trPr>
          <w:jc w:val="center"/>
        </w:trPr>
        <w:tc>
          <w:tcPr>
            <w:tcW w:w="270" w:type="pct"/>
            <w:vAlign w:val="center"/>
          </w:tcPr>
          <w:p w14:paraId="530C7A3B" w14:textId="77777777" w:rsidR="006F1AB8" w:rsidRPr="00F5651D" w:rsidRDefault="006F1AB8" w:rsidP="00A175F5">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20BA0DEA" w14:textId="2473CDA1" w:rsidR="006F1AB8" w:rsidRPr="00F5651D" w:rsidRDefault="006F1AB8" w:rsidP="00A175F5">
            <w:pPr>
              <w:spacing w:before="60" w:after="60" w:line="240" w:lineRule="auto"/>
              <w:rPr>
                <w:rFonts w:eastAsia="PMingLiU"/>
                <w:sz w:val="24"/>
                <w:vertAlign w:val="superscript"/>
                <w:lang w:val="en-US"/>
              </w:rPr>
            </w:pPr>
            <w:r w:rsidRPr="00F5651D">
              <w:rPr>
                <w:rFonts w:eastAsia="PMingLiU"/>
                <w:sz w:val="24"/>
                <w:lang w:val="en-US"/>
              </w:rPr>
              <w:t>Cr</w:t>
            </w:r>
            <w:r w:rsidRPr="00F5651D">
              <w:rPr>
                <w:rFonts w:eastAsia="PMingLiU"/>
                <w:sz w:val="24"/>
                <w:vertAlign w:val="superscript"/>
                <w:lang w:val="en-US"/>
              </w:rPr>
              <w:t>3+</w:t>
            </w:r>
          </w:p>
        </w:tc>
        <w:tc>
          <w:tcPr>
            <w:tcW w:w="479" w:type="pct"/>
            <w:vAlign w:val="center"/>
          </w:tcPr>
          <w:p w14:paraId="1CB493BD" w14:textId="77777777" w:rsidR="006F1AB8" w:rsidRPr="00F5651D" w:rsidRDefault="006F1AB8" w:rsidP="00A175F5">
            <w:pPr>
              <w:spacing w:before="60" w:after="60" w:line="240" w:lineRule="auto"/>
              <w:jc w:val="center"/>
              <w:rPr>
                <w:rFonts w:eastAsia="PMingLiU"/>
                <w:sz w:val="24"/>
              </w:rPr>
            </w:pPr>
            <w:r w:rsidRPr="00F5651D">
              <w:rPr>
                <w:rFonts w:eastAsia="PMingLiU"/>
                <w:sz w:val="24"/>
              </w:rPr>
              <w:t>mg/l</w:t>
            </w:r>
          </w:p>
        </w:tc>
        <w:tc>
          <w:tcPr>
            <w:tcW w:w="462" w:type="pct"/>
            <w:vAlign w:val="center"/>
          </w:tcPr>
          <w:p w14:paraId="5694894F" w14:textId="0C82DDDE" w:rsidR="006F1AB8" w:rsidRPr="00F5651D" w:rsidRDefault="00CB2245" w:rsidP="00A175F5">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1B6478C3" w14:textId="2F18CF73" w:rsidR="006F1AB8" w:rsidRPr="00F5651D" w:rsidRDefault="001F380B" w:rsidP="00A175F5">
            <w:pPr>
              <w:spacing w:before="60" w:after="60" w:line="240" w:lineRule="auto"/>
              <w:jc w:val="center"/>
              <w:rPr>
                <w:noProof w:val="0"/>
                <w:sz w:val="24"/>
                <w:lang w:val="en-US"/>
              </w:rPr>
            </w:pPr>
            <w:r w:rsidRPr="00F5651D">
              <w:rPr>
                <w:noProof w:val="0"/>
                <w:sz w:val="24"/>
                <w:lang w:val="en-US"/>
              </w:rPr>
              <w:t>-</w:t>
            </w:r>
          </w:p>
        </w:tc>
        <w:tc>
          <w:tcPr>
            <w:tcW w:w="468" w:type="pct"/>
            <w:vAlign w:val="center"/>
          </w:tcPr>
          <w:p w14:paraId="16AA3A9D" w14:textId="32030A11" w:rsidR="006F1AB8" w:rsidRPr="00F5651D" w:rsidRDefault="001F380B" w:rsidP="00A175F5">
            <w:pPr>
              <w:spacing w:before="60" w:after="60" w:line="240" w:lineRule="auto"/>
              <w:jc w:val="center"/>
              <w:rPr>
                <w:rFonts w:eastAsia="PMingLiU"/>
                <w:sz w:val="24"/>
                <w:lang w:val="en-US"/>
              </w:rPr>
            </w:pPr>
            <w:r w:rsidRPr="00F5651D">
              <w:rPr>
                <w:rFonts w:eastAsia="PMingLiU"/>
                <w:sz w:val="24"/>
                <w:lang w:val="en-US"/>
              </w:rPr>
              <w:t>KPH</w:t>
            </w:r>
          </w:p>
        </w:tc>
        <w:tc>
          <w:tcPr>
            <w:tcW w:w="515" w:type="pct"/>
            <w:vAlign w:val="center"/>
          </w:tcPr>
          <w:p w14:paraId="1B975368" w14:textId="1B9E8B5F" w:rsidR="006F1AB8" w:rsidRPr="00F5651D" w:rsidRDefault="00F11912" w:rsidP="00A175F5">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4C91D83F" w14:textId="01C679EB" w:rsidR="006F1AB8" w:rsidRPr="00F5651D" w:rsidRDefault="00F63DC5" w:rsidP="00A175F5">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1767835E" w14:textId="45F113CF" w:rsidR="006F1AB8" w:rsidRPr="00F5651D" w:rsidRDefault="006F1AB8" w:rsidP="00A175F5">
            <w:pPr>
              <w:spacing w:before="60" w:after="60" w:line="240" w:lineRule="auto"/>
              <w:jc w:val="center"/>
              <w:rPr>
                <w:rFonts w:eastAsia="PMingLiU"/>
                <w:b/>
                <w:sz w:val="24"/>
                <w:lang w:val="en-US"/>
              </w:rPr>
            </w:pPr>
            <w:r w:rsidRPr="00F5651D">
              <w:rPr>
                <w:rFonts w:eastAsia="PMingLiU"/>
                <w:b/>
                <w:sz w:val="24"/>
                <w:lang w:val="en-US"/>
              </w:rPr>
              <w:t>1,21</w:t>
            </w:r>
          </w:p>
        </w:tc>
      </w:tr>
      <w:tr w:rsidR="00F5651D" w:rsidRPr="00F5651D" w14:paraId="32374E87" w14:textId="77777777" w:rsidTr="00CD2189">
        <w:trPr>
          <w:jc w:val="center"/>
        </w:trPr>
        <w:tc>
          <w:tcPr>
            <w:tcW w:w="270" w:type="pct"/>
            <w:vAlign w:val="center"/>
          </w:tcPr>
          <w:p w14:paraId="774DE4CF"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024FE099" w14:textId="6FFA066B" w:rsidR="001F380B" w:rsidRPr="00F5651D" w:rsidRDefault="001F380B" w:rsidP="001F380B">
            <w:pPr>
              <w:spacing w:before="60" w:after="60" w:line="240" w:lineRule="auto"/>
              <w:rPr>
                <w:rFonts w:eastAsia="PMingLiU"/>
                <w:sz w:val="24"/>
                <w:lang w:val="en-US"/>
              </w:rPr>
            </w:pPr>
            <w:r w:rsidRPr="00F5651D">
              <w:rPr>
                <w:rFonts w:eastAsia="PMingLiU"/>
                <w:sz w:val="24"/>
                <w:lang w:val="en-US"/>
              </w:rPr>
              <w:t>As</w:t>
            </w:r>
          </w:p>
        </w:tc>
        <w:tc>
          <w:tcPr>
            <w:tcW w:w="479" w:type="pct"/>
            <w:vAlign w:val="center"/>
          </w:tcPr>
          <w:p w14:paraId="4D6809C0"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2B4ADF20" w14:textId="59244973"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725E86F8" w14:textId="30C303F1"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68" w:type="pct"/>
            <w:vAlign w:val="center"/>
          </w:tcPr>
          <w:p w14:paraId="135A8BF1" w14:textId="2E5891EF"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13B751FA" w14:textId="73C30D5C"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33CAF028" w14:textId="14A8D6E8" w:rsidR="001F380B" w:rsidRPr="00F5651D" w:rsidRDefault="007773F3" w:rsidP="001F380B">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7AD0AAD9" w14:textId="1221BFE2"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0,121</w:t>
            </w:r>
          </w:p>
        </w:tc>
      </w:tr>
      <w:tr w:rsidR="00F5651D" w:rsidRPr="00F5651D" w14:paraId="07205DD9" w14:textId="77777777" w:rsidTr="00CD2189">
        <w:trPr>
          <w:jc w:val="center"/>
        </w:trPr>
        <w:tc>
          <w:tcPr>
            <w:tcW w:w="270" w:type="pct"/>
            <w:vAlign w:val="center"/>
          </w:tcPr>
          <w:p w14:paraId="0ECC6916"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52E834E0" w14:textId="3F69A8C1" w:rsidR="001F380B" w:rsidRPr="00F5651D" w:rsidRDefault="001F380B" w:rsidP="001F380B">
            <w:pPr>
              <w:spacing w:before="60" w:after="60" w:line="240" w:lineRule="auto"/>
              <w:rPr>
                <w:rFonts w:eastAsia="PMingLiU"/>
                <w:sz w:val="24"/>
                <w:lang w:val="en-US"/>
              </w:rPr>
            </w:pPr>
            <w:r w:rsidRPr="00F5651D">
              <w:rPr>
                <w:rFonts w:eastAsia="PMingLiU"/>
                <w:sz w:val="24"/>
                <w:lang w:val="en-US"/>
              </w:rPr>
              <w:t>Hg</w:t>
            </w:r>
          </w:p>
        </w:tc>
        <w:tc>
          <w:tcPr>
            <w:tcW w:w="479" w:type="pct"/>
            <w:vAlign w:val="center"/>
          </w:tcPr>
          <w:p w14:paraId="314164F2"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34CA5D26" w14:textId="12020C22"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52644E59" w14:textId="4F65B742"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68" w:type="pct"/>
            <w:vAlign w:val="center"/>
          </w:tcPr>
          <w:p w14:paraId="6C45F381" w14:textId="16E3417D"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529B9FA9" w14:textId="60C00130" w:rsidR="001F380B" w:rsidRPr="00F5651D" w:rsidRDefault="000143A8"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4AF17187" w14:textId="15546614" w:rsidR="001F380B" w:rsidRPr="00F5651D" w:rsidRDefault="00F63DC5" w:rsidP="001F380B">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374903B7" w14:textId="0B6C0B12"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0,0121</w:t>
            </w:r>
          </w:p>
        </w:tc>
      </w:tr>
      <w:tr w:rsidR="00F5651D" w:rsidRPr="00F5651D" w14:paraId="46A5F17F" w14:textId="77777777" w:rsidTr="00CD2189">
        <w:trPr>
          <w:jc w:val="center"/>
        </w:trPr>
        <w:tc>
          <w:tcPr>
            <w:tcW w:w="270" w:type="pct"/>
            <w:vAlign w:val="center"/>
          </w:tcPr>
          <w:p w14:paraId="7FBD038D"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113E417F" w14:textId="4E260BFF" w:rsidR="001F380B" w:rsidRPr="00F5651D" w:rsidRDefault="001F380B" w:rsidP="001F380B">
            <w:pPr>
              <w:spacing w:before="60" w:after="60" w:line="240" w:lineRule="auto"/>
              <w:rPr>
                <w:rFonts w:eastAsia="PMingLiU"/>
                <w:sz w:val="24"/>
                <w:lang w:val="en-US"/>
              </w:rPr>
            </w:pPr>
            <w:r w:rsidRPr="00F5651D">
              <w:rPr>
                <w:rFonts w:eastAsia="PMingLiU"/>
                <w:sz w:val="24"/>
                <w:lang w:val="en-US"/>
              </w:rPr>
              <w:t>Pb</w:t>
            </w:r>
          </w:p>
        </w:tc>
        <w:tc>
          <w:tcPr>
            <w:tcW w:w="479" w:type="pct"/>
            <w:vAlign w:val="center"/>
          </w:tcPr>
          <w:p w14:paraId="1C634FA0"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28F2603A" w14:textId="3A5A562D" w:rsidR="001F380B" w:rsidRPr="00F5651D" w:rsidRDefault="001F380B" w:rsidP="001F380B">
            <w:pPr>
              <w:spacing w:before="60" w:after="60" w:line="240" w:lineRule="auto"/>
              <w:jc w:val="center"/>
              <w:rPr>
                <w:noProof w:val="0"/>
                <w:sz w:val="24"/>
                <w:vertAlign w:val="superscript"/>
                <w:lang w:val="en-US"/>
              </w:rPr>
            </w:pPr>
            <w:r w:rsidRPr="00F5651D">
              <w:rPr>
                <w:noProof w:val="0"/>
                <w:sz w:val="24"/>
                <w:lang w:val="en-US"/>
              </w:rPr>
              <w:t>&lt;0,01</w:t>
            </w:r>
            <w:r w:rsidRPr="00F5651D">
              <w:rPr>
                <w:noProof w:val="0"/>
                <w:sz w:val="24"/>
                <w:vertAlign w:val="superscript"/>
                <w:lang w:val="en-US"/>
              </w:rPr>
              <w:t>(a)</w:t>
            </w:r>
          </w:p>
        </w:tc>
        <w:tc>
          <w:tcPr>
            <w:tcW w:w="488" w:type="pct"/>
            <w:vAlign w:val="center"/>
          </w:tcPr>
          <w:p w14:paraId="75626643" w14:textId="1CC0F53E" w:rsidR="001F380B" w:rsidRPr="00F5651D" w:rsidRDefault="001F380B" w:rsidP="001F380B">
            <w:pPr>
              <w:spacing w:before="60" w:after="60" w:line="240" w:lineRule="auto"/>
              <w:jc w:val="center"/>
              <w:rPr>
                <w:sz w:val="24"/>
                <w:lang w:val="en-US"/>
              </w:rPr>
            </w:pPr>
            <w:r w:rsidRPr="00F5651D">
              <w:rPr>
                <w:sz w:val="24"/>
                <w:lang w:val="en-US"/>
              </w:rPr>
              <w:t>KPH</w:t>
            </w:r>
          </w:p>
        </w:tc>
        <w:tc>
          <w:tcPr>
            <w:tcW w:w="468" w:type="pct"/>
            <w:vAlign w:val="center"/>
          </w:tcPr>
          <w:p w14:paraId="1A95D684" w14:textId="27540CB6"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01533F6D" w14:textId="64426BFB"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46DBE4C1" w14:textId="101E9F76" w:rsidR="001F380B" w:rsidRPr="00F5651D" w:rsidRDefault="007773F3" w:rsidP="001F380B">
            <w:pPr>
              <w:spacing w:before="60" w:after="60" w:line="240" w:lineRule="auto"/>
              <w:jc w:val="center"/>
              <w:rPr>
                <w:rFonts w:eastAsia="PMingLiU"/>
                <w:b/>
                <w:sz w:val="24"/>
                <w:lang w:val="en-US"/>
              </w:rPr>
            </w:pPr>
            <w:r w:rsidRPr="00F5651D">
              <w:rPr>
                <w:rFonts w:eastAsia="PMingLiU"/>
                <w:bCs/>
                <w:sz w:val="24"/>
                <w:lang w:val="en-US"/>
              </w:rPr>
              <w:t>KPH</w:t>
            </w:r>
          </w:p>
        </w:tc>
        <w:tc>
          <w:tcPr>
            <w:tcW w:w="1033" w:type="pct"/>
            <w:vAlign w:val="center"/>
          </w:tcPr>
          <w:p w14:paraId="71B4F849" w14:textId="2B9D2687"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0,605</w:t>
            </w:r>
          </w:p>
        </w:tc>
      </w:tr>
      <w:tr w:rsidR="00F5651D" w:rsidRPr="00F5651D" w14:paraId="06F9CDD9" w14:textId="77777777" w:rsidTr="00CD2189">
        <w:trPr>
          <w:jc w:val="center"/>
        </w:trPr>
        <w:tc>
          <w:tcPr>
            <w:tcW w:w="270" w:type="pct"/>
            <w:vAlign w:val="center"/>
          </w:tcPr>
          <w:p w14:paraId="672E6695"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7A224CF9" w14:textId="37267736" w:rsidR="001F380B" w:rsidRPr="00F5651D" w:rsidRDefault="001F380B" w:rsidP="001F380B">
            <w:pPr>
              <w:spacing w:before="60" w:after="60" w:line="240" w:lineRule="auto"/>
              <w:rPr>
                <w:rFonts w:eastAsia="PMingLiU"/>
                <w:sz w:val="24"/>
                <w:lang w:val="en-US"/>
              </w:rPr>
            </w:pPr>
            <w:r w:rsidRPr="00F5651D">
              <w:rPr>
                <w:rFonts w:eastAsia="PMingLiU"/>
                <w:sz w:val="24"/>
                <w:lang w:val="en-US"/>
              </w:rPr>
              <w:t>Cd</w:t>
            </w:r>
          </w:p>
        </w:tc>
        <w:tc>
          <w:tcPr>
            <w:tcW w:w="479" w:type="pct"/>
            <w:vAlign w:val="center"/>
          </w:tcPr>
          <w:p w14:paraId="10EFED69"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5F739FD9" w14:textId="16A894CC"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71C82557" w14:textId="394FC2F8" w:rsidR="001F380B" w:rsidRPr="00F5651D" w:rsidRDefault="001F380B" w:rsidP="001F380B">
            <w:pPr>
              <w:spacing w:before="60" w:after="60" w:line="240" w:lineRule="auto"/>
              <w:jc w:val="center"/>
              <w:rPr>
                <w:sz w:val="24"/>
                <w:lang w:val="en-US"/>
              </w:rPr>
            </w:pPr>
            <w:r w:rsidRPr="00F5651D">
              <w:rPr>
                <w:sz w:val="24"/>
                <w:lang w:val="en-US"/>
              </w:rPr>
              <w:t>KPH</w:t>
            </w:r>
          </w:p>
        </w:tc>
        <w:tc>
          <w:tcPr>
            <w:tcW w:w="468" w:type="pct"/>
            <w:vAlign w:val="center"/>
          </w:tcPr>
          <w:p w14:paraId="1A248FDC" w14:textId="5E7873B6"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07AFB0FC" w14:textId="76914AED" w:rsidR="001F380B" w:rsidRPr="00F5651D" w:rsidRDefault="00F11912"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4478E196" w14:textId="2C49390E" w:rsidR="001F380B" w:rsidRPr="00F5651D" w:rsidRDefault="007773F3" w:rsidP="001F380B">
            <w:pPr>
              <w:spacing w:before="60" w:after="60" w:line="240" w:lineRule="auto"/>
              <w:jc w:val="center"/>
              <w:rPr>
                <w:rFonts w:eastAsia="PMingLiU"/>
                <w:b/>
                <w:sz w:val="24"/>
                <w:lang w:val="en-US"/>
              </w:rPr>
            </w:pPr>
            <w:r w:rsidRPr="00F5651D">
              <w:rPr>
                <w:rFonts w:eastAsia="PMingLiU"/>
                <w:bCs/>
                <w:sz w:val="24"/>
                <w:lang w:val="en-US"/>
              </w:rPr>
              <w:t>KPH</w:t>
            </w:r>
          </w:p>
        </w:tc>
        <w:tc>
          <w:tcPr>
            <w:tcW w:w="1033" w:type="pct"/>
            <w:vAlign w:val="center"/>
          </w:tcPr>
          <w:p w14:paraId="7A2560A7" w14:textId="7CE3A689"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0,121</w:t>
            </w:r>
          </w:p>
        </w:tc>
      </w:tr>
      <w:tr w:rsidR="00F5651D" w:rsidRPr="00F5651D" w14:paraId="124FDECB" w14:textId="77777777" w:rsidTr="00CD2189">
        <w:trPr>
          <w:jc w:val="center"/>
        </w:trPr>
        <w:tc>
          <w:tcPr>
            <w:tcW w:w="270" w:type="pct"/>
            <w:vAlign w:val="center"/>
          </w:tcPr>
          <w:p w14:paraId="385AB5F4"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0B032D5B" w14:textId="068918F8" w:rsidR="001F380B" w:rsidRPr="00F5651D" w:rsidRDefault="001F380B" w:rsidP="001F380B">
            <w:pPr>
              <w:spacing w:before="60" w:after="60" w:line="240" w:lineRule="auto"/>
              <w:rPr>
                <w:rFonts w:eastAsia="PMingLiU"/>
                <w:sz w:val="24"/>
                <w:lang w:val="en-US"/>
              </w:rPr>
            </w:pPr>
            <w:r w:rsidRPr="00F5651D">
              <w:rPr>
                <w:rFonts w:eastAsia="PMingLiU"/>
                <w:sz w:val="24"/>
                <w:lang w:val="en-US"/>
              </w:rPr>
              <w:t>Cu</w:t>
            </w:r>
          </w:p>
        </w:tc>
        <w:tc>
          <w:tcPr>
            <w:tcW w:w="479" w:type="pct"/>
            <w:vAlign w:val="center"/>
          </w:tcPr>
          <w:p w14:paraId="13EFBC20"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6F10D6B6" w14:textId="1AD099C7"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740A0212" w14:textId="580BE527" w:rsidR="001F380B" w:rsidRPr="00F5651D" w:rsidRDefault="001F380B" w:rsidP="001F380B">
            <w:pPr>
              <w:spacing w:before="60" w:after="60" w:line="240" w:lineRule="auto"/>
              <w:jc w:val="center"/>
              <w:rPr>
                <w:sz w:val="24"/>
                <w:lang w:val="en-US"/>
              </w:rPr>
            </w:pPr>
            <w:r w:rsidRPr="00F5651D">
              <w:rPr>
                <w:sz w:val="24"/>
                <w:lang w:val="en-US"/>
              </w:rPr>
              <w:t>KPH</w:t>
            </w:r>
          </w:p>
        </w:tc>
        <w:tc>
          <w:tcPr>
            <w:tcW w:w="468" w:type="pct"/>
            <w:vAlign w:val="center"/>
          </w:tcPr>
          <w:p w14:paraId="757B7D4B" w14:textId="4DFC05E7"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1D82AA0C" w14:textId="7F23B081" w:rsidR="001F380B" w:rsidRPr="00F5651D" w:rsidRDefault="000143A8"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151C3F2D" w14:textId="54D1458E" w:rsidR="001F380B" w:rsidRPr="00F5651D" w:rsidRDefault="00F63DC5" w:rsidP="001F380B">
            <w:pPr>
              <w:spacing w:before="60" w:after="60" w:line="240" w:lineRule="auto"/>
              <w:jc w:val="center"/>
              <w:rPr>
                <w:rFonts w:eastAsia="PMingLiU"/>
                <w:b/>
                <w:sz w:val="24"/>
                <w:lang w:val="en-US"/>
              </w:rPr>
            </w:pPr>
            <w:r w:rsidRPr="00F5651D">
              <w:rPr>
                <w:rFonts w:eastAsia="PMingLiU"/>
                <w:bCs/>
                <w:sz w:val="24"/>
                <w:lang w:val="en-US"/>
              </w:rPr>
              <w:t>0,278</w:t>
            </w:r>
          </w:p>
        </w:tc>
        <w:tc>
          <w:tcPr>
            <w:tcW w:w="1033" w:type="pct"/>
            <w:vAlign w:val="center"/>
          </w:tcPr>
          <w:p w14:paraId="38C25551" w14:textId="6C730F3B"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2,42</w:t>
            </w:r>
          </w:p>
        </w:tc>
      </w:tr>
      <w:tr w:rsidR="00F5651D" w:rsidRPr="00F5651D" w14:paraId="58107C37" w14:textId="77777777" w:rsidTr="00CD2189">
        <w:trPr>
          <w:jc w:val="center"/>
        </w:trPr>
        <w:tc>
          <w:tcPr>
            <w:tcW w:w="270" w:type="pct"/>
            <w:vAlign w:val="center"/>
          </w:tcPr>
          <w:p w14:paraId="1D22C779"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5A4B297F" w14:textId="22C03B58" w:rsidR="001F380B" w:rsidRPr="00F5651D" w:rsidRDefault="001F380B" w:rsidP="001F380B">
            <w:pPr>
              <w:spacing w:before="60" w:after="60" w:line="240" w:lineRule="auto"/>
              <w:rPr>
                <w:rFonts w:eastAsia="PMingLiU"/>
                <w:sz w:val="24"/>
                <w:lang w:val="en-US"/>
              </w:rPr>
            </w:pPr>
            <w:r w:rsidRPr="00F5651D">
              <w:rPr>
                <w:rFonts w:eastAsia="PMingLiU"/>
                <w:sz w:val="24"/>
                <w:lang w:val="en-US"/>
              </w:rPr>
              <w:t>Zn</w:t>
            </w:r>
          </w:p>
        </w:tc>
        <w:tc>
          <w:tcPr>
            <w:tcW w:w="479" w:type="pct"/>
            <w:vAlign w:val="center"/>
          </w:tcPr>
          <w:p w14:paraId="1083E45A"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2EDC03CC" w14:textId="54415B77"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498A7E4D" w14:textId="3AF43D89" w:rsidR="001F380B" w:rsidRPr="00F5651D" w:rsidRDefault="001F380B" w:rsidP="001F380B">
            <w:pPr>
              <w:spacing w:before="60" w:after="60" w:line="240" w:lineRule="auto"/>
              <w:jc w:val="center"/>
              <w:rPr>
                <w:sz w:val="24"/>
                <w:lang w:val="en-US"/>
              </w:rPr>
            </w:pPr>
            <w:r w:rsidRPr="00F5651D">
              <w:rPr>
                <w:sz w:val="24"/>
                <w:lang w:val="en-US"/>
              </w:rPr>
              <w:t>KPH</w:t>
            </w:r>
          </w:p>
        </w:tc>
        <w:tc>
          <w:tcPr>
            <w:tcW w:w="468" w:type="pct"/>
            <w:vAlign w:val="center"/>
          </w:tcPr>
          <w:p w14:paraId="56276FC5" w14:textId="587B4143"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41F7CF67" w14:textId="2F7FDBB6" w:rsidR="001F380B" w:rsidRPr="00F5651D" w:rsidRDefault="000143A8"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42B2F453" w14:textId="4A75C546" w:rsidR="001F380B" w:rsidRPr="00F5651D" w:rsidRDefault="00F63DC5" w:rsidP="001F380B">
            <w:pPr>
              <w:spacing w:before="60" w:after="60" w:line="240" w:lineRule="auto"/>
              <w:jc w:val="center"/>
              <w:rPr>
                <w:rFonts w:eastAsia="PMingLiU"/>
                <w:b/>
                <w:sz w:val="24"/>
                <w:lang w:val="en-US"/>
              </w:rPr>
            </w:pPr>
            <w:r w:rsidRPr="00F5651D">
              <w:rPr>
                <w:rFonts w:eastAsia="PMingLiU"/>
                <w:bCs/>
                <w:sz w:val="24"/>
                <w:lang w:val="en-US"/>
              </w:rPr>
              <w:t>KPH</w:t>
            </w:r>
          </w:p>
        </w:tc>
        <w:tc>
          <w:tcPr>
            <w:tcW w:w="1033" w:type="pct"/>
            <w:vAlign w:val="center"/>
          </w:tcPr>
          <w:p w14:paraId="5ADC7F67" w14:textId="77B054D2"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3,63</w:t>
            </w:r>
          </w:p>
        </w:tc>
      </w:tr>
      <w:tr w:rsidR="00F5651D" w:rsidRPr="00F5651D" w14:paraId="387D7A48" w14:textId="77777777" w:rsidTr="00CD2189">
        <w:trPr>
          <w:trHeight w:val="64"/>
          <w:jc w:val="center"/>
        </w:trPr>
        <w:tc>
          <w:tcPr>
            <w:tcW w:w="270" w:type="pct"/>
            <w:vAlign w:val="center"/>
          </w:tcPr>
          <w:p w14:paraId="0B7A361B"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6A7A6167" w14:textId="23CB39B1" w:rsidR="001F380B" w:rsidRPr="00F5651D" w:rsidRDefault="001F380B" w:rsidP="001F380B">
            <w:pPr>
              <w:spacing w:before="60" w:after="60" w:line="240" w:lineRule="auto"/>
              <w:rPr>
                <w:rFonts w:eastAsia="PMingLiU"/>
                <w:sz w:val="24"/>
                <w:lang w:val="en-US"/>
              </w:rPr>
            </w:pPr>
            <w:r w:rsidRPr="00F5651D">
              <w:rPr>
                <w:rFonts w:eastAsia="PMingLiU"/>
                <w:sz w:val="24"/>
                <w:lang w:val="en-US"/>
              </w:rPr>
              <w:t>Ni</w:t>
            </w:r>
          </w:p>
        </w:tc>
        <w:tc>
          <w:tcPr>
            <w:tcW w:w="479" w:type="pct"/>
            <w:vAlign w:val="center"/>
          </w:tcPr>
          <w:p w14:paraId="73F7A413" w14:textId="77777777" w:rsidR="001F380B" w:rsidRPr="00F5651D" w:rsidRDefault="001F380B" w:rsidP="001F380B">
            <w:pPr>
              <w:spacing w:before="60" w:after="60" w:line="240" w:lineRule="auto"/>
              <w:jc w:val="center"/>
              <w:rPr>
                <w:rFonts w:eastAsia="PMingLiU"/>
                <w:sz w:val="24"/>
              </w:rPr>
            </w:pPr>
            <w:r w:rsidRPr="00F5651D">
              <w:rPr>
                <w:rFonts w:eastAsia="PMingLiU"/>
                <w:sz w:val="24"/>
              </w:rPr>
              <w:t>mg/l</w:t>
            </w:r>
          </w:p>
        </w:tc>
        <w:tc>
          <w:tcPr>
            <w:tcW w:w="462" w:type="pct"/>
            <w:vAlign w:val="center"/>
          </w:tcPr>
          <w:p w14:paraId="7E5E702C" w14:textId="1CBD92EE"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0802512F" w14:textId="7A53CE7C" w:rsidR="001F380B" w:rsidRPr="00F5651D" w:rsidRDefault="001F380B" w:rsidP="001F380B">
            <w:pPr>
              <w:spacing w:before="60" w:after="60" w:line="240" w:lineRule="auto"/>
              <w:jc w:val="center"/>
              <w:rPr>
                <w:sz w:val="24"/>
                <w:lang w:val="en-US"/>
              </w:rPr>
            </w:pPr>
            <w:r w:rsidRPr="00F5651D">
              <w:rPr>
                <w:sz w:val="24"/>
                <w:lang w:val="en-US"/>
              </w:rPr>
              <w:t>KPH</w:t>
            </w:r>
          </w:p>
        </w:tc>
        <w:tc>
          <w:tcPr>
            <w:tcW w:w="468" w:type="pct"/>
            <w:vAlign w:val="center"/>
          </w:tcPr>
          <w:p w14:paraId="2BAC3D96" w14:textId="0B839916"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09C378C4" w14:textId="4B2AE32A" w:rsidR="001F380B" w:rsidRPr="00F5651D" w:rsidRDefault="000143A8"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3CD27B77" w14:textId="645EDFE7" w:rsidR="001F380B" w:rsidRPr="00F5651D" w:rsidRDefault="00F5651D" w:rsidP="001F380B">
            <w:pPr>
              <w:spacing w:before="60" w:after="60" w:line="240" w:lineRule="auto"/>
              <w:jc w:val="center"/>
              <w:rPr>
                <w:rFonts w:eastAsia="PMingLiU"/>
                <w:bCs/>
                <w:sz w:val="24"/>
                <w:lang w:val="en-US"/>
              </w:rPr>
            </w:pPr>
            <w:r w:rsidRPr="00F5651D">
              <w:rPr>
                <w:rFonts w:eastAsia="PMingLiU"/>
                <w:bCs/>
                <w:sz w:val="24"/>
                <w:lang w:val="en-US"/>
              </w:rPr>
              <w:t>KPH</w:t>
            </w:r>
          </w:p>
        </w:tc>
        <w:tc>
          <w:tcPr>
            <w:tcW w:w="1033" w:type="pct"/>
            <w:vAlign w:val="center"/>
          </w:tcPr>
          <w:p w14:paraId="2AFC9F71" w14:textId="6653EDB1"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0,605</w:t>
            </w:r>
          </w:p>
        </w:tc>
      </w:tr>
      <w:tr w:rsidR="00F5651D" w:rsidRPr="00F5651D" w14:paraId="5BEA0D79" w14:textId="77777777" w:rsidTr="00CD2189">
        <w:trPr>
          <w:jc w:val="center"/>
        </w:trPr>
        <w:tc>
          <w:tcPr>
            <w:tcW w:w="270" w:type="pct"/>
            <w:vAlign w:val="center"/>
          </w:tcPr>
          <w:p w14:paraId="40C8F9E4" w14:textId="77777777" w:rsidR="001F380B" w:rsidRPr="00F5651D" w:rsidRDefault="001F380B" w:rsidP="001F380B">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79278295" w14:textId="7742A5EB" w:rsidR="001F380B" w:rsidRPr="00F5651D" w:rsidRDefault="001F380B" w:rsidP="001F380B">
            <w:pPr>
              <w:spacing w:before="60" w:after="60" w:line="240" w:lineRule="auto"/>
              <w:rPr>
                <w:rFonts w:eastAsia="PMingLiU"/>
                <w:sz w:val="24"/>
                <w:lang w:val="en-US"/>
              </w:rPr>
            </w:pPr>
            <w:r w:rsidRPr="00F5651D">
              <w:rPr>
                <w:rFonts w:eastAsia="PMingLiU"/>
                <w:sz w:val="24"/>
                <w:lang w:val="en-US"/>
              </w:rPr>
              <w:t>Mn</w:t>
            </w:r>
          </w:p>
        </w:tc>
        <w:tc>
          <w:tcPr>
            <w:tcW w:w="479" w:type="pct"/>
            <w:vAlign w:val="center"/>
          </w:tcPr>
          <w:p w14:paraId="7BC97766" w14:textId="77777777" w:rsidR="001F380B" w:rsidRPr="00F5651D" w:rsidRDefault="001F380B" w:rsidP="001F380B">
            <w:pPr>
              <w:spacing w:before="60" w:after="60" w:line="240" w:lineRule="auto"/>
              <w:jc w:val="center"/>
              <w:rPr>
                <w:rFonts w:eastAsia="PMingLiU"/>
                <w:sz w:val="24"/>
                <w:lang w:val="en-US"/>
              </w:rPr>
            </w:pPr>
            <w:r w:rsidRPr="00F5651D">
              <w:rPr>
                <w:rFonts w:eastAsia="PMingLiU"/>
                <w:sz w:val="24"/>
                <w:vertAlign w:val="superscript"/>
                <w:lang w:val="en-US"/>
              </w:rPr>
              <w:t>o</w:t>
            </w:r>
            <w:r w:rsidRPr="00F5651D">
              <w:rPr>
                <w:rFonts w:eastAsia="PMingLiU"/>
                <w:sz w:val="24"/>
                <w:lang w:val="en-US"/>
              </w:rPr>
              <w:t>C</w:t>
            </w:r>
          </w:p>
        </w:tc>
        <w:tc>
          <w:tcPr>
            <w:tcW w:w="462" w:type="pct"/>
            <w:vAlign w:val="center"/>
          </w:tcPr>
          <w:p w14:paraId="7AF68C32" w14:textId="00B562CC"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5F6D5C03" w14:textId="4DB762C7" w:rsidR="001F380B" w:rsidRPr="00F5651D" w:rsidRDefault="001F380B" w:rsidP="001F380B">
            <w:pPr>
              <w:spacing w:before="60" w:after="60" w:line="240" w:lineRule="auto"/>
              <w:jc w:val="center"/>
              <w:rPr>
                <w:noProof w:val="0"/>
                <w:sz w:val="24"/>
                <w:lang w:val="en-US"/>
              </w:rPr>
            </w:pPr>
            <w:r w:rsidRPr="00F5651D">
              <w:rPr>
                <w:noProof w:val="0"/>
                <w:sz w:val="24"/>
                <w:lang w:val="en-US"/>
              </w:rPr>
              <w:t>KPH</w:t>
            </w:r>
          </w:p>
        </w:tc>
        <w:tc>
          <w:tcPr>
            <w:tcW w:w="468" w:type="pct"/>
            <w:vAlign w:val="center"/>
          </w:tcPr>
          <w:p w14:paraId="0EFC098E" w14:textId="52948A21" w:rsidR="001F380B" w:rsidRPr="00F5651D" w:rsidRDefault="001F380B" w:rsidP="001F380B">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76074B00" w14:textId="2525C553" w:rsidR="001F380B" w:rsidRPr="00F5651D" w:rsidRDefault="000143A8" w:rsidP="001F380B">
            <w:pPr>
              <w:spacing w:before="60" w:after="60" w:line="240" w:lineRule="auto"/>
              <w:jc w:val="center"/>
              <w:rPr>
                <w:rFonts w:eastAsia="PMingLiU"/>
                <w:sz w:val="24"/>
                <w:lang w:val="en-US"/>
              </w:rPr>
            </w:pPr>
            <w:r w:rsidRPr="00F5651D">
              <w:rPr>
                <w:rFonts w:eastAsia="PMingLiU"/>
                <w:sz w:val="24"/>
                <w:lang w:val="en-US"/>
              </w:rPr>
              <w:t>KPH</w:t>
            </w:r>
          </w:p>
        </w:tc>
        <w:tc>
          <w:tcPr>
            <w:tcW w:w="520" w:type="pct"/>
            <w:vAlign w:val="center"/>
          </w:tcPr>
          <w:p w14:paraId="6AE810BF" w14:textId="119C567F" w:rsidR="001F380B" w:rsidRPr="00F5651D" w:rsidRDefault="00F63DC5" w:rsidP="001F380B">
            <w:pPr>
              <w:spacing w:before="60" w:after="60" w:line="240" w:lineRule="auto"/>
              <w:jc w:val="center"/>
              <w:rPr>
                <w:rFonts w:eastAsia="PMingLiU"/>
                <w:bCs/>
                <w:sz w:val="24"/>
                <w:lang w:val="en-US"/>
              </w:rPr>
            </w:pPr>
            <w:r w:rsidRPr="00F5651D">
              <w:rPr>
                <w:rFonts w:eastAsia="PMingLiU"/>
                <w:bCs/>
                <w:sz w:val="24"/>
                <w:lang w:val="en-US"/>
              </w:rPr>
              <w:t>0,1</w:t>
            </w:r>
          </w:p>
        </w:tc>
        <w:tc>
          <w:tcPr>
            <w:tcW w:w="1033" w:type="pct"/>
            <w:vAlign w:val="center"/>
          </w:tcPr>
          <w:p w14:paraId="10D5249B" w14:textId="71D747BD" w:rsidR="001F380B" w:rsidRPr="00F5651D" w:rsidRDefault="001F380B" w:rsidP="001F380B">
            <w:pPr>
              <w:spacing w:before="60" w:after="60" w:line="240" w:lineRule="auto"/>
              <w:jc w:val="center"/>
              <w:rPr>
                <w:rFonts w:eastAsia="PMingLiU"/>
                <w:b/>
                <w:sz w:val="24"/>
                <w:lang w:val="en-US"/>
              </w:rPr>
            </w:pPr>
            <w:r w:rsidRPr="00F5651D">
              <w:rPr>
                <w:rFonts w:eastAsia="PMingLiU"/>
                <w:b/>
                <w:sz w:val="24"/>
                <w:lang w:val="en-US"/>
              </w:rPr>
              <w:t>1,21</w:t>
            </w:r>
          </w:p>
        </w:tc>
      </w:tr>
      <w:tr w:rsidR="00F5651D" w:rsidRPr="00F5651D" w14:paraId="091262B4" w14:textId="77777777" w:rsidTr="000143A8">
        <w:trPr>
          <w:jc w:val="center"/>
        </w:trPr>
        <w:tc>
          <w:tcPr>
            <w:tcW w:w="270" w:type="pct"/>
            <w:vAlign w:val="center"/>
          </w:tcPr>
          <w:p w14:paraId="3D13B984"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38C0DFA2" w14:textId="27F901E0" w:rsidR="000143A8" w:rsidRPr="00F5651D" w:rsidRDefault="000143A8" w:rsidP="000143A8">
            <w:pPr>
              <w:spacing w:before="60" w:after="60" w:line="240" w:lineRule="auto"/>
              <w:rPr>
                <w:rFonts w:eastAsia="PMingLiU"/>
                <w:sz w:val="24"/>
                <w:lang w:val="en-US"/>
              </w:rPr>
            </w:pPr>
            <w:r w:rsidRPr="00F5651D">
              <w:rPr>
                <w:rFonts w:eastAsia="PMingLiU"/>
                <w:sz w:val="24"/>
                <w:lang w:val="en-US"/>
              </w:rPr>
              <w:t>Hoá chất bảo vệ thực vật Clo hữu cơ</w:t>
            </w:r>
          </w:p>
        </w:tc>
        <w:tc>
          <w:tcPr>
            <w:tcW w:w="479" w:type="pct"/>
            <w:vAlign w:val="center"/>
          </w:tcPr>
          <w:p w14:paraId="5A502C28"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50BAE05C" w14:textId="5D34A9DC" w:rsidR="000143A8" w:rsidRPr="00F5651D" w:rsidRDefault="000143A8" w:rsidP="000143A8">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2C3DFD7E" w14:textId="6CDE41AC" w:rsidR="000143A8" w:rsidRPr="00F5651D" w:rsidRDefault="000143A8" w:rsidP="000143A8">
            <w:pPr>
              <w:spacing w:before="60" w:after="60" w:line="240" w:lineRule="auto"/>
              <w:jc w:val="center"/>
              <w:rPr>
                <w:noProof w:val="0"/>
                <w:sz w:val="24"/>
                <w:lang w:val="en-US"/>
              </w:rPr>
            </w:pPr>
            <w:r w:rsidRPr="00F5651D">
              <w:rPr>
                <w:noProof w:val="0"/>
                <w:sz w:val="24"/>
                <w:lang w:val="en-US"/>
              </w:rPr>
              <w:t>-</w:t>
            </w:r>
          </w:p>
        </w:tc>
        <w:tc>
          <w:tcPr>
            <w:tcW w:w="468" w:type="pct"/>
            <w:vAlign w:val="center"/>
          </w:tcPr>
          <w:p w14:paraId="50F4EE2E" w14:textId="2783E31D"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5F6247A8" w14:textId="5206A847"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5AE0C59A" w14:textId="6BCA7932"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5863D5EA" w14:textId="63D76F96"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0,121</w:t>
            </w:r>
          </w:p>
        </w:tc>
      </w:tr>
      <w:tr w:rsidR="00F5651D" w:rsidRPr="00F5651D" w14:paraId="0A410E89" w14:textId="77777777" w:rsidTr="000143A8">
        <w:trPr>
          <w:jc w:val="center"/>
        </w:trPr>
        <w:tc>
          <w:tcPr>
            <w:tcW w:w="270" w:type="pct"/>
            <w:vAlign w:val="center"/>
          </w:tcPr>
          <w:p w14:paraId="21614E10"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2CFC77E8" w14:textId="2F7577A1" w:rsidR="000143A8" w:rsidRPr="00F5651D" w:rsidRDefault="000143A8" w:rsidP="000143A8">
            <w:pPr>
              <w:spacing w:before="60" w:after="60" w:line="240" w:lineRule="auto"/>
              <w:rPr>
                <w:rFonts w:eastAsia="PMingLiU"/>
                <w:sz w:val="24"/>
                <w:lang w:val="en-US"/>
              </w:rPr>
            </w:pPr>
            <w:r w:rsidRPr="00F5651D">
              <w:rPr>
                <w:rFonts w:eastAsia="PMingLiU"/>
                <w:sz w:val="24"/>
                <w:lang w:val="en-US"/>
              </w:rPr>
              <w:t>Hoá chất bảo vệ thực vật Clo hữu cơ</w:t>
            </w:r>
          </w:p>
        </w:tc>
        <w:tc>
          <w:tcPr>
            <w:tcW w:w="479" w:type="pct"/>
            <w:vAlign w:val="center"/>
          </w:tcPr>
          <w:p w14:paraId="6C90CCAE"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0A092168" w14:textId="7F5ECFC2" w:rsidR="000143A8" w:rsidRPr="00F5651D" w:rsidRDefault="000143A8" w:rsidP="000143A8">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1B533F5E" w14:textId="258A5CF2" w:rsidR="000143A8" w:rsidRPr="00F5651D" w:rsidRDefault="000143A8" w:rsidP="000143A8">
            <w:pPr>
              <w:spacing w:before="60" w:after="60" w:line="240" w:lineRule="auto"/>
              <w:jc w:val="center"/>
              <w:rPr>
                <w:sz w:val="24"/>
                <w:lang w:val="en-US"/>
              </w:rPr>
            </w:pPr>
            <w:r w:rsidRPr="00F5651D">
              <w:rPr>
                <w:sz w:val="24"/>
                <w:lang w:val="en-US"/>
              </w:rPr>
              <w:t>-</w:t>
            </w:r>
          </w:p>
        </w:tc>
        <w:tc>
          <w:tcPr>
            <w:tcW w:w="468" w:type="pct"/>
            <w:vAlign w:val="center"/>
          </w:tcPr>
          <w:p w14:paraId="4F286CB7" w14:textId="09ACA22F"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5CDF767B" w14:textId="6472A028"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144BCB71" w14:textId="51986A00"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03D129E6" w14:textId="7C09854D"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1,21</w:t>
            </w:r>
          </w:p>
        </w:tc>
      </w:tr>
      <w:tr w:rsidR="00F5651D" w:rsidRPr="00F5651D" w14:paraId="01D0C3A9" w14:textId="77777777" w:rsidTr="000143A8">
        <w:trPr>
          <w:jc w:val="center"/>
        </w:trPr>
        <w:tc>
          <w:tcPr>
            <w:tcW w:w="270" w:type="pct"/>
            <w:vAlign w:val="center"/>
          </w:tcPr>
          <w:p w14:paraId="7CD75729"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6C37C557" w14:textId="05A7F344" w:rsidR="000143A8" w:rsidRPr="00F5651D" w:rsidRDefault="000143A8" w:rsidP="000143A8">
            <w:pPr>
              <w:spacing w:before="60" w:after="60" w:line="240" w:lineRule="auto"/>
              <w:rPr>
                <w:rFonts w:eastAsia="PMingLiU"/>
                <w:sz w:val="24"/>
                <w:lang w:val="en-US"/>
              </w:rPr>
            </w:pPr>
            <w:r w:rsidRPr="00F5651D">
              <w:rPr>
                <w:rFonts w:eastAsia="PMingLiU"/>
                <w:sz w:val="24"/>
                <w:lang w:val="en-US"/>
              </w:rPr>
              <w:t>Tổng PCBs</w:t>
            </w:r>
          </w:p>
        </w:tc>
        <w:tc>
          <w:tcPr>
            <w:tcW w:w="479" w:type="pct"/>
            <w:vAlign w:val="center"/>
          </w:tcPr>
          <w:p w14:paraId="329A87C7"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6D57A9CB" w14:textId="0B776532" w:rsidR="000143A8" w:rsidRPr="00F5651D" w:rsidRDefault="000143A8" w:rsidP="000143A8">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5719BC0B" w14:textId="481C7453" w:rsidR="000143A8" w:rsidRPr="00F5651D" w:rsidRDefault="000143A8" w:rsidP="000143A8">
            <w:pPr>
              <w:spacing w:before="60" w:after="60" w:line="240" w:lineRule="auto"/>
              <w:jc w:val="center"/>
              <w:rPr>
                <w:sz w:val="24"/>
                <w:lang w:val="en-US"/>
              </w:rPr>
            </w:pPr>
            <w:r w:rsidRPr="00F5651D">
              <w:rPr>
                <w:sz w:val="24"/>
                <w:lang w:val="en-US"/>
              </w:rPr>
              <w:t>-</w:t>
            </w:r>
          </w:p>
        </w:tc>
        <w:tc>
          <w:tcPr>
            <w:tcW w:w="468" w:type="pct"/>
            <w:vAlign w:val="center"/>
          </w:tcPr>
          <w:p w14:paraId="466BEF13" w14:textId="3ED6A5F6"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35BF74E2" w14:textId="1C76FBBF"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3806DF0A" w14:textId="5F275F22"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0CF3D8CC" w14:textId="3AC87A41"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0,0121</w:t>
            </w:r>
          </w:p>
        </w:tc>
      </w:tr>
      <w:tr w:rsidR="00F5651D" w:rsidRPr="00F5651D" w14:paraId="42527ABD" w14:textId="77777777" w:rsidTr="000143A8">
        <w:trPr>
          <w:jc w:val="center"/>
        </w:trPr>
        <w:tc>
          <w:tcPr>
            <w:tcW w:w="270" w:type="pct"/>
            <w:vAlign w:val="center"/>
          </w:tcPr>
          <w:p w14:paraId="40EECAB0"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23E2A6CC" w14:textId="73454991" w:rsidR="000143A8" w:rsidRPr="00F5651D" w:rsidRDefault="000143A8" w:rsidP="000143A8">
            <w:pPr>
              <w:spacing w:before="60" w:after="60" w:line="240" w:lineRule="auto"/>
              <w:rPr>
                <w:rFonts w:eastAsia="PMingLiU"/>
                <w:sz w:val="24"/>
                <w:lang w:val="en-US"/>
              </w:rPr>
            </w:pPr>
            <w:r w:rsidRPr="00F5651D">
              <w:rPr>
                <w:rFonts w:eastAsia="PMingLiU"/>
                <w:sz w:val="24"/>
                <w:lang w:val="en-US"/>
              </w:rPr>
              <w:t>Tổng hoạt độ phóng xạ α</w:t>
            </w:r>
          </w:p>
        </w:tc>
        <w:tc>
          <w:tcPr>
            <w:tcW w:w="479" w:type="pct"/>
            <w:vAlign w:val="center"/>
          </w:tcPr>
          <w:p w14:paraId="492596F5"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421D0D58" w14:textId="1CF86646" w:rsidR="000143A8" w:rsidRPr="00F5651D" w:rsidRDefault="000143A8" w:rsidP="000143A8">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6F95C8B9" w14:textId="06A767C7" w:rsidR="000143A8" w:rsidRPr="00F5651D" w:rsidRDefault="000143A8" w:rsidP="000143A8">
            <w:pPr>
              <w:spacing w:before="60" w:after="60" w:line="240" w:lineRule="auto"/>
              <w:jc w:val="center"/>
              <w:rPr>
                <w:sz w:val="24"/>
                <w:lang w:val="en-US"/>
              </w:rPr>
            </w:pPr>
            <w:r w:rsidRPr="00F5651D">
              <w:rPr>
                <w:sz w:val="24"/>
                <w:lang w:val="en-US"/>
              </w:rPr>
              <w:t>-</w:t>
            </w:r>
          </w:p>
        </w:tc>
        <w:tc>
          <w:tcPr>
            <w:tcW w:w="468" w:type="pct"/>
            <w:vAlign w:val="center"/>
          </w:tcPr>
          <w:p w14:paraId="789E4873" w14:textId="4BA9B3BF"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15" w:type="pct"/>
            <w:vAlign w:val="center"/>
          </w:tcPr>
          <w:p w14:paraId="6B4E6207" w14:textId="1BA4805E"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7EECFE25" w14:textId="04799317"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3913A94B" w14:textId="7AA74AC9"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0,1</w:t>
            </w:r>
          </w:p>
        </w:tc>
      </w:tr>
      <w:tr w:rsidR="00F5651D" w:rsidRPr="00F5651D" w14:paraId="4C43DFDB" w14:textId="77777777" w:rsidTr="000143A8">
        <w:trPr>
          <w:jc w:val="center"/>
        </w:trPr>
        <w:tc>
          <w:tcPr>
            <w:tcW w:w="270" w:type="pct"/>
            <w:vAlign w:val="center"/>
          </w:tcPr>
          <w:p w14:paraId="713B6BFD"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0FAAC61E" w14:textId="270A863B" w:rsidR="000143A8" w:rsidRPr="00F5651D" w:rsidRDefault="000143A8" w:rsidP="000143A8">
            <w:pPr>
              <w:spacing w:before="60" w:after="60" w:line="240" w:lineRule="auto"/>
              <w:rPr>
                <w:rFonts w:eastAsia="PMingLiU"/>
                <w:sz w:val="24"/>
                <w:lang w:val="en-US"/>
              </w:rPr>
            </w:pPr>
            <w:r w:rsidRPr="00F5651D">
              <w:rPr>
                <w:rFonts w:eastAsia="PMingLiU"/>
                <w:sz w:val="24"/>
                <w:lang w:val="en-US"/>
              </w:rPr>
              <w:t>Tổng hoạt độ phóng xạ β</w:t>
            </w:r>
          </w:p>
        </w:tc>
        <w:tc>
          <w:tcPr>
            <w:tcW w:w="479" w:type="pct"/>
            <w:vAlign w:val="center"/>
          </w:tcPr>
          <w:p w14:paraId="257F3475"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1C0C31E4" w14:textId="2C898A72" w:rsidR="000143A8" w:rsidRPr="00F5651D" w:rsidRDefault="000143A8" w:rsidP="000143A8">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1AE2B2F3" w14:textId="5F44E5AE" w:rsidR="000143A8" w:rsidRPr="00F5651D" w:rsidRDefault="000143A8" w:rsidP="000143A8">
            <w:pPr>
              <w:spacing w:before="60" w:after="60" w:line="240" w:lineRule="auto"/>
              <w:jc w:val="center"/>
              <w:rPr>
                <w:sz w:val="24"/>
                <w:lang w:val="en-US"/>
              </w:rPr>
            </w:pPr>
            <w:r w:rsidRPr="00F5651D">
              <w:rPr>
                <w:sz w:val="24"/>
                <w:lang w:val="en-US"/>
              </w:rPr>
              <w:t>-</w:t>
            </w:r>
          </w:p>
        </w:tc>
        <w:tc>
          <w:tcPr>
            <w:tcW w:w="468" w:type="pct"/>
            <w:vAlign w:val="center"/>
          </w:tcPr>
          <w:p w14:paraId="4CC47CAC" w14:textId="48617702" w:rsidR="000143A8" w:rsidRPr="00F5651D" w:rsidRDefault="000143A8" w:rsidP="000143A8">
            <w:pPr>
              <w:spacing w:before="60" w:after="60" w:line="240" w:lineRule="auto"/>
              <w:jc w:val="center"/>
              <w:rPr>
                <w:sz w:val="24"/>
                <w:lang w:val="en-US"/>
              </w:rPr>
            </w:pPr>
            <w:r w:rsidRPr="00F5651D">
              <w:rPr>
                <w:rFonts w:eastAsia="PMingLiU"/>
                <w:sz w:val="24"/>
                <w:lang w:val="en-US"/>
              </w:rPr>
              <w:t>-</w:t>
            </w:r>
          </w:p>
        </w:tc>
        <w:tc>
          <w:tcPr>
            <w:tcW w:w="515" w:type="pct"/>
            <w:vAlign w:val="center"/>
          </w:tcPr>
          <w:p w14:paraId="28EFB29E" w14:textId="10DD4F8C"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551761ED" w14:textId="470C96DF"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0EA432F7" w14:textId="64DEDED4"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1,0</w:t>
            </w:r>
          </w:p>
        </w:tc>
      </w:tr>
      <w:tr w:rsidR="00F5651D" w:rsidRPr="00F5651D" w14:paraId="1D672A12" w14:textId="77777777" w:rsidTr="000143A8">
        <w:trPr>
          <w:trHeight w:val="70"/>
          <w:jc w:val="center"/>
        </w:trPr>
        <w:tc>
          <w:tcPr>
            <w:tcW w:w="270" w:type="pct"/>
            <w:vAlign w:val="center"/>
          </w:tcPr>
          <w:p w14:paraId="01D7E0FF"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51DF3B47" w14:textId="285C050C" w:rsidR="000143A8" w:rsidRPr="00F5651D" w:rsidRDefault="000143A8" w:rsidP="000143A8">
            <w:pPr>
              <w:spacing w:before="60" w:after="60" w:line="240" w:lineRule="auto"/>
              <w:rPr>
                <w:rFonts w:eastAsia="PMingLiU"/>
                <w:sz w:val="24"/>
                <w:lang w:val="en-US"/>
              </w:rPr>
            </w:pPr>
            <w:r w:rsidRPr="00F5651D">
              <w:rPr>
                <w:rFonts w:eastAsia="PMingLiU"/>
                <w:sz w:val="24"/>
                <w:lang w:val="en-US"/>
              </w:rPr>
              <w:t>Dầu, mỡ khoáng</w:t>
            </w:r>
          </w:p>
        </w:tc>
        <w:tc>
          <w:tcPr>
            <w:tcW w:w="479" w:type="pct"/>
            <w:vAlign w:val="center"/>
          </w:tcPr>
          <w:p w14:paraId="7BF1E5D0" w14:textId="77777777" w:rsidR="000143A8" w:rsidRPr="00F5651D" w:rsidRDefault="000143A8" w:rsidP="000143A8">
            <w:pPr>
              <w:spacing w:before="60" w:after="60" w:line="240" w:lineRule="auto"/>
              <w:jc w:val="center"/>
              <w:rPr>
                <w:rFonts w:eastAsia="PMingLiU"/>
                <w:sz w:val="24"/>
              </w:rPr>
            </w:pPr>
            <w:r w:rsidRPr="00F5651D">
              <w:rPr>
                <w:rFonts w:eastAsia="PMingLiU"/>
                <w:sz w:val="24"/>
              </w:rPr>
              <w:t>mg/l</w:t>
            </w:r>
          </w:p>
        </w:tc>
        <w:tc>
          <w:tcPr>
            <w:tcW w:w="462" w:type="pct"/>
            <w:vAlign w:val="center"/>
          </w:tcPr>
          <w:p w14:paraId="0A0A574C" w14:textId="6E01C27D" w:rsidR="000143A8" w:rsidRPr="00F5651D" w:rsidRDefault="000143A8" w:rsidP="000143A8">
            <w:pPr>
              <w:spacing w:before="60" w:after="60" w:line="240" w:lineRule="auto"/>
              <w:jc w:val="center"/>
              <w:rPr>
                <w:noProof w:val="0"/>
                <w:sz w:val="24"/>
                <w:lang w:val="en-US"/>
              </w:rPr>
            </w:pPr>
            <w:r w:rsidRPr="00F5651D">
              <w:rPr>
                <w:noProof w:val="0"/>
                <w:sz w:val="24"/>
                <w:lang w:val="en-US"/>
              </w:rPr>
              <w:t>KPH</w:t>
            </w:r>
          </w:p>
        </w:tc>
        <w:tc>
          <w:tcPr>
            <w:tcW w:w="488" w:type="pct"/>
            <w:vAlign w:val="center"/>
          </w:tcPr>
          <w:p w14:paraId="49C3C677" w14:textId="712C1A60" w:rsidR="000143A8" w:rsidRPr="00F5651D" w:rsidRDefault="000143A8" w:rsidP="000143A8">
            <w:pPr>
              <w:spacing w:before="60" w:after="60" w:line="240" w:lineRule="auto"/>
              <w:jc w:val="center"/>
              <w:rPr>
                <w:sz w:val="24"/>
                <w:lang w:val="en-US"/>
              </w:rPr>
            </w:pPr>
            <w:r w:rsidRPr="00F5651D">
              <w:rPr>
                <w:sz w:val="24"/>
                <w:lang w:val="en-US"/>
              </w:rPr>
              <w:t>-</w:t>
            </w:r>
          </w:p>
        </w:tc>
        <w:tc>
          <w:tcPr>
            <w:tcW w:w="468" w:type="pct"/>
            <w:vAlign w:val="center"/>
          </w:tcPr>
          <w:p w14:paraId="5A317BD0" w14:textId="5E1F72A6" w:rsidR="000143A8" w:rsidRPr="00F5651D" w:rsidRDefault="000143A8" w:rsidP="000143A8">
            <w:pPr>
              <w:spacing w:before="60" w:after="60" w:line="240" w:lineRule="auto"/>
              <w:jc w:val="center"/>
              <w:rPr>
                <w:sz w:val="24"/>
                <w:lang w:val="en-US"/>
              </w:rPr>
            </w:pPr>
            <w:r w:rsidRPr="00F5651D">
              <w:rPr>
                <w:rFonts w:eastAsia="PMingLiU"/>
                <w:sz w:val="24"/>
                <w:lang w:val="en-US"/>
              </w:rPr>
              <w:t>-</w:t>
            </w:r>
          </w:p>
        </w:tc>
        <w:tc>
          <w:tcPr>
            <w:tcW w:w="515" w:type="pct"/>
            <w:vAlign w:val="center"/>
          </w:tcPr>
          <w:p w14:paraId="3767C6AF" w14:textId="15416695"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1C0CC967" w14:textId="4904C7B9"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233E0589" w14:textId="7D14A50C"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12,1</w:t>
            </w:r>
          </w:p>
        </w:tc>
      </w:tr>
      <w:tr w:rsidR="00F5651D" w:rsidRPr="00F5651D" w14:paraId="3DF540EA" w14:textId="77777777" w:rsidTr="000143A8">
        <w:trPr>
          <w:trHeight w:val="77"/>
          <w:jc w:val="center"/>
        </w:trPr>
        <w:tc>
          <w:tcPr>
            <w:tcW w:w="270" w:type="pct"/>
            <w:vAlign w:val="center"/>
          </w:tcPr>
          <w:p w14:paraId="746D46DD" w14:textId="77777777" w:rsidR="000143A8" w:rsidRPr="00F5651D" w:rsidRDefault="000143A8" w:rsidP="000143A8">
            <w:pPr>
              <w:pStyle w:val="ListParagraph"/>
              <w:numPr>
                <w:ilvl w:val="0"/>
                <w:numId w:val="13"/>
              </w:numPr>
              <w:spacing w:before="60" w:after="60" w:line="240" w:lineRule="auto"/>
              <w:ind w:left="244" w:hanging="244"/>
              <w:jc w:val="center"/>
              <w:rPr>
                <w:rFonts w:eastAsia="PMingLiU"/>
                <w:szCs w:val="24"/>
              </w:rPr>
            </w:pPr>
          </w:p>
        </w:tc>
        <w:tc>
          <w:tcPr>
            <w:tcW w:w="765" w:type="pct"/>
            <w:vAlign w:val="center"/>
          </w:tcPr>
          <w:p w14:paraId="1F4472F1" w14:textId="77777777" w:rsidR="000143A8" w:rsidRPr="00F5651D" w:rsidRDefault="000143A8" w:rsidP="000143A8">
            <w:pPr>
              <w:spacing w:before="60" w:after="60" w:line="240" w:lineRule="auto"/>
              <w:ind w:right="-65"/>
              <w:rPr>
                <w:rFonts w:eastAsia="PMingLiU"/>
                <w:sz w:val="24"/>
                <w:lang w:val="en-US"/>
              </w:rPr>
            </w:pPr>
            <w:r w:rsidRPr="00F5651D">
              <w:rPr>
                <w:rFonts w:eastAsia="PMingLiU"/>
                <w:sz w:val="24"/>
                <w:lang w:val="en-US"/>
              </w:rPr>
              <w:t>Coliform</w:t>
            </w:r>
          </w:p>
        </w:tc>
        <w:tc>
          <w:tcPr>
            <w:tcW w:w="479" w:type="pct"/>
            <w:vAlign w:val="center"/>
          </w:tcPr>
          <w:p w14:paraId="1FFA40B9" w14:textId="77777777" w:rsidR="000143A8" w:rsidRPr="00F5651D" w:rsidRDefault="000143A8" w:rsidP="000143A8">
            <w:pPr>
              <w:spacing w:before="60" w:after="60" w:line="240" w:lineRule="auto"/>
              <w:jc w:val="center"/>
              <w:rPr>
                <w:rFonts w:eastAsia="PMingLiU"/>
                <w:sz w:val="24"/>
              </w:rPr>
            </w:pPr>
            <w:r w:rsidRPr="00F5651D">
              <w:rPr>
                <w:rFonts w:eastAsia="PMingLiU"/>
                <w:sz w:val="24"/>
                <w:lang w:val="en-US"/>
              </w:rPr>
              <w:t>MPN/100ml</w:t>
            </w:r>
          </w:p>
        </w:tc>
        <w:tc>
          <w:tcPr>
            <w:tcW w:w="462" w:type="pct"/>
            <w:vAlign w:val="center"/>
          </w:tcPr>
          <w:p w14:paraId="5E91C362" w14:textId="5AB37753" w:rsidR="000143A8" w:rsidRPr="00F5651D" w:rsidRDefault="000143A8" w:rsidP="000143A8">
            <w:pPr>
              <w:spacing w:before="60" w:after="60" w:line="240" w:lineRule="auto"/>
              <w:ind w:left="-13" w:right="-51"/>
              <w:jc w:val="center"/>
              <w:rPr>
                <w:noProof w:val="0"/>
                <w:sz w:val="24"/>
                <w:lang w:val="en-US"/>
              </w:rPr>
            </w:pPr>
            <w:r w:rsidRPr="00F5651D">
              <w:rPr>
                <w:noProof w:val="0"/>
                <w:sz w:val="24"/>
                <w:lang w:val="en-US"/>
              </w:rPr>
              <w:t>KPH</w:t>
            </w:r>
          </w:p>
        </w:tc>
        <w:tc>
          <w:tcPr>
            <w:tcW w:w="488" w:type="pct"/>
            <w:vAlign w:val="center"/>
          </w:tcPr>
          <w:p w14:paraId="19018010" w14:textId="43FCD0BB" w:rsidR="000143A8" w:rsidRPr="00F5651D" w:rsidRDefault="000143A8" w:rsidP="000143A8">
            <w:pPr>
              <w:spacing w:before="60" w:after="60" w:line="240" w:lineRule="auto"/>
              <w:jc w:val="center"/>
              <w:rPr>
                <w:noProof w:val="0"/>
                <w:sz w:val="24"/>
                <w:lang w:val="en-US"/>
              </w:rPr>
            </w:pPr>
            <w:r w:rsidRPr="00F5651D">
              <w:rPr>
                <w:noProof w:val="0"/>
                <w:sz w:val="24"/>
                <w:lang w:val="en-US"/>
              </w:rPr>
              <w:t>-</w:t>
            </w:r>
          </w:p>
        </w:tc>
        <w:tc>
          <w:tcPr>
            <w:tcW w:w="468" w:type="pct"/>
            <w:vAlign w:val="center"/>
          </w:tcPr>
          <w:p w14:paraId="1CDB43E1" w14:textId="777E2BDC" w:rsidR="000143A8" w:rsidRPr="00F5651D" w:rsidRDefault="000143A8" w:rsidP="000143A8">
            <w:pPr>
              <w:spacing w:before="60" w:after="60" w:line="240" w:lineRule="auto"/>
              <w:ind w:left="-136" w:right="-117"/>
              <w:jc w:val="center"/>
              <w:rPr>
                <w:rFonts w:eastAsia="PMingLiU"/>
                <w:sz w:val="24"/>
                <w:lang w:val="en-US"/>
              </w:rPr>
            </w:pPr>
            <w:r w:rsidRPr="00F5651D">
              <w:rPr>
                <w:rFonts w:eastAsia="PMingLiU"/>
                <w:sz w:val="24"/>
                <w:lang w:val="en-US"/>
              </w:rPr>
              <w:t>-</w:t>
            </w:r>
          </w:p>
        </w:tc>
        <w:tc>
          <w:tcPr>
            <w:tcW w:w="515" w:type="pct"/>
            <w:vAlign w:val="center"/>
          </w:tcPr>
          <w:p w14:paraId="22C7D83F" w14:textId="090928DD" w:rsidR="000143A8" w:rsidRPr="00F5651D" w:rsidRDefault="000143A8" w:rsidP="000143A8">
            <w:pPr>
              <w:spacing w:before="60" w:after="60" w:line="240" w:lineRule="auto"/>
              <w:jc w:val="center"/>
              <w:rPr>
                <w:rFonts w:eastAsia="PMingLiU"/>
                <w:sz w:val="24"/>
                <w:lang w:val="en-US"/>
              </w:rPr>
            </w:pPr>
            <w:r w:rsidRPr="00F5651D">
              <w:rPr>
                <w:rFonts w:eastAsia="PMingLiU"/>
                <w:sz w:val="24"/>
                <w:lang w:val="en-US"/>
              </w:rPr>
              <w:t>-</w:t>
            </w:r>
          </w:p>
        </w:tc>
        <w:tc>
          <w:tcPr>
            <w:tcW w:w="520" w:type="pct"/>
            <w:vAlign w:val="center"/>
          </w:tcPr>
          <w:p w14:paraId="11B0ED89" w14:textId="576ECE76" w:rsidR="000143A8" w:rsidRPr="00F5651D" w:rsidRDefault="00F5651D" w:rsidP="000143A8">
            <w:pPr>
              <w:spacing w:before="60" w:after="60" w:line="240" w:lineRule="auto"/>
              <w:jc w:val="center"/>
              <w:rPr>
                <w:rFonts w:eastAsia="PMingLiU"/>
                <w:bCs/>
                <w:sz w:val="24"/>
                <w:lang w:val="en-US"/>
              </w:rPr>
            </w:pPr>
            <w:r w:rsidRPr="00F5651D">
              <w:rPr>
                <w:rFonts w:eastAsia="PMingLiU"/>
                <w:bCs/>
                <w:sz w:val="24"/>
                <w:lang w:val="en-US"/>
              </w:rPr>
              <w:t>-</w:t>
            </w:r>
          </w:p>
        </w:tc>
        <w:tc>
          <w:tcPr>
            <w:tcW w:w="1033" w:type="pct"/>
            <w:vAlign w:val="center"/>
          </w:tcPr>
          <w:p w14:paraId="67BFA3A1" w14:textId="31973AA1" w:rsidR="000143A8" w:rsidRPr="00F5651D" w:rsidRDefault="000143A8" w:rsidP="000143A8">
            <w:pPr>
              <w:spacing w:before="60" w:after="60" w:line="240" w:lineRule="auto"/>
              <w:jc w:val="center"/>
              <w:rPr>
                <w:rFonts w:eastAsia="PMingLiU"/>
                <w:b/>
                <w:sz w:val="24"/>
                <w:lang w:val="en-US"/>
              </w:rPr>
            </w:pPr>
            <w:r w:rsidRPr="00F5651D">
              <w:rPr>
                <w:rFonts w:eastAsia="PMingLiU"/>
                <w:b/>
                <w:sz w:val="24"/>
                <w:lang w:val="en-US"/>
              </w:rPr>
              <w:t>5.000</w:t>
            </w:r>
          </w:p>
        </w:tc>
      </w:tr>
    </w:tbl>
    <w:p w14:paraId="04C81A4B" w14:textId="77777777" w:rsidR="00A2678F" w:rsidRPr="00531A61" w:rsidRDefault="00A2678F" w:rsidP="0017525F">
      <w:pPr>
        <w:spacing w:before="60" w:after="60"/>
        <w:ind w:left="540"/>
        <w:rPr>
          <w:sz w:val="26"/>
          <w:szCs w:val="26"/>
          <w:u w:val="single"/>
        </w:rPr>
      </w:pPr>
      <w:r w:rsidRPr="00531A61">
        <w:rPr>
          <w:b/>
          <w:bCs/>
          <w:i/>
          <w:iCs/>
          <w:sz w:val="26"/>
          <w:szCs w:val="26"/>
          <w:u w:val="single"/>
        </w:rPr>
        <w:t>Nhận xét</w:t>
      </w:r>
      <w:r w:rsidRPr="00531A61">
        <w:rPr>
          <w:b/>
          <w:bCs/>
          <w:i/>
          <w:iCs/>
          <w:sz w:val="26"/>
          <w:szCs w:val="26"/>
          <w:u w:val="single"/>
          <w:lang w:val="en-US"/>
        </w:rPr>
        <w:t>:</w:t>
      </w:r>
    </w:p>
    <w:p w14:paraId="0BA55517" w14:textId="05F00B49" w:rsidR="002C3E27" w:rsidRPr="00531A61" w:rsidRDefault="002C3E27" w:rsidP="0017525F">
      <w:pPr>
        <w:tabs>
          <w:tab w:val="left" w:pos="540"/>
        </w:tabs>
        <w:spacing w:before="60" w:after="60"/>
        <w:ind w:firstLine="540"/>
        <w:rPr>
          <w:rFonts w:eastAsia="PMingLiU"/>
          <w:sz w:val="26"/>
          <w:szCs w:val="26"/>
        </w:rPr>
      </w:pPr>
      <w:r w:rsidRPr="00531A61">
        <w:rPr>
          <w:sz w:val="26"/>
          <w:szCs w:val="26"/>
        </w:rPr>
        <w:t>Kết quả phân tích trên cho thấy các chỉ tiêu đo đạc và phân tích chất lượng nước thải sau xử lý trước khi xả thải ra ngoài môi trường</w:t>
      </w:r>
      <w:r w:rsidRPr="00531A61">
        <w:rPr>
          <w:bCs/>
          <w:sz w:val="26"/>
          <w:szCs w:val="26"/>
        </w:rPr>
        <w:t xml:space="preserve"> qua các đợt quan trắc không có sự thay đổi nhiều. Các kết quả phân tích đều đạt giới hạn tiếp nhận nước thải theo</w:t>
      </w:r>
      <w:r w:rsidRPr="00531A61">
        <w:rPr>
          <w:sz w:val="26"/>
          <w:szCs w:val="26"/>
        </w:rPr>
        <w:t xml:space="preserve"> QCVN 40:2011/BTNMT (cột B; K</w:t>
      </w:r>
      <w:r w:rsidRPr="00531A61">
        <w:rPr>
          <w:sz w:val="26"/>
          <w:szCs w:val="26"/>
          <w:vertAlign w:val="subscript"/>
        </w:rPr>
        <w:t>f</w:t>
      </w:r>
      <w:r w:rsidRPr="00531A61">
        <w:rPr>
          <w:sz w:val="26"/>
          <w:szCs w:val="26"/>
        </w:rPr>
        <w:t>=1,1; K</w:t>
      </w:r>
      <w:r w:rsidRPr="00531A61">
        <w:rPr>
          <w:sz w:val="26"/>
          <w:szCs w:val="26"/>
          <w:vertAlign w:val="subscript"/>
        </w:rPr>
        <w:t>q</w:t>
      </w:r>
      <w:r w:rsidRPr="00531A61">
        <w:rPr>
          <w:sz w:val="26"/>
          <w:szCs w:val="26"/>
        </w:rPr>
        <w:t>=1,1).</w:t>
      </w:r>
    </w:p>
    <w:p w14:paraId="60BDFC6A" w14:textId="77777777" w:rsidR="00A2678F" w:rsidRPr="002809B3" w:rsidRDefault="00A2678F" w:rsidP="002C3E27">
      <w:pPr>
        <w:tabs>
          <w:tab w:val="left" w:pos="426"/>
        </w:tabs>
        <w:spacing w:before="120" w:after="60" w:line="264" w:lineRule="auto"/>
        <w:rPr>
          <w:color w:val="FF0000"/>
          <w:sz w:val="26"/>
          <w:szCs w:val="26"/>
        </w:rPr>
      </w:pPr>
    </w:p>
    <w:p w14:paraId="77C2AC4F" w14:textId="77777777" w:rsidR="002C3E27" w:rsidRPr="002809B3" w:rsidRDefault="002C3E27" w:rsidP="002C3E27">
      <w:pPr>
        <w:tabs>
          <w:tab w:val="left" w:pos="426"/>
        </w:tabs>
        <w:spacing w:before="120" w:after="60" w:line="264" w:lineRule="auto"/>
        <w:jc w:val="left"/>
        <w:rPr>
          <w:rFonts w:eastAsia="PMingLiU"/>
          <w:color w:val="FF0000"/>
          <w:sz w:val="26"/>
          <w:szCs w:val="26"/>
        </w:rPr>
        <w:sectPr w:rsidR="002C3E27" w:rsidRPr="002809B3" w:rsidSect="006F1AB8">
          <w:pgSz w:w="16840" w:h="11907" w:orient="landscape" w:code="9"/>
          <w:pgMar w:top="851" w:right="1134" w:bottom="1134" w:left="1134" w:header="624" w:footer="624" w:gutter="0"/>
          <w:cols w:space="720"/>
          <w:titlePg/>
        </w:sectPr>
      </w:pPr>
    </w:p>
    <w:p w14:paraId="025939BB" w14:textId="77777777" w:rsidR="002C3E27" w:rsidRPr="00AE3AC4" w:rsidRDefault="00677641" w:rsidP="004B08DF">
      <w:pPr>
        <w:pStyle w:val="Heading3"/>
        <w:numPr>
          <w:ilvl w:val="0"/>
          <w:numId w:val="0"/>
        </w:numPr>
        <w:ind w:left="360" w:hanging="360"/>
        <w:rPr>
          <w:sz w:val="26"/>
          <w:szCs w:val="26"/>
        </w:rPr>
      </w:pPr>
      <w:bookmarkStart w:id="58" w:name="_Toc155281462"/>
      <w:r w:rsidRPr="00AE3AC4">
        <w:rPr>
          <w:sz w:val="26"/>
          <w:szCs w:val="26"/>
        </w:rPr>
        <w:lastRenderedPageBreak/>
        <w:t xml:space="preserve">3.3.2. </w:t>
      </w:r>
      <w:r w:rsidR="002C3E27" w:rsidRPr="00AE3AC4">
        <w:rPr>
          <w:sz w:val="26"/>
          <w:szCs w:val="26"/>
        </w:rPr>
        <w:t>Quan trắc nước thải liên tục, tự động</w:t>
      </w:r>
      <w:bookmarkEnd w:id="58"/>
    </w:p>
    <w:p w14:paraId="3408651F" w14:textId="77777777" w:rsidR="004B1D08" w:rsidRPr="00AE3AC4" w:rsidRDefault="004B1D08" w:rsidP="004B08DF">
      <w:pPr>
        <w:spacing w:before="120"/>
        <w:rPr>
          <w:b/>
          <w:i/>
          <w:sz w:val="26"/>
          <w:szCs w:val="26"/>
        </w:rPr>
      </w:pPr>
      <w:r w:rsidRPr="00AE3AC4">
        <w:rPr>
          <w:b/>
          <w:i/>
          <w:sz w:val="26"/>
          <w:szCs w:val="26"/>
        </w:rPr>
        <w:t>a. Thông tin chung về hệ thống quan trắc nước thải tự động, liên tục</w:t>
      </w:r>
    </w:p>
    <w:p w14:paraId="411C13DB" w14:textId="2DD50813" w:rsidR="004B1D08" w:rsidRPr="00AE3AC4" w:rsidRDefault="004B1D08" w:rsidP="000E4CCF">
      <w:pPr>
        <w:spacing w:before="120"/>
        <w:ind w:firstLine="284"/>
        <w:rPr>
          <w:sz w:val="26"/>
          <w:szCs w:val="26"/>
          <w:lang w:eastAsia="x-none"/>
        </w:rPr>
      </w:pPr>
      <w:r w:rsidRPr="00AE3AC4">
        <w:rPr>
          <w:sz w:val="26"/>
          <w:szCs w:val="26"/>
          <w:lang w:eastAsia="x-none"/>
        </w:rPr>
        <w:t xml:space="preserve">-  Vị trí, địa điểm lắp đặt trạm: </w:t>
      </w:r>
      <w:r w:rsidR="00FA14D3" w:rsidRPr="00AE3AC4">
        <w:rPr>
          <w:sz w:val="26"/>
          <w:szCs w:val="26"/>
          <w:lang w:eastAsia="x-none"/>
        </w:rPr>
        <w:t>Tại HTXLNTTT của KCN Nhơn Trạch II – Lộc Khang</w:t>
      </w:r>
    </w:p>
    <w:p w14:paraId="6D328EE0" w14:textId="77777777" w:rsidR="004B1D08" w:rsidRPr="00AE3AC4" w:rsidRDefault="004B1D08" w:rsidP="000E4CCF">
      <w:pPr>
        <w:spacing w:before="120"/>
        <w:ind w:firstLine="284"/>
        <w:rPr>
          <w:sz w:val="26"/>
          <w:szCs w:val="26"/>
          <w:lang w:eastAsia="x-none"/>
        </w:rPr>
      </w:pPr>
      <w:r w:rsidRPr="00AE3AC4">
        <w:rPr>
          <w:sz w:val="26"/>
          <w:szCs w:val="26"/>
          <w:lang w:eastAsia="x-none"/>
        </w:rPr>
        <w:t>- Tần xuất thu nhận dữ liệu: liên tục.</w:t>
      </w:r>
    </w:p>
    <w:p w14:paraId="47A00ACE" w14:textId="77777777" w:rsidR="004B1D08" w:rsidRPr="00AE3AC4" w:rsidRDefault="004B1D08" w:rsidP="000E4CCF">
      <w:pPr>
        <w:spacing w:before="120"/>
        <w:ind w:firstLine="284"/>
        <w:rPr>
          <w:sz w:val="26"/>
          <w:szCs w:val="26"/>
          <w:lang w:eastAsia="x-none"/>
        </w:rPr>
      </w:pPr>
      <w:r w:rsidRPr="00AE3AC4">
        <w:rPr>
          <w:sz w:val="26"/>
          <w:szCs w:val="26"/>
          <w:lang w:eastAsia="x-none"/>
        </w:rPr>
        <w:t>- Danh mục thông số quan trắc, giá trị QCVN so sánh:</w:t>
      </w:r>
    </w:p>
    <w:p w14:paraId="61CB5C2C" w14:textId="60A382D6" w:rsidR="004B1D08" w:rsidRPr="00AE3AC4" w:rsidRDefault="004B1D08" w:rsidP="000E4CCF">
      <w:pPr>
        <w:spacing w:before="120"/>
        <w:ind w:firstLine="567"/>
        <w:rPr>
          <w:sz w:val="26"/>
          <w:szCs w:val="26"/>
          <w:lang w:eastAsia="x-none"/>
        </w:rPr>
      </w:pPr>
      <w:r w:rsidRPr="00AE3AC4">
        <w:rPr>
          <w:sz w:val="26"/>
          <w:szCs w:val="26"/>
          <w:lang w:eastAsia="x-none"/>
        </w:rPr>
        <w:t xml:space="preserve">+ Danh mục thông số quan trắc: </w:t>
      </w:r>
      <w:r w:rsidR="006A061C" w:rsidRPr="00AE3AC4">
        <w:rPr>
          <w:bCs/>
          <w:sz w:val="26"/>
          <w:szCs w:val="26"/>
          <w:lang w:val="pt-BR"/>
        </w:rPr>
        <w:t>Lưu lượng, Nhiệt độ, pH, TSS, NH</w:t>
      </w:r>
      <w:r w:rsidR="006A061C" w:rsidRPr="00AE3AC4">
        <w:rPr>
          <w:bCs/>
          <w:sz w:val="26"/>
          <w:szCs w:val="26"/>
          <w:vertAlign w:val="subscript"/>
          <w:lang w:val="pt-BR"/>
        </w:rPr>
        <w:t>4</w:t>
      </w:r>
      <w:r w:rsidR="006A061C" w:rsidRPr="00AE3AC4">
        <w:rPr>
          <w:bCs/>
          <w:sz w:val="26"/>
          <w:szCs w:val="26"/>
          <w:lang w:val="pt-BR"/>
        </w:rPr>
        <w:t>, COD</w:t>
      </w:r>
    </w:p>
    <w:p w14:paraId="519BEDEF" w14:textId="77777777" w:rsidR="004B1D08" w:rsidRPr="00AE3AC4" w:rsidRDefault="004B1D08" w:rsidP="000E4CCF">
      <w:pPr>
        <w:spacing w:before="120"/>
        <w:ind w:firstLine="567"/>
        <w:rPr>
          <w:sz w:val="26"/>
          <w:szCs w:val="26"/>
        </w:rPr>
      </w:pPr>
      <w:r w:rsidRPr="00AE3AC4">
        <w:rPr>
          <w:sz w:val="26"/>
          <w:szCs w:val="26"/>
        </w:rPr>
        <w:t>+ Giá trị so sánh: QCVN 40:2011/BTNMT (Cột B, K</w:t>
      </w:r>
      <w:r w:rsidRPr="00AE3AC4">
        <w:rPr>
          <w:sz w:val="26"/>
          <w:szCs w:val="26"/>
          <w:vertAlign w:val="subscript"/>
        </w:rPr>
        <w:t>q</w:t>
      </w:r>
      <w:r w:rsidRPr="00AE3AC4">
        <w:rPr>
          <w:sz w:val="26"/>
          <w:szCs w:val="26"/>
        </w:rPr>
        <w:t>=1,1; K</w:t>
      </w:r>
      <w:r w:rsidRPr="00AE3AC4">
        <w:rPr>
          <w:sz w:val="26"/>
          <w:szCs w:val="26"/>
          <w:vertAlign w:val="subscript"/>
        </w:rPr>
        <w:t>f</w:t>
      </w:r>
      <w:r w:rsidRPr="00AE3AC4">
        <w:rPr>
          <w:sz w:val="26"/>
          <w:szCs w:val="26"/>
        </w:rPr>
        <w:t>=1,1).</w:t>
      </w:r>
    </w:p>
    <w:p w14:paraId="6603BD84" w14:textId="77777777" w:rsidR="004B1D08" w:rsidRPr="00AE3AC4" w:rsidRDefault="004B1D08" w:rsidP="000E4CCF">
      <w:pPr>
        <w:spacing w:before="120"/>
        <w:ind w:firstLine="284"/>
        <w:rPr>
          <w:sz w:val="26"/>
          <w:szCs w:val="26"/>
          <w:lang w:eastAsia="x-none"/>
        </w:rPr>
      </w:pPr>
      <w:r w:rsidRPr="00AE3AC4">
        <w:rPr>
          <w:sz w:val="26"/>
          <w:szCs w:val="26"/>
          <w:lang w:eastAsia="x-none"/>
        </w:rPr>
        <w:t xml:space="preserve">- Hoạt động hiệu chuẩn, kiểm định thiết bị: </w:t>
      </w:r>
      <w:r w:rsidR="00110109" w:rsidRPr="00AE3AC4">
        <w:rPr>
          <w:sz w:val="26"/>
          <w:szCs w:val="26"/>
          <w:lang w:eastAsia="x-none"/>
        </w:rPr>
        <w:t>thời gian bảo trì bảo dưỡng 1 lần/tuần, tần xuất hiệu chuẩn, kiểm định là 1 lần/năm</w:t>
      </w:r>
      <w:r w:rsidR="00750FD0" w:rsidRPr="00AE3AC4">
        <w:rPr>
          <w:sz w:val="26"/>
          <w:szCs w:val="26"/>
          <w:lang w:eastAsia="x-none"/>
        </w:rPr>
        <w:t>.</w:t>
      </w:r>
    </w:p>
    <w:p w14:paraId="388A6D09" w14:textId="77777777" w:rsidR="00750FD0" w:rsidRPr="00D07FAA" w:rsidRDefault="00750FD0" w:rsidP="004B08DF">
      <w:pPr>
        <w:spacing w:before="120"/>
        <w:rPr>
          <w:b/>
          <w:i/>
          <w:sz w:val="26"/>
          <w:szCs w:val="26"/>
        </w:rPr>
      </w:pPr>
      <w:r w:rsidRPr="00D07FAA">
        <w:rPr>
          <w:b/>
          <w:i/>
          <w:sz w:val="26"/>
          <w:szCs w:val="26"/>
        </w:rPr>
        <w:t>b. Tình trạng hoạt động của trạm</w:t>
      </w:r>
    </w:p>
    <w:p w14:paraId="3185C451" w14:textId="47D43DEC" w:rsidR="00750FD0" w:rsidRPr="002D7159" w:rsidRDefault="00750FD0" w:rsidP="00D07FAA">
      <w:pPr>
        <w:spacing w:before="120"/>
        <w:ind w:firstLine="284"/>
        <w:rPr>
          <w:iCs/>
          <w:sz w:val="26"/>
          <w:szCs w:val="26"/>
          <w:lang w:val="da-DK"/>
        </w:rPr>
      </w:pPr>
      <w:r w:rsidRPr="002D7159">
        <w:rPr>
          <w:iCs/>
          <w:sz w:val="26"/>
          <w:szCs w:val="26"/>
          <w:lang w:val="da-DK"/>
        </w:rPr>
        <w:t>- Số ngày hoạt động</w:t>
      </w:r>
      <w:r w:rsidR="00FA14D3" w:rsidRPr="002D7159">
        <w:rPr>
          <w:iCs/>
          <w:sz w:val="26"/>
          <w:szCs w:val="26"/>
          <w:lang w:val="da-DK"/>
        </w:rPr>
        <w:t xml:space="preserve">: </w:t>
      </w:r>
      <w:r w:rsidR="00844523" w:rsidRPr="002D7159">
        <w:rPr>
          <w:iCs/>
          <w:sz w:val="26"/>
          <w:szCs w:val="26"/>
          <w:lang w:val="da-DK"/>
        </w:rPr>
        <w:t xml:space="preserve">310 </w:t>
      </w:r>
      <w:r w:rsidRPr="002D7159">
        <w:rPr>
          <w:iCs/>
          <w:sz w:val="26"/>
          <w:szCs w:val="26"/>
          <w:lang w:val="da-DK"/>
        </w:rPr>
        <w:t xml:space="preserve">ngày/năm. </w:t>
      </w:r>
    </w:p>
    <w:p w14:paraId="73C92D4A" w14:textId="77777777" w:rsidR="00750FD0" w:rsidRPr="00D07FAA" w:rsidRDefault="00750FD0" w:rsidP="00D07FAA">
      <w:pPr>
        <w:spacing w:before="120"/>
        <w:ind w:firstLine="284"/>
        <w:rPr>
          <w:iCs/>
          <w:sz w:val="26"/>
          <w:szCs w:val="26"/>
          <w:lang w:val="da-DK"/>
        </w:rPr>
      </w:pPr>
      <w:r w:rsidRPr="00D07FAA">
        <w:rPr>
          <w:iCs/>
          <w:sz w:val="26"/>
          <w:szCs w:val="26"/>
          <w:lang w:val="da-DK"/>
        </w:rPr>
        <w:t xml:space="preserve">- Số ngày dừng hoạt động của trạm quan trắc: 0 ngày (do bảo trì hệ thống và hiệu chỉnh thiết bị, mất điện...) không kể các trường hợp bị sự cố. </w:t>
      </w:r>
    </w:p>
    <w:p w14:paraId="07DB763C" w14:textId="77777777" w:rsidR="00750FD0" w:rsidRPr="00D07FAA" w:rsidRDefault="00750FD0" w:rsidP="00D07FAA">
      <w:pPr>
        <w:spacing w:before="120"/>
        <w:ind w:firstLine="284"/>
        <w:rPr>
          <w:iCs/>
          <w:sz w:val="26"/>
          <w:szCs w:val="26"/>
          <w:lang w:val="da-DK"/>
        </w:rPr>
      </w:pPr>
      <w:r w:rsidRPr="00D07FAA">
        <w:rPr>
          <w:iCs/>
          <w:sz w:val="26"/>
          <w:szCs w:val="26"/>
          <w:lang w:val="da-DK"/>
        </w:rPr>
        <w:t>- Số ngày có kết quả quan trắc nước thải vượt quy chuẩn: 0 ngày.</w:t>
      </w:r>
    </w:p>
    <w:p w14:paraId="09538323" w14:textId="6834E6A0" w:rsidR="00750FD0" w:rsidRPr="00D07FAA" w:rsidRDefault="00750FD0" w:rsidP="00D07FAA">
      <w:pPr>
        <w:spacing w:before="120"/>
        <w:ind w:firstLine="284"/>
        <w:rPr>
          <w:iCs/>
          <w:sz w:val="26"/>
          <w:szCs w:val="26"/>
          <w:lang w:val="da-DK"/>
        </w:rPr>
      </w:pPr>
      <w:r w:rsidRPr="00D07FAA">
        <w:rPr>
          <w:iCs/>
          <w:sz w:val="26"/>
          <w:szCs w:val="26"/>
          <w:lang w:val="da-DK"/>
        </w:rPr>
        <w:t xml:space="preserve">- Hoạt động lưu giữ và truyền dữ liệu về Sở </w:t>
      </w:r>
      <w:r w:rsidR="00D07FAA" w:rsidRPr="00D07FAA">
        <w:rPr>
          <w:iCs/>
          <w:sz w:val="26"/>
          <w:szCs w:val="26"/>
          <w:lang w:val="da-DK"/>
        </w:rPr>
        <w:t>Nông nghiệp</w:t>
      </w:r>
      <w:r w:rsidRPr="00D07FAA">
        <w:rPr>
          <w:iCs/>
          <w:sz w:val="26"/>
          <w:szCs w:val="26"/>
          <w:lang w:val="da-DK"/>
        </w:rPr>
        <w:t xml:space="preserve"> và Môi trường</w:t>
      </w:r>
      <w:r w:rsidR="00D07FAA" w:rsidRPr="00D07FAA">
        <w:rPr>
          <w:iCs/>
          <w:sz w:val="26"/>
          <w:szCs w:val="26"/>
          <w:lang w:val="da-DK"/>
        </w:rPr>
        <w:t xml:space="preserve"> </w:t>
      </w:r>
      <w:r w:rsidRPr="00D07FAA">
        <w:rPr>
          <w:iCs/>
          <w:sz w:val="26"/>
          <w:szCs w:val="26"/>
          <w:lang w:val="da-DK"/>
        </w:rPr>
        <w:t>địa phương: hoạt động bình thường</w:t>
      </w:r>
      <w:r w:rsidR="00E0093D" w:rsidRPr="00D07FAA">
        <w:rPr>
          <w:iCs/>
          <w:sz w:val="26"/>
          <w:szCs w:val="26"/>
          <w:lang w:val="da-DK"/>
        </w:rPr>
        <w:t>.</w:t>
      </w:r>
    </w:p>
    <w:p w14:paraId="63DA970D" w14:textId="77777777" w:rsidR="00750FD0" w:rsidRPr="00C93F0B" w:rsidRDefault="00750FD0" w:rsidP="004B08DF">
      <w:pPr>
        <w:spacing w:before="120"/>
        <w:rPr>
          <w:b/>
          <w:i/>
          <w:sz w:val="26"/>
          <w:szCs w:val="26"/>
          <w:lang w:val="da-DK"/>
        </w:rPr>
      </w:pPr>
      <w:r w:rsidRPr="00C93F0B">
        <w:rPr>
          <w:b/>
          <w:i/>
          <w:sz w:val="26"/>
          <w:szCs w:val="26"/>
          <w:lang w:val="da-DK"/>
        </w:rPr>
        <w:t>c. Nhận xét kết quả quan trắc</w:t>
      </w:r>
    </w:p>
    <w:p w14:paraId="53E1B68C" w14:textId="5DFF17F0" w:rsidR="004B1D08" w:rsidRPr="006A2CA6" w:rsidRDefault="00750FD0" w:rsidP="004B08DF">
      <w:pPr>
        <w:spacing w:before="120"/>
        <w:ind w:firstLine="540"/>
        <w:rPr>
          <w:sz w:val="26"/>
          <w:szCs w:val="26"/>
          <w:lang w:val="da-DK"/>
        </w:rPr>
      </w:pPr>
      <w:r w:rsidRPr="006A2CA6">
        <w:rPr>
          <w:sz w:val="26"/>
          <w:szCs w:val="26"/>
        </w:rPr>
        <w:t>Theo kết quả quan trắc nước thải tự động trong năm 202</w:t>
      </w:r>
      <w:r w:rsidR="00524C11" w:rsidRPr="00A916A3">
        <w:rPr>
          <w:sz w:val="26"/>
          <w:szCs w:val="26"/>
          <w:lang w:val="da-DK"/>
        </w:rPr>
        <w:t>5</w:t>
      </w:r>
      <w:r w:rsidRPr="006A2CA6">
        <w:rPr>
          <w:sz w:val="26"/>
          <w:szCs w:val="26"/>
        </w:rPr>
        <w:t xml:space="preserve"> nhận thấy: các </w:t>
      </w:r>
      <w:r w:rsidR="006A061C" w:rsidRPr="006A2CA6">
        <w:rPr>
          <w:sz w:val="26"/>
          <w:szCs w:val="26"/>
          <w:lang w:val="pt-BR"/>
        </w:rPr>
        <w:t xml:space="preserve">chỉ tiêu: </w:t>
      </w:r>
      <w:r w:rsidR="006A061C" w:rsidRPr="006A2CA6">
        <w:rPr>
          <w:bCs/>
          <w:sz w:val="26"/>
          <w:szCs w:val="26"/>
          <w:lang w:val="pt-BR"/>
        </w:rPr>
        <w:t>Lưu lượng</w:t>
      </w:r>
      <w:r w:rsidR="00B80A0B" w:rsidRPr="006A2CA6">
        <w:rPr>
          <w:bCs/>
          <w:sz w:val="26"/>
          <w:szCs w:val="26"/>
          <w:lang w:val="pt-BR"/>
        </w:rPr>
        <w:t xml:space="preserve"> đầu vào, lưu lượng đầu ra</w:t>
      </w:r>
      <w:r w:rsidR="006A061C" w:rsidRPr="006A2CA6">
        <w:rPr>
          <w:bCs/>
          <w:sz w:val="26"/>
          <w:szCs w:val="26"/>
          <w:lang w:val="pt-BR"/>
        </w:rPr>
        <w:t>, Nhiệt độ, pH, TSS, NH</w:t>
      </w:r>
      <w:r w:rsidR="006A061C" w:rsidRPr="006A2CA6">
        <w:rPr>
          <w:bCs/>
          <w:sz w:val="26"/>
          <w:szCs w:val="26"/>
          <w:vertAlign w:val="subscript"/>
          <w:lang w:val="pt-BR"/>
        </w:rPr>
        <w:t>4</w:t>
      </w:r>
      <w:r w:rsidR="006A061C" w:rsidRPr="006A2CA6">
        <w:rPr>
          <w:bCs/>
          <w:sz w:val="26"/>
          <w:szCs w:val="26"/>
          <w:lang w:val="pt-BR"/>
        </w:rPr>
        <w:t>,</w:t>
      </w:r>
      <w:r w:rsidR="00113453" w:rsidRPr="006A2CA6">
        <w:rPr>
          <w:bCs/>
          <w:sz w:val="26"/>
          <w:szCs w:val="26"/>
          <w:lang w:val="pt-BR"/>
        </w:rPr>
        <w:t xml:space="preserve"> </w:t>
      </w:r>
      <w:r w:rsidR="006A061C" w:rsidRPr="006A2CA6">
        <w:rPr>
          <w:bCs/>
          <w:sz w:val="26"/>
          <w:szCs w:val="26"/>
          <w:lang w:val="pt-BR"/>
        </w:rPr>
        <w:t xml:space="preserve">COD </w:t>
      </w:r>
      <w:r w:rsidRPr="006A2CA6">
        <w:rPr>
          <w:sz w:val="26"/>
          <w:szCs w:val="26"/>
        </w:rPr>
        <w:t>đều đạt so với QCVN 40:2011/BTNMT (Cột B, K</w:t>
      </w:r>
      <w:r w:rsidRPr="006A2CA6">
        <w:rPr>
          <w:sz w:val="26"/>
          <w:szCs w:val="26"/>
          <w:vertAlign w:val="subscript"/>
        </w:rPr>
        <w:t>q</w:t>
      </w:r>
      <w:r w:rsidRPr="006A2CA6">
        <w:rPr>
          <w:sz w:val="26"/>
          <w:szCs w:val="26"/>
        </w:rPr>
        <w:t>=1,1; K</w:t>
      </w:r>
      <w:r w:rsidRPr="006A2CA6">
        <w:rPr>
          <w:sz w:val="26"/>
          <w:szCs w:val="26"/>
          <w:vertAlign w:val="subscript"/>
        </w:rPr>
        <w:t>f</w:t>
      </w:r>
      <w:r w:rsidRPr="006A2CA6">
        <w:rPr>
          <w:sz w:val="26"/>
          <w:szCs w:val="26"/>
        </w:rPr>
        <w:t>=1,1).</w:t>
      </w:r>
    </w:p>
    <w:p w14:paraId="1524F71F" w14:textId="77777777" w:rsidR="00AF2510" w:rsidRPr="00E5238B" w:rsidRDefault="00AF2510" w:rsidP="004B08DF">
      <w:pPr>
        <w:spacing w:before="120"/>
        <w:jc w:val="left"/>
        <w:rPr>
          <w:b/>
          <w:sz w:val="26"/>
          <w:szCs w:val="26"/>
          <w:lang w:val="da-DK" w:eastAsia="x-none"/>
        </w:rPr>
      </w:pPr>
      <w:r w:rsidRPr="00E5238B">
        <w:rPr>
          <w:b/>
          <w:sz w:val="26"/>
          <w:szCs w:val="26"/>
          <w:lang w:val="da-DK" w:eastAsia="x-none"/>
        </w:rPr>
        <w:t xml:space="preserve">B. Đánh giá kết quả quan trắc chất lượng không khí </w:t>
      </w:r>
      <w:r w:rsidR="00CD544A" w:rsidRPr="00E5238B">
        <w:rPr>
          <w:b/>
          <w:sz w:val="26"/>
          <w:szCs w:val="26"/>
          <w:lang w:val="da-DK" w:eastAsia="x-none"/>
        </w:rPr>
        <w:t>theo từng đợt</w:t>
      </w:r>
    </w:p>
    <w:p w14:paraId="33CCA9F8" w14:textId="62B68F71" w:rsidR="00CD544A" w:rsidRPr="00E5238B" w:rsidRDefault="00CD544A" w:rsidP="00E5238B">
      <w:pPr>
        <w:tabs>
          <w:tab w:val="left" w:pos="540"/>
        </w:tabs>
        <w:spacing w:before="120"/>
        <w:ind w:firstLine="284"/>
        <w:rPr>
          <w:sz w:val="26"/>
          <w:szCs w:val="26"/>
          <w:lang w:val="en-US" w:eastAsia="x-none"/>
        </w:rPr>
      </w:pPr>
      <w:bookmarkStart w:id="59" w:name="_Toc441160301"/>
      <w:bookmarkStart w:id="60" w:name="_Toc59632179"/>
      <w:r w:rsidRPr="00E5238B">
        <w:rPr>
          <w:sz w:val="26"/>
          <w:szCs w:val="26"/>
          <w:lang w:val="en-US" w:eastAsia="x-none"/>
        </w:rPr>
        <w:t xml:space="preserve">- </w:t>
      </w:r>
      <w:r w:rsidRPr="00E5238B">
        <w:rPr>
          <w:sz w:val="26"/>
          <w:szCs w:val="26"/>
          <w:lang w:val="en-US" w:eastAsia="x-none"/>
        </w:rPr>
        <w:tab/>
        <w:t xml:space="preserve">Thời gian quan trắc: </w:t>
      </w:r>
      <w:r w:rsidR="00912DF5" w:rsidRPr="00E5238B">
        <w:rPr>
          <w:sz w:val="26"/>
          <w:szCs w:val="26"/>
          <w:lang w:val="en-US" w:eastAsia="x-none"/>
        </w:rPr>
        <w:t>N</w:t>
      </w:r>
      <w:r w:rsidR="00FB51BD" w:rsidRPr="00E5238B">
        <w:rPr>
          <w:sz w:val="26"/>
          <w:szCs w:val="26"/>
          <w:lang w:val="en-US" w:eastAsia="x-none"/>
        </w:rPr>
        <w:t xml:space="preserve">gày </w:t>
      </w:r>
      <w:r w:rsidR="00E5238B" w:rsidRPr="00E5238B">
        <w:rPr>
          <w:sz w:val="26"/>
          <w:szCs w:val="26"/>
          <w:lang w:val="en-US" w:eastAsia="x-none"/>
        </w:rPr>
        <w:t>09/06/2025</w:t>
      </w:r>
      <w:r w:rsidRPr="00E5238B">
        <w:rPr>
          <w:sz w:val="26"/>
          <w:szCs w:val="26"/>
          <w:lang w:val="en-US" w:eastAsia="x-none"/>
        </w:rPr>
        <w:t>.</w:t>
      </w:r>
    </w:p>
    <w:p w14:paraId="40161A9B" w14:textId="436D2194" w:rsidR="00CD544A" w:rsidRPr="00E5238B" w:rsidRDefault="00CD544A" w:rsidP="00E5238B">
      <w:pPr>
        <w:pStyle w:val="ListParagraph"/>
        <w:numPr>
          <w:ilvl w:val="0"/>
          <w:numId w:val="9"/>
        </w:numPr>
        <w:tabs>
          <w:tab w:val="clear" w:pos="1004"/>
          <w:tab w:val="num" w:pos="540"/>
        </w:tabs>
        <w:spacing w:before="120" w:after="120" w:line="288" w:lineRule="auto"/>
        <w:ind w:left="0" w:firstLine="284"/>
        <w:contextualSpacing w:val="0"/>
        <w:rPr>
          <w:sz w:val="26"/>
          <w:szCs w:val="26"/>
          <w:lang w:eastAsia="x-none"/>
        </w:rPr>
      </w:pPr>
      <w:r w:rsidRPr="00E5238B">
        <w:rPr>
          <w:sz w:val="26"/>
          <w:szCs w:val="26"/>
          <w:lang w:eastAsia="x-none"/>
        </w:rPr>
        <w:t xml:space="preserve">Tần suất quan trắc: </w:t>
      </w:r>
      <w:r w:rsidR="00732C52" w:rsidRPr="00E5238B">
        <w:rPr>
          <w:sz w:val="26"/>
          <w:szCs w:val="26"/>
          <w:lang w:eastAsia="x-none"/>
        </w:rPr>
        <w:t xml:space="preserve">1 </w:t>
      </w:r>
      <w:r w:rsidR="00BC7B10" w:rsidRPr="00E5238B">
        <w:rPr>
          <w:sz w:val="26"/>
          <w:szCs w:val="26"/>
          <w:lang w:eastAsia="x-none"/>
        </w:rPr>
        <w:t>lần/năm</w:t>
      </w:r>
      <w:r w:rsidRPr="00E5238B">
        <w:rPr>
          <w:sz w:val="26"/>
          <w:szCs w:val="26"/>
          <w:lang w:eastAsia="x-none"/>
        </w:rPr>
        <w:t>.</w:t>
      </w:r>
    </w:p>
    <w:p w14:paraId="2B078433" w14:textId="4AD10188" w:rsidR="00CD544A" w:rsidRPr="00E5238B" w:rsidRDefault="00CD544A" w:rsidP="00E5238B">
      <w:pPr>
        <w:pStyle w:val="ListParagraph"/>
        <w:numPr>
          <w:ilvl w:val="0"/>
          <w:numId w:val="9"/>
        </w:numPr>
        <w:tabs>
          <w:tab w:val="clear" w:pos="1004"/>
          <w:tab w:val="num" w:pos="540"/>
        </w:tabs>
        <w:spacing w:before="120" w:after="120" w:line="288" w:lineRule="auto"/>
        <w:ind w:left="0" w:firstLine="284"/>
        <w:contextualSpacing w:val="0"/>
        <w:rPr>
          <w:sz w:val="26"/>
          <w:szCs w:val="26"/>
          <w:lang w:eastAsia="x-none"/>
        </w:rPr>
      </w:pPr>
      <w:r w:rsidRPr="00E5238B">
        <w:rPr>
          <w:sz w:val="26"/>
          <w:szCs w:val="26"/>
          <w:lang w:eastAsia="x-none"/>
        </w:rPr>
        <w:t>Tổng số lượng mẫu thực hiện quan trắc: 0</w:t>
      </w:r>
      <w:r w:rsidR="00BC7B10" w:rsidRPr="00E5238B">
        <w:rPr>
          <w:sz w:val="26"/>
          <w:szCs w:val="26"/>
          <w:lang w:eastAsia="x-none"/>
        </w:rPr>
        <w:t>1</w:t>
      </w:r>
      <w:r w:rsidRPr="00E5238B">
        <w:rPr>
          <w:sz w:val="26"/>
          <w:szCs w:val="26"/>
          <w:lang w:eastAsia="x-none"/>
        </w:rPr>
        <w:t xml:space="preserve"> mẫu/đợt.</w:t>
      </w:r>
    </w:p>
    <w:p w14:paraId="5A6774D6" w14:textId="04E8AEDA" w:rsidR="0017525F" w:rsidRPr="00E5238B" w:rsidRDefault="0017525F" w:rsidP="00E5238B">
      <w:pPr>
        <w:pStyle w:val="ListParagraph"/>
        <w:numPr>
          <w:ilvl w:val="0"/>
          <w:numId w:val="9"/>
        </w:numPr>
        <w:tabs>
          <w:tab w:val="clear" w:pos="1004"/>
          <w:tab w:val="num" w:pos="540"/>
        </w:tabs>
        <w:spacing w:before="120" w:after="120" w:line="288" w:lineRule="auto"/>
        <w:ind w:left="0" w:firstLine="284"/>
        <w:contextualSpacing w:val="0"/>
        <w:rPr>
          <w:sz w:val="26"/>
          <w:szCs w:val="26"/>
          <w:lang w:eastAsia="x-none"/>
        </w:rPr>
      </w:pPr>
      <w:r w:rsidRPr="00E5238B">
        <w:rPr>
          <w:sz w:val="26"/>
          <w:szCs w:val="26"/>
          <w:lang w:eastAsia="x-none"/>
        </w:rPr>
        <w:t>Đơn vị thực hiện quan trắc:</w:t>
      </w:r>
    </w:p>
    <w:p w14:paraId="5A82D63B" w14:textId="5F51352E" w:rsidR="00BC7B10" w:rsidRPr="00E5238B" w:rsidRDefault="00E5238B" w:rsidP="00E5238B">
      <w:pPr>
        <w:spacing w:before="120"/>
        <w:ind w:firstLine="567"/>
        <w:rPr>
          <w:sz w:val="26"/>
          <w:szCs w:val="26"/>
        </w:rPr>
      </w:pPr>
      <w:r w:rsidRPr="00E5238B">
        <w:rPr>
          <w:sz w:val="26"/>
          <w:szCs w:val="26"/>
          <w:lang w:val="en-US"/>
        </w:rPr>
        <w:t xml:space="preserve">+ </w:t>
      </w:r>
      <w:r w:rsidR="008538EF" w:rsidRPr="00E5238B">
        <w:rPr>
          <w:sz w:val="26"/>
          <w:szCs w:val="26"/>
        </w:rPr>
        <w:t>Công ty TNHH Môi trường Dương Huỳnh</w:t>
      </w:r>
      <w:r w:rsidR="00BC7B10" w:rsidRPr="00E5238B">
        <w:rPr>
          <w:sz w:val="26"/>
          <w:szCs w:val="26"/>
        </w:rPr>
        <w:t xml:space="preserve"> – Vimcerts 241:</w:t>
      </w:r>
    </w:p>
    <w:p w14:paraId="3348429E" w14:textId="7C21EBAB" w:rsidR="0017525F" w:rsidRPr="00E5238B" w:rsidRDefault="00BC7B10" w:rsidP="00E5238B">
      <w:pPr>
        <w:spacing w:before="120"/>
        <w:ind w:firstLine="567"/>
        <w:rPr>
          <w:sz w:val="26"/>
          <w:szCs w:val="26"/>
          <w:lang w:eastAsia="vi-VN"/>
        </w:rPr>
      </w:pPr>
      <w:r w:rsidRPr="00E5238B">
        <w:rPr>
          <w:sz w:val="26"/>
          <w:szCs w:val="26"/>
        </w:rPr>
        <w:t>+ Địa chỉ: 528/5A Vườn Lài, phường An Phú Đông, quận 12, thành phố Hồ Chí Minh.</w:t>
      </w:r>
    </w:p>
    <w:p w14:paraId="76307DF0" w14:textId="74A05647" w:rsidR="00CD544A" w:rsidRPr="00E5238B" w:rsidRDefault="00CD544A" w:rsidP="00E5238B">
      <w:pPr>
        <w:pStyle w:val="ListParagraph"/>
        <w:numPr>
          <w:ilvl w:val="0"/>
          <w:numId w:val="9"/>
        </w:numPr>
        <w:tabs>
          <w:tab w:val="clear" w:pos="1004"/>
          <w:tab w:val="num" w:pos="540"/>
        </w:tabs>
        <w:spacing w:before="120" w:after="120" w:line="288" w:lineRule="auto"/>
        <w:ind w:left="0" w:firstLine="284"/>
        <w:contextualSpacing w:val="0"/>
        <w:rPr>
          <w:sz w:val="26"/>
          <w:szCs w:val="26"/>
          <w:lang w:val="vi-VN" w:eastAsia="x-none"/>
        </w:rPr>
      </w:pPr>
      <w:r w:rsidRPr="00E5238B">
        <w:rPr>
          <w:sz w:val="26"/>
          <w:szCs w:val="26"/>
          <w:lang w:val="vi-VN" w:eastAsia="x-none"/>
        </w:rPr>
        <w:t>Vị trí các điểm quan trắc:</w:t>
      </w:r>
    </w:p>
    <w:bookmarkEnd w:id="59"/>
    <w:bookmarkEnd w:id="60"/>
    <w:p w14:paraId="3D5C5886" w14:textId="77777777" w:rsidR="005C4CC3" w:rsidRPr="00E5238B" w:rsidRDefault="007D7F08" w:rsidP="004B08DF">
      <w:pPr>
        <w:spacing w:before="120"/>
        <w:jc w:val="center"/>
        <w:rPr>
          <w:sz w:val="26"/>
          <w:szCs w:val="26"/>
        </w:rPr>
      </w:pPr>
      <w:r w:rsidRPr="00E5238B">
        <w:rPr>
          <w:bCs/>
          <w:sz w:val="26"/>
          <w:szCs w:val="26"/>
        </w:rPr>
        <w:t>Bảng 5</w:t>
      </w:r>
      <w:r w:rsidR="005C4CC3" w:rsidRPr="00E5238B">
        <w:rPr>
          <w:bCs/>
          <w:sz w:val="26"/>
          <w:szCs w:val="26"/>
        </w:rPr>
        <w:t>.</w:t>
      </w:r>
      <w:r w:rsidR="005C4CC3" w:rsidRPr="00E5238B">
        <w:rPr>
          <w:sz w:val="26"/>
          <w:szCs w:val="26"/>
        </w:rPr>
        <w:t xml:space="preserve">Vị trí thu mẫu </w:t>
      </w:r>
      <w:r w:rsidR="000A0D28" w:rsidRPr="00E5238B">
        <w:rPr>
          <w:sz w:val="26"/>
          <w:szCs w:val="26"/>
        </w:rPr>
        <w:t xml:space="preserve">quan trắc môi trường </w:t>
      </w:r>
      <w:r w:rsidR="005C4CC3" w:rsidRPr="00E5238B">
        <w:rPr>
          <w:sz w:val="26"/>
          <w:szCs w:val="26"/>
        </w:rPr>
        <w:t>không khí xung quanh</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244"/>
        <w:gridCol w:w="4804"/>
        <w:gridCol w:w="2372"/>
        <w:gridCol w:w="1690"/>
      </w:tblGrid>
      <w:tr w:rsidR="00E5238B" w:rsidRPr="00E5238B" w14:paraId="45F2DF25" w14:textId="77777777" w:rsidTr="00E5238B">
        <w:trPr>
          <w:trHeight w:val="57"/>
          <w:tblHeader/>
          <w:jc w:val="center"/>
        </w:trPr>
        <w:tc>
          <w:tcPr>
            <w:tcW w:w="615" w:type="pct"/>
            <w:vAlign w:val="center"/>
          </w:tcPr>
          <w:p w14:paraId="1ABCDBBB" w14:textId="77777777" w:rsidR="0017525F" w:rsidRPr="00E5238B" w:rsidRDefault="0017525F" w:rsidP="00E5238B">
            <w:pPr>
              <w:spacing w:before="60" w:after="60" w:line="240" w:lineRule="auto"/>
              <w:jc w:val="center"/>
              <w:rPr>
                <w:b/>
                <w:bCs/>
                <w:sz w:val="24"/>
              </w:rPr>
            </w:pPr>
            <w:bookmarkStart w:id="61" w:name="_Hlk109026104"/>
            <w:r w:rsidRPr="00E5238B">
              <w:rPr>
                <w:b/>
                <w:bCs/>
                <w:sz w:val="24"/>
              </w:rPr>
              <w:t>Ký hiệu</w:t>
            </w:r>
          </w:p>
        </w:tc>
        <w:tc>
          <w:tcPr>
            <w:tcW w:w="2376" w:type="pct"/>
            <w:vAlign w:val="center"/>
          </w:tcPr>
          <w:p w14:paraId="5A46609C" w14:textId="77777777" w:rsidR="0017525F" w:rsidRPr="00E5238B" w:rsidRDefault="0017525F" w:rsidP="00E5238B">
            <w:pPr>
              <w:spacing w:before="60" w:after="60" w:line="240" w:lineRule="auto"/>
              <w:jc w:val="center"/>
              <w:rPr>
                <w:b/>
                <w:bCs/>
                <w:sz w:val="24"/>
              </w:rPr>
            </w:pPr>
            <w:r w:rsidRPr="00E5238B">
              <w:rPr>
                <w:b/>
                <w:bCs/>
                <w:sz w:val="24"/>
              </w:rPr>
              <w:t>Vị trí thu mẫu</w:t>
            </w:r>
          </w:p>
        </w:tc>
        <w:tc>
          <w:tcPr>
            <w:tcW w:w="1173" w:type="pct"/>
            <w:vAlign w:val="center"/>
          </w:tcPr>
          <w:p w14:paraId="58F52C0B" w14:textId="77777777" w:rsidR="0017525F" w:rsidRPr="00E5238B" w:rsidRDefault="0017525F" w:rsidP="00E5238B">
            <w:pPr>
              <w:spacing w:before="60" w:after="60" w:line="240" w:lineRule="auto"/>
              <w:jc w:val="center"/>
              <w:rPr>
                <w:b/>
                <w:bCs/>
                <w:sz w:val="24"/>
                <w:lang w:val="en-US"/>
              </w:rPr>
            </w:pPr>
            <w:r w:rsidRPr="00E5238B">
              <w:rPr>
                <w:b/>
                <w:bCs/>
                <w:sz w:val="24"/>
                <w:lang w:val="en-US"/>
              </w:rPr>
              <w:t>Tọa độ</w:t>
            </w:r>
          </w:p>
        </w:tc>
        <w:tc>
          <w:tcPr>
            <w:tcW w:w="836" w:type="pct"/>
            <w:vAlign w:val="center"/>
          </w:tcPr>
          <w:p w14:paraId="50A78700" w14:textId="77777777" w:rsidR="0017525F" w:rsidRPr="00E5238B" w:rsidRDefault="0017525F" w:rsidP="00E5238B">
            <w:pPr>
              <w:spacing w:before="60" w:after="60" w:line="240" w:lineRule="auto"/>
              <w:jc w:val="center"/>
              <w:rPr>
                <w:b/>
                <w:bCs/>
                <w:sz w:val="24"/>
              </w:rPr>
            </w:pPr>
            <w:r w:rsidRPr="00E5238B">
              <w:rPr>
                <w:b/>
                <w:bCs/>
                <w:sz w:val="24"/>
                <w:lang w:val="en-US"/>
              </w:rPr>
              <w:t>Ngày thu mẫu</w:t>
            </w:r>
          </w:p>
        </w:tc>
      </w:tr>
      <w:tr w:rsidR="00E5238B" w:rsidRPr="00E5238B" w14:paraId="1D53F5E4" w14:textId="77777777" w:rsidTr="00E5238B">
        <w:trPr>
          <w:trHeight w:val="250"/>
          <w:jc w:val="center"/>
        </w:trPr>
        <w:tc>
          <w:tcPr>
            <w:tcW w:w="615" w:type="pct"/>
            <w:vAlign w:val="center"/>
          </w:tcPr>
          <w:p w14:paraId="1167679C" w14:textId="22D3AAA8" w:rsidR="0017525F" w:rsidRPr="00E5238B" w:rsidRDefault="0017525F" w:rsidP="00E5238B">
            <w:pPr>
              <w:spacing w:before="60" w:after="60" w:line="240" w:lineRule="auto"/>
              <w:jc w:val="center"/>
              <w:rPr>
                <w:bCs/>
                <w:sz w:val="24"/>
                <w:lang w:val="en-US"/>
              </w:rPr>
            </w:pPr>
            <w:r w:rsidRPr="00E5238B">
              <w:rPr>
                <w:bCs/>
                <w:sz w:val="24"/>
              </w:rPr>
              <w:t>K</w:t>
            </w:r>
            <w:r w:rsidR="008E5E7A" w:rsidRPr="00E5238B">
              <w:rPr>
                <w:bCs/>
                <w:sz w:val="24"/>
                <w:lang w:val="en-US"/>
              </w:rPr>
              <w:t>X</w:t>
            </w:r>
          </w:p>
        </w:tc>
        <w:tc>
          <w:tcPr>
            <w:tcW w:w="2376" w:type="pct"/>
            <w:vAlign w:val="center"/>
          </w:tcPr>
          <w:p w14:paraId="46FE84FE" w14:textId="71933397" w:rsidR="0017525F" w:rsidRPr="00E5238B" w:rsidRDefault="0017525F" w:rsidP="00E5238B">
            <w:pPr>
              <w:spacing w:before="60" w:after="60" w:line="240" w:lineRule="auto"/>
              <w:jc w:val="left"/>
              <w:rPr>
                <w:bCs/>
                <w:sz w:val="24"/>
                <w:lang w:val="en-US"/>
              </w:rPr>
            </w:pPr>
            <w:r w:rsidRPr="00E5238B">
              <w:rPr>
                <w:bCs/>
                <w:sz w:val="24"/>
              </w:rPr>
              <w:t xml:space="preserve">Khu vực </w:t>
            </w:r>
            <w:r w:rsidR="008E5E7A" w:rsidRPr="00E5238B">
              <w:rPr>
                <w:bCs/>
                <w:sz w:val="24"/>
                <w:lang w:val="en-US"/>
              </w:rPr>
              <w:t>nhà máy xử lý nước thải tập trung KCN</w:t>
            </w:r>
          </w:p>
        </w:tc>
        <w:tc>
          <w:tcPr>
            <w:tcW w:w="1173" w:type="pct"/>
          </w:tcPr>
          <w:p w14:paraId="2D40DC64" w14:textId="779D49A1" w:rsidR="0017525F" w:rsidRPr="00E5238B" w:rsidRDefault="0017525F" w:rsidP="00E5238B">
            <w:pPr>
              <w:spacing w:before="60" w:after="60" w:line="240" w:lineRule="auto"/>
              <w:jc w:val="center"/>
              <w:rPr>
                <w:bCs/>
                <w:sz w:val="24"/>
                <w:lang w:val="en-US"/>
              </w:rPr>
            </w:pPr>
            <w:r w:rsidRPr="00E5238B">
              <w:rPr>
                <w:bCs/>
                <w:sz w:val="24"/>
                <w:lang w:val="en-US"/>
              </w:rPr>
              <w:t xml:space="preserve">X = </w:t>
            </w:r>
            <w:r w:rsidR="00292285" w:rsidRPr="00E5238B">
              <w:rPr>
                <w:bCs/>
                <w:sz w:val="24"/>
                <w:lang w:val="en-US"/>
              </w:rPr>
              <w:t>1185299</w:t>
            </w:r>
            <w:r w:rsidRPr="00E5238B">
              <w:rPr>
                <w:bCs/>
                <w:sz w:val="24"/>
                <w:lang w:val="en-US"/>
              </w:rPr>
              <w:t>;</w:t>
            </w:r>
          </w:p>
          <w:p w14:paraId="2C53B32F" w14:textId="520D4BED" w:rsidR="0017525F" w:rsidRPr="00E5238B" w:rsidRDefault="0017525F" w:rsidP="00E5238B">
            <w:pPr>
              <w:spacing w:before="60" w:after="60" w:line="240" w:lineRule="auto"/>
              <w:jc w:val="center"/>
              <w:rPr>
                <w:bCs/>
                <w:sz w:val="24"/>
                <w:lang w:val="en-US"/>
              </w:rPr>
            </w:pPr>
            <w:r w:rsidRPr="00E5238B">
              <w:rPr>
                <w:bCs/>
                <w:sz w:val="24"/>
                <w:lang w:val="en-US"/>
              </w:rPr>
              <w:t xml:space="preserve">Y = </w:t>
            </w:r>
            <w:r w:rsidR="00292285" w:rsidRPr="00E5238B">
              <w:rPr>
                <w:bCs/>
                <w:sz w:val="24"/>
                <w:lang w:val="en-US"/>
              </w:rPr>
              <w:t>409741</w:t>
            </w:r>
          </w:p>
        </w:tc>
        <w:tc>
          <w:tcPr>
            <w:tcW w:w="836" w:type="pct"/>
            <w:vAlign w:val="center"/>
          </w:tcPr>
          <w:p w14:paraId="08040582" w14:textId="46D71800" w:rsidR="0017525F" w:rsidRPr="00E5238B" w:rsidRDefault="00E5238B" w:rsidP="00E5238B">
            <w:pPr>
              <w:spacing w:before="60" w:after="60" w:line="240" w:lineRule="auto"/>
              <w:jc w:val="center"/>
              <w:rPr>
                <w:bCs/>
                <w:sz w:val="24"/>
                <w:lang w:val="en-US"/>
              </w:rPr>
            </w:pPr>
            <w:r w:rsidRPr="00E5238B">
              <w:rPr>
                <w:bCs/>
                <w:sz w:val="24"/>
                <w:lang w:val="en-US"/>
              </w:rPr>
              <w:t>09/06/2025</w:t>
            </w:r>
          </w:p>
        </w:tc>
      </w:tr>
    </w:tbl>
    <w:p w14:paraId="7BDFAE75" w14:textId="77777777" w:rsidR="0017525F" w:rsidRPr="00745EF3" w:rsidRDefault="0017525F" w:rsidP="00E5238B">
      <w:pPr>
        <w:pStyle w:val="ListParagraph"/>
        <w:numPr>
          <w:ilvl w:val="0"/>
          <w:numId w:val="14"/>
        </w:numPr>
        <w:spacing w:before="60" w:after="60" w:line="288" w:lineRule="auto"/>
        <w:ind w:left="0" w:firstLine="284"/>
        <w:contextualSpacing w:val="0"/>
        <w:jc w:val="both"/>
        <w:rPr>
          <w:sz w:val="26"/>
          <w:szCs w:val="26"/>
          <w:lang w:val="vi-VN"/>
        </w:rPr>
      </w:pPr>
      <w:bookmarkStart w:id="62" w:name="_Toc375067688"/>
      <w:bookmarkEnd w:id="61"/>
      <w:r w:rsidRPr="00745EF3">
        <w:rPr>
          <w:sz w:val="26"/>
          <w:szCs w:val="26"/>
          <w:lang w:val="vi-VN"/>
        </w:rPr>
        <w:lastRenderedPageBreak/>
        <w:t>Vị trí quan trắc, số lượng mẫu quan trắc vượt quy chuẩn: Không có kết quả vượt.</w:t>
      </w:r>
    </w:p>
    <w:p w14:paraId="06C662BE" w14:textId="2402ADFA" w:rsidR="004213D8" w:rsidRPr="00745EF3" w:rsidRDefault="0017525F" w:rsidP="00E5238B">
      <w:pPr>
        <w:pStyle w:val="ListParagraph"/>
        <w:numPr>
          <w:ilvl w:val="0"/>
          <w:numId w:val="14"/>
        </w:numPr>
        <w:spacing w:before="60" w:after="60" w:line="288" w:lineRule="auto"/>
        <w:ind w:left="0" w:firstLine="284"/>
        <w:contextualSpacing w:val="0"/>
        <w:jc w:val="both"/>
        <w:rPr>
          <w:sz w:val="26"/>
          <w:szCs w:val="26"/>
          <w:lang w:val="vi-VN"/>
        </w:rPr>
      </w:pPr>
      <w:r w:rsidRPr="00745EF3">
        <w:rPr>
          <w:sz w:val="26"/>
          <w:szCs w:val="26"/>
          <w:lang w:val="vi-VN"/>
        </w:rPr>
        <w:t>Chi tiết kết quả phân tích chất lượng môi trường không khí được thể hiện tại bảng sau:</w:t>
      </w:r>
    </w:p>
    <w:bookmarkEnd w:id="62"/>
    <w:p w14:paraId="2DC7F611" w14:textId="77777777" w:rsidR="00446FA6" w:rsidRPr="00745EF3" w:rsidRDefault="007D7F08" w:rsidP="009C76B2">
      <w:pPr>
        <w:pStyle w:val="TextChar"/>
        <w:spacing w:before="120" w:line="240" w:lineRule="auto"/>
        <w:ind w:firstLine="0"/>
        <w:jc w:val="center"/>
        <w:rPr>
          <w:sz w:val="26"/>
          <w:szCs w:val="26"/>
        </w:rPr>
      </w:pPr>
      <w:r w:rsidRPr="00745EF3">
        <w:rPr>
          <w:bCs/>
          <w:sz w:val="26"/>
          <w:szCs w:val="26"/>
        </w:rPr>
        <w:t>Bảng 6</w:t>
      </w:r>
      <w:r w:rsidR="009C76B2" w:rsidRPr="00745EF3">
        <w:rPr>
          <w:bCs/>
          <w:sz w:val="26"/>
          <w:szCs w:val="26"/>
        </w:rPr>
        <w:t xml:space="preserve">. </w:t>
      </w:r>
      <w:r w:rsidR="00371EF3" w:rsidRPr="00745EF3">
        <w:rPr>
          <w:bCs/>
          <w:sz w:val="26"/>
          <w:szCs w:val="26"/>
        </w:rPr>
        <w:t>Kết quả phân tích c</w:t>
      </w:r>
      <w:r w:rsidR="009C76B2" w:rsidRPr="00745EF3">
        <w:rPr>
          <w:sz w:val="26"/>
          <w:szCs w:val="26"/>
        </w:rPr>
        <w:t>hất lượng không khí</w:t>
      </w:r>
      <w:r w:rsidR="00CD5A31" w:rsidRPr="00745EF3">
        <w:rPr>
          <w:sz w:val="26"/>
          <w:szCs w:val="26"/>
        </w:rPr>
        <w:t xml:space="preserve"> tại</w:t>
      </w:r>
      <w:r w:rsidR="009C76B2" w:rsidRPr="00745EF3">
        <w:rPr>
          <w:sz w:val="26"/>
          <w:szCs w:val="26"/>
        </w:rPr>
        <w:t xml:space="preserve"> khu công nghiệp</w:t>
      </w:r>
    </w:p>
    <w:tbl>
      <w:tblPr>
        <w:tblW w:w="5000" w:type="pct"/>
        <w:tblLook w:val="04A0" w:firstRow="1" w:lastRow="0" w:firstColumn="1" w:lastColumn="0" w:noHBand="0" w:noVBand="1"/>
      </w:tblPr>
      <w:tblGrid>
        <w:gridCol w:w="1243"/>
        <w:gridCol w:w="1428"/>
        <w:gridCol w:w="1432"/>
        <w:gridCol w:w="2657"/>
        <w:gridCol w:w="3073"/>
        <w:gridCol w:w="277"/>
      </w:tblGrid>
      <w:tr w:rsidR="00745EF3" w:rsidRPr="00745EF3" w14:paraId="79FE0D86" w14:textId="77777777" w:rsidTr="00E5238B">
        <w:trPr>
          <w:gridAfter w:val="1"/>
          <w:wAfter w:w="137" w:type="pct"/>
          <w:cantSplit/>
          <w:trHeight w:val="336"/>
        </w:trPr>
        <w:tc>
          <w:tcPr>
            <w:tcW w:w="615" w:type="pct"/>
            <w:vMerge w:val="restart"/>
            <w:tcBorders>
              <w:top w:val="single" w:sz="8" w:space="0" w:color="auto"/>
              <w:left w:val="single" w:sz="8" w:space="0" w:color="auto"/>
              <w:bottom w:val="single" w:sz="8" w:space="0" w:color="000000"/>
              <w:right w:val="single" w:sz="8" w:space="0" w:color="auto"/>
            </w:tcBorders>
            <w:shd w:val="clear" w:color="000000" w:fill="DEEAF6"/>
            <w:vAlign w:val="center"/>
            <w:hideMark/>
          </w:tcPr>
          <w:p w14:paraId="161A80D6" w14:textId="77777777" w:rsidR="00D81358" w:rsidRPr="00745EF3" w:rsidRDefault="00D81358" w:rsidP="00E5238B">
            <w:pPr>
              <w:spacing w:before="60" w:after="60" w:line="240" w:lineRule="auto"/>
              <w:jc w:val="center"/>
              <w:rPr>
                <w:b/>
                <w:bCs/>
                <w:noProof w:val="0"/>
                <w:sz w:val="24"/>
                <w:lang w:eastAsia="vi-VN"/>
              </w:rPr>
            </w:pPr>
            <w:r w:rsidRPr="00745EF3">
              <w:rPr>
                <w:b/>
                <w:bCs/>
                <w:noProof w:val="0"/>
                <w:sz w:val="24"/>
                <w:lang w:eastAsia="x-none"/>
              </w:rPr>
              <w:t>STT</w:t>
            </w:r>
          </w:p>
        </w:tc>
        <w:tc>
          <w:tcPr>
            <w:tcW w:w="706" w:type="pct"/>
            <w:vMerge w:val="restart"/>
            <w:tcBorders>
              <w:top w:val="single" w:sz="8" w:space="0" w:color="auto"/>
              <w:left w:val="single" w:sz="8" w:space="0" w:color="auto"/>
              <w:bottom w:val="single" w:sz="8" w:space="0" w:color="000000"/>
              <w:right w:val="single" w:sz="8" w:space="0" w:color="auto"/>
            </w:tcBorders>
            <w:shd w:val="clear" w:color="000000" w:fill="DEEAF6"/>
            <w:vAlign w:val="center"/>
            <w:hideMark/>
          </w:tcPr>
          <w:p w14:paraId="11CD5B8D" w14:textId="77777777" w:rsidR="00D81358" w:rsidRPr="00745EF3" w:rsidRDefault="00D81358" w:rsidP="00E5238B">
            <w:pPr>
              <w:spacing w:before="60" w:after="60" w:line="240" w:lineRule="auto"/>
              <w:jc w:val="center"/>
              <w:rPr>
                <w:b/>
                <w:bCs/>
                <w:noProof w:val="0"/>
                <w:sz w:val="24"/>
                <w:lang w:eastAsia="vi-VN"/>
              </w:rPr>
            </w:pPr>
            <w:r w:rsidRPr="00745EF3">
              <w:rPr>
                <w:b/>
                <w:bCs/>
                <w:noProof w:val="0"/>
                <w:sz w:val="24"/>
                <w:lang w:eastAsia="x-none"/>
              </w:rPr>
              <w:t>Chỉ tiêu</w:t>
            </w:r>
          </w:p>
        </w:tc>
        <w:tc>
          <w:tcPr>
            <w:tcW w:w="708" w:type="pct"/>
            <w:vMerge w:val="restart"/>
            <w:tcBorders>
              <w:top w:val="single" w:sz="8" w:space="0" w:color="auto"/>
              <w:left w:val="single" w:sz="8" w:space="0" w:color="auto"/>
              <w:bottom w:val="single" w:sz="8" w:space="0" w:color="000000"/>
              <w:right w:val="single" w:sz="8" w:space="0" w:color="auto"/>
            </w:tcBorders>
            <w:shd w:val="clear" w:color="000000" w:fill="DEEAF6"/>
            <w:vAlign w:val="center"/>
            <w:hideMark/>
          </w:tcPr>
          <w:p w14:paraId="0E3DE07B" w14:textId="77777777" w:rsidR="00D81358" w:rsidRPr="00745EF3" w:rsidRDefault="00D81358" w:rsidP="00E5238B">
            <w:pPr>
              <w:spacing w:before="60" w:after="60" w:line="240" w:lineRule="auto"/>
              <w:jc w:val="center"/>
              <w:rPr>
                <w:b/>
                <w:bCs/>
                <w:noProof w:val="0"/>
                <w:sz w:val="24"/>
                <w:lang w:eastAsia="vi-VN"/>
              </w:rPr>
            </w:pPr>
            <w:r w:rsidRPr="00745EF3">
              <w:rPr>
                <w:b/>
                <w:bCs/>
                <w:noProof w:val="0"/>
                <w:sz w:val="24"/>
                <w:lang w:eastAsia="x-none"/>
              </w:rPr>
              <w:t>Đơn vị</w:t>
            </w:r>
          </w:p>
        </w:tc>
        <w:tc>
          <w:tcPr>
            <w:tcW w:w="1314" w:type="pct"/>
            <w:vMerge w:val="restart"/>
            <w:tcBorders>
              <w:top w:val="single" w:sz="8" w:space="0" w:color="auto"/>
              <w:left w:val="single" w:sz="8" w:space="0" w:color="auto"/>
              <w:bottom w:val="single" w:sz="8" w:space="0" w:color="000000"/>
              <w:right w:val="single" w:sz="8" w:space="0" w:color="auto"/>
            </w:tcBorders>
            <w:shd w:val="clear" w:color="000000" w:fill="DEEAF6"/>
            <w:vAlign w:val="center"/>
            <w:hideMark/>
          </w:tcPr>
          <w:p w14:paraId="76D98142" w14:textId="77777777" w:rsidR="00D81358" w:rsidRPr="00745EF3" w:rsidRDefault="00D81358" w:rsidP="00E5238B">
            <w:pPr>
              <w:spacing w:before="60" w:after="60" w:line="240" w:lineRule="auto"/>
              <w:jc w:val="center"/>
              <w:rPr>
                <w:b/>
                <w:bCs/>
                <w:noProof w:val="0"/>
                <w:sz w:val="24"/>
                <w:lang w:eastAsia="vi-VN"/>
              </w:rPr>
            </w:pPr>
            <w:proofErr w:type="spellStart"/>
            <w:r w:rsidRPr="00745EF3">
              <w:rPr>
                <w:b/>
                <w:bCs/>
                <w:noProof w:val="0"/>
                <w:sz w:val="24"/>
                <w:lang w:val="en-US" w:eastAsia="vi-VN"/>
              </w:rPr>
              <w:t>Kết</w:t>
            </w:r>
            <w:proofErr w:type="spellEnd"/>
            <w:r w:rsidRPr="00745EF3">
              <w:rPr>
                <w:b/>
                <w:bCs/>
                <w:noProof w:val="0"/>
                <w:sz w:val="24"/>
                <w:lang w:val="en-US" w:eastAsia="vi-VN"/>
              </w:rPr>
              <w:t xml:space="preserve"> </w:t>
            </w:r>
            <w:proofErr w:type="spellStart"/>
            <w:r w:rsidRPr="00745EF3">
              <w:rPr>
                <w:b/>
                <w:bCs/>
                <w:noProof w:val="0"/>
                <w:sz w:val="24"/>
                <w:lang w:val="en-US" w:eastAsia="vi-VN"/>
              </w:rPr>
              <w:t>quả</w:t>
            </w:r>
            <w:proofErr w:type="spellEnd"/>
            <w:r w:rsidRPr="00745EF3">
              <w:rPr>
                <w:b/>
                <w:bCs/>
                <w:noProof w:val="0"/>
                <w:sz w:val="24"/>
                <w:lang w:val="en-US" w:eastAsia="vi-VN"/>
              </w:rPr>
              <w:t xml:space="preserve"> </w:t>
            </w:r>
            <w:proofErr w:type="spellStart"/>
            <w:r w:rsidRPr="00745EF3">
              <w:rPr>
                <w:b/>
                <w:bCs/>
                <w:noProof w:val="0"/>
                <w:sz w:val="24"/>
                <w:lang w:val="en-US" w:eastAsia="vi-VN"/>
              </w:rPr>
              <w:t>quan</w:t>
            </w:r>
            <w:proofErr w:type="spellEnd"/>
            <w:r w:rsidRPr="00745EF3">
              <w:rPr>
                <w:b/>
                <w:bCs/>
                <w:noProof w:val="0"/>
                <w:sz w:val="24"/>
                <w:lang w:val="en-US" w:eastAsia="vi-VN"/>
              </w:rPr>
              <w:t xml:space="preserve"> </w:t>
            </w:r>
            <w:proofErr w:type="spellStart"/>
            <w:r w:rsidRPr="00745EF3">
              <w:rPr>
                <w:b/>
                <w:bCs/>
                <w:noProof w:val="0"/>
                <w:sz w:val="24"/>
                <w:lang w:val="en-US" w:eastAsia="vi-VN"/>
              </w:rPr>
              <w:t>trắc</w:t>
            </w:r>
            <w:proofErr w:type="spellEnd"/>
          </w:p>
        </w:tc>
        <w:tc>
          <w:tcPr>
            <w:tcW w:w="1520" w:type="pct"/>
            <w:vMerge w:val="restart"/>
            <w:tcBorders>
              <w:top w:val="single" w:sz="8" w:space="0" w:color="auto"/>
              <w:left w:val="single" w:sz="8" w:space="0" w:color="auto"/>
              <w:bottom w:val="single" w:sz="8" w:space="0" w:color="000000"/>
              <w:right w:val="single" w:sz="8" w:space="0" w:color="auto"/>
            </w:tcBorders>
            <w:shd w:val="clear" w:color="000000" w:fill="DEEAF6"/>
            <w:vAlign w:val="center"/>
            <w:hideMark/>
          </w:tcPr>
          <w:p w14:paraId="1140B21F" w14:textId="77777777" w:rsidR="00D81358" w:rsidRPr="00745EF3" w:rsidRDefault="00D81358" w:rsidP="00E5238B">
            <w:pPr>
              <w:spacing w:before="60" w:after="60" w:line="240" w:lineRule="auto"/>
              <w:jc w:val="center"/>
              <w:rPr>
                <w:b/>
                <w:bCs/>
                <w:noProof w:val="0"/>
                <w:sz w:val="24"/>
                <w:lang w:eastAsia="vi-VN"/>
              </w:rPr>
            </w:pPr>
            <w:r w:rsidRPr="00745EF3">
              <w:rPr>
                <w:b/>
                <w:bCs/>
                <w:noProof w:val="0"/>
                <w:sz w:val="24"/>
                <w:lang w:eastAsia="x-none"/>
              </w:rPr>
              <w:t>QCVN 26: 2010/BTNMT</w:t>
            </w:r>
          </w:p>
        </w:tc>
      </w:tr>
      <w:tr w:rsidR="00745EF3" w:rsidRPr="00745EF3" w14:paraId="2BBC84BA" w14:textId="77777777" w:rsidTr="00E5238B">
        <w:trPr>
          <w:trHeight w:val="67"/>
        </w:trPr>
        <w:tc>
          <w:tcPr>
            <w:tcW w:w="615" w:type="pct"/>
            <w:vMerge/>
            <w:tcBorders>
              <w:top w:val="single" w:sz="8" w:space="0" w:color="auto"/>
              <w:left w:val="single" w:sz="8" w:space="0" w:color="auto"/>
              <w:bottom w:val="single" w:sz="8" w:space="0" w:color="000000"/>
              <w:right w:val="single" w:sz="8" w:space="0" w:color="auto"/>
            </w:tcBorders>
            <w:vAlign w:val="center"/>
            <w:hideMark/>
          </w:tcPr>
          <w:p w14:paraId="2259CBB6" w14:textId="77777777" w:rsidR="00D81358" w:rsidRPr="00745EF3" w:rsidRDefault="00D81358" w:rsidP="00E5238B">
            <w:pPr>
              <w:spacing w:before="60" w:after="60" w:line="240" w:lineRule="auto"/>
              <w:jc w:val="left"/>
              <w:rPr>
                <w:b/>
                <w:bCs/>
                <w:noProof w:val="0"/>
                <w:sz w:val="24"/>
                <w:lang w:eastAsia="vi-VN"/>
              </w:rPr>
            </w:pPr>
          </w:p>
        </w:tc>
        <w:tc>
          <w:tcPr>
            <w:tcW w:w="706" w:type="pct"/>
            <w:vMerge/>
            <w:tcBorders>
              <w:top w:val="single" w:sz="8" w:space="0" w:color="auto"/>
              <w:left w:val="single" w:sz="8" w:space="0" w:color="auto"/>
              <w:bottom w:val="single" w:sz="8" w:space="0" w:color="000000"/>
              <w:right w:val="single" w:sz="8" w:space="0" w:color="auto"/>
            </w:tcBorders>
            <w:vAlign w:val="center"/>
            <w:hideMark/>
          </w:tcPr>
          <w:p w14:paraId="69E8CCAC" w14:textId="77777777" w:rsidR="00D81358" w:rsidRPr="00745EF3" w:rsidRDefault="00D81358" w:rsidP="00E5238B">
            <w:pPr>
              <w:spacing w:before="60" w:after="60" w:line="240" w:lineRule="auto"/>
              <w:jc w:val="left"/>
              <w:rPr>
                <w:b/>
                <w:bCs/>
                <w:noProof w:val="0"/>
                <w:sz w:val="24"/>
                <w:lang w:eastAsia="vi-VN"/>
              </w:rPr>
            </w:pPr>
          </w:p>
        </w:tc>
        <w:tc>
          <w:tcPr>
            <w:tcW w:w="708" w:type="pct"/>
            <w:vMerge/>
            <w:tcBorders>
              <w:top w:val="single" w:sz="8" w:space="0" w:color="auto"/>
              <w:left w:val="single" w:sz="8" w:space="0" w:color="auto"/>
              <w:bottom w:val="single" w:sz="8" w:space="0" w:color="000000"/>
              <w:right w:val="single" w:sz="8" w:space="0" w:color="auto"/>
            </w:tcBorders>
            <w:vAlign w:val="center"/>
            <w:hideMark/>
          </w:tcPr>
          <w:p w14:paraId="2300CE3C" w14:textId="77777777" w:rsidR="00D81358" w:rsidRPr="00745EF3" w:rsidRDefault="00D81358" w:rsidP="00E5238B">
            <w:pPr>
              <w:spacing w:before="60" w:after="60" w:line="240" w:lineRule="auto"/>
              <w:jc w:val="left"/>
              <w:rPr>
                <w:b/>
                <w:bCs/>
                <w:noProof w:val="0"/>
                <w:sz w:val="24"/>
                <w:lang w:eastAsia="vi-VN"/>
              </w:rPr>
            </w:pPr>
          </w:p>
        </w:tc>
        <w:tc>
          <w:tcPr>
            <w:tcW w:w="1314" w:type="pct"/>
            <w:vMerge/>
            <w:tcBorders>
              <w:top w:val="single" w:sz="8" w:space="0" w:color="auto"/>
              <w:left w:val="single" w:sz="8" w:space="0" w:color="auto"/>
              <w:bottom w:val="single" w:sz="8" w:space="0" w:color="000000"/>
              <w:right w:val="single" w:sz="8" w:space="0" w:color="auto"/>
            </w:tcBorders>
            <w:vAlign w:val="center"/>
            <w:hideMark/>
          </w:tcPr>
          <w:p w14:paraId="70F48EEA" w14:textId="77777777" w:rsidR="00D81358" w:rsidRPr="00745EF3" w:rsidRDefault="00D81358" w:rsidP="00E5238B">
            <w:pPr>
              <w:spacing w:before="60" w:after="60" w:line="240" w:lineRule="auto"/>
              <w:jc w:val="left"/>
              <w:rPr>
                <w:b/>
                <w:bCs/>
                <w:noProof w:val="0"/>
                <w:sz w:val="24"/>
                <w:lang w:eastAsia="vi-VN"/>
              </w:rPr>
            </w:pPr>
          </w:p>
        </w:tc>
        <w:tc>
          <w:tcPr>
            <w:tcW w:w="1520" w:type="pct"/>
            <w:vMerge/>
            <w:tcBorders>
              <w:top w:val="single" w:sz="8" w:space="0" w:color="auto"/>
              <w:left w:val="single" w:sz="8" w:space="0" w:color="auto"/>
              <w:bottom w:val="single" w:sz="8" w:space="0" w:color="000000"/>
              <w:right w:val="single" w:sz="8" w:space="0" w:color="auto"/>
            </w:tcBorders>
            <w:vAlign w:val="center"/>
            <w:hideMark/>
          </w:tcPr>
          <w:p w14:paraId="711B8CE8" w14:textId="77777777" w:rsidR="00D81358" w:rsidRPr="00745EF3" w:rsidRDefault="00D81358" w:rsidP="00E5238B">
            <w:pPr>
              <w:spacing w:before="60" w:after="60" w:line="240" w:lineRule="auto"/>
              <w:jc w:val="left"/>
              <w:rPr>
                <w:b/>
                <w:bCs/>
                <w:noProof w:val="0"/>
                <w:sz w:val="24"/>
                <w:lang w:eastAsia="vi-VN"/>
              </w:rPr>
            </w:pPr>
          </w:p>
        </w:tc>
        <w:tc>
          <w:tcPr>
            <w:tcW w:w="137" w:type="pct"/>
            <w:tcBorders>
              <w:top w:val="nil"/>
              <w:left w:val="nil"/>
              <w:bottom w:val="nil"/>
              <w:right w:val="nil"/>
            </w:tcBorders>
            <w:noWrap/>
            <w:vAlign w:val="bottom"/>
            <w:hideMark/>
          </w:tcPr>
          <w:p w14:paraId="48F9A1AF" w14:textId="77777777" w:rsidR="00D81358" w:rsidRPr="00745EF3" w:rsidRDefault="00D81358" w:rsidP="00E5238B">
            <w:pPr>
              <w:spacing w:before="60" w:after="60" w:line="240" w:lineRule="auto"/>
              <w:jc w:val="center"/>
              <w:rPr>
                <w:b/>
                <w:bCs/>
                <w:noProof w:val="0"/>
                <w:sz w:val="24"/>
                <w:lang w:eastAsia="vi-VN"/>
              </w:rPr>
            </w:pPr>
          </w:p>
        </w:tc>
      </w:tr>
      <w:tr w:rsidR="00745EF3" w:rsidRPr="00745EF3" w14:paraId="45C399CA" w14:textId="77777777" w:rsidTr="00E5238B">
        <w:trPr>
          <w:cantSplit/>
          <w:trHeight w:val="330"/>
        </w:trPr>
        <w:tc>
          <w:tcPr>
            <w:tcW w:w="615" w:type="pct"/>
            <w:tcBorders>
              <w:top w:val="nil"/>
              <w:left w:val="single" w:sz="8" w:space="0" w:color="auto"/>
              <w:bottom w:val="single" w:sz="8" w:space="0" w:color="auto"/>
              <w:right w:val="single" w:sz="8" w:space="0" w:color="auto"/>
            </w:tcBorders>
            <w:vAlign w:val="center"/>
            <w:hideMark/>
          </w:tcPr>
          <w:p w14:paraId="7A3C985A" w14:textId="77777777" w:rsidR="00D81358" w:rsidRPr="00745EF3" w:rsidRDefault="00D81358" w:rsidP="00E5238B">
            <w:pPr>
              <w:spacing w:before="60" w:after="60" w:line="240" w:lineRule="auto"/>
              <w:jc w:val="center"/>
              <w:rPr>
                <w:noProof w:val="0"/>
                <w:sz w:val="24"/>
                <w:lang w:eastAsia="vi-VN"/>
              </w:rPr>
            </w:pPr>
            <w:r w:rsidRPr="00745EF3">
              <w:rPr>
                <w:noProof w:val="0"/>
                <w:sz w:val="24"/>
                <w:lang w:eastAsia="x-none"/>
              </w:rPr>
              <w:t>1</w:t>
            </w:r>
          </w:p>
        </w:tc>
        <w:tc>
          <w:tcPr>
            <w:tcW w:w="706" w:type="pct"/>
            <w:tcBorders>
              <w:top w:val="nil"/>
              <w:left w:val="nil"/>
              <w:bottom w:val="single" w:sz="8" w:space="0" w:color="auto"/>
              <w:right w:val="single" w:sz="8" w:space="0" w:color="auto"/>
            </w:tcBorders>
            <w:vAlign w:val="center"/>
            <w:hideMark/>
          </w:tcPr>
          <w:p w14:paraId="01ADAB29" w14:textId="77777777" w:rsidR="00D81358" w:rsidRPr="00745EF3" w:rsidRDefault="00D81358" w:rsidP="00E5238B">
            <w:pPr>
              <w:spacing w:before="60" w:after="60" w:line="240" w:lineRule="auto"/>
              <w:rPr>
                <w:noProof w:val="0"/>
                <w:sz w:val="24"/>
                <w:lang w:eastAsia="vi-VN"/>
              </w:rPr>
            </w:pPr>
            <w:proofErr w:type="spellStart"/>
            <w:r w:rsidRPr="00745EF3">
              <w:rPr>
                <w:noProof w:val="0"/>
                <w:sz w:val="24"/>
                <w:lang w:val="en-US" w:eastAsia="vi-VN"/>
              </w:rPr>
              <w:t>Độ</w:t>
            </w:r>
            <w:proofErr w:type="spellEnd"/>
            <w:r w:rsidRPr="00745EF3">
              <w:rPr>
                <w:noProof w:val="0"/>
                <w:sz w:val="24"/>
                <w:lang w:val="en-US" w:eastAsia="vi-VN"/>
              </w:rPr>
              <w:t xml:space="preserve"> </w:t>
            </w:r>
            <w:proofErr w:type="spellStart"/>
            <w:r w:rsidRPr="00745EF3">
              <w:rPr>
                <w:noProof w:val="0"/>
                <w:sz w:val="24"/>
                <w:lang w:val="en-US" w:eastAsia="vi-VN"/>
              </w:rPr>
              <w:t>ồn</w:t>
            </w:r>
            <w:proofErr w:type="spellEnd"/>
          </w:p>
        </w:tc>
        <w:tc>
          <w:tcPr>
            <w:tcW w:w="708" w:type="pct"/>
            <w:tcBorders>
              <w:top w:val="nil"/>
              <w:left w:val="nil"/>
              <w:bottom w:val="single" w:sz="8" w:space="0" w:color="auto"/>
              <w:right w:val="single" w:sz="8" w:space="0" w:color="auto"/>
            </w:tcBorders>
            <w:vAlign w:val="center"/>
            <w:hideMark/>
          </w:tcPr>
          <w:p w14:paraId="7E8BFE1C" w14:textId="77777777" w:rsidR="00D81358" w:rsidRPr="00745EF3" w:rsidRDefault="00D81358" w:rsidP="00E5238B">
            <w:pPr>
              <w:spacing w:before="60" w:after="60" w:line="240" w:lineRule="auto"/>
              <w:jc w:val="center"/>
              <w:rPr>
                <w:noProof w:val="0"/>
                <w:sz w:val="24"/>
                <w:lang w:eastAsia="vi-VN"/>
              </w:rPr>
            </w:pPr>
            <w:r w:rsidRPr="00745EF3">
              <w:rPr>
                <w:noProof w:val="0"/>
                <w:sz w:val="24"/>
                <w:lang w:val="en-US" w:eastAsia="vi-VN"/>
              </w:rPr>
              <w:t>dBA</w:t>
            </w:r>
          </w:p>
        </w:tc>
        <w:tc>
          <w:tcPr>
            <w:tcW w:w="1314" w:type="pct"/>
            <w:tcBorders>
              <w:top w:val="nil"/>
              <w:left w:val="nil"/>
              <w:bottom w:val="single" w:sz="8" w:space="0" w:color="auto"/>
              <w:right w:val="single" w:sz="8" w:space="0" w:color="auto"/>
            </w:tcBorders>
            <w:vAlign w:val="center"/>
            <w:hideMark/>
          </w:tcPr>
          <w:p w14:paraId="5BA07D8C" w14:textId="7DD0B84A" w:rsidR="00D81358" w:rsidRPr="00745EF3" w:rsidRDefault="00745EF3" w:rsidP="00E5238B">
            <w:pPr>
              <w:spacing w:before="60" w:after="60" w:line="240" w:lineRule="auto"/>
              <w:jc w:val="center"/>
              <w:rPr>
                <w:noProof w:val="0"/>
                <w:sz w:val="24"/>
                <w:lang w:val="en-US" w:eastAsia="vi-VN"/>
              </w:rPr>
            </w:pPr>
            <w:r w:rsidRPr="00745EF3">
              <w:rPr>
                <w:noProof w:val="0"/>
                <w:sz w:val="24"/>
                <w:lang w:val="en-US" w:eastAsia="vi-VN"/>
              </w:rPr>
              <w:t>57,2</w:t>
            </w:r>
          </w:p>
        </w:tc>
        <w:tc>
          <w:tcPr>
            <w:tcW w:w="1520" w:type="pct"/>
            <w:tcBorders>
              <w:top w:val="nil"/>
              <w:left w:val="nil"/>
              <w:bottom w:val="single" w:sz="8" w:space="0" w:color="auto"/>
              <w:right w:val="single" w:sz="8" w:space="0" w:color="auto"/>
            </w:tcBorders>
            <w:vAlign w:val="center"/>
            <w:hideMark/>
          </w:tcPr>
          <w:p w14:paraId="36FD3AB4" w14:textId="56E5190D" w:rsidR="00D81358" w:rsidRPr="00745EF3" w:rsidRDefault="00272DED" w:rsidP="00E5238B">
            <w:pPr>
              <w:spacing w:before="60" w:after="60" w:line="240" w:lineRule="auto"/>
              <w:jc w:val="center"/>
              <w:rPr>
                <w:b/>
                <w:bCs/>
                <w:noProof w:val="0"/>
                <w:sz w:val="24"/>
                <w:lang w:val="en-US" w:eastAsia="vi-VN"/>
              </w:rPr>
            </w:pPr>
            <w:r w:rsidRPr="00745EF3">
              <w:rPr>
                <w:b/>
                <w:bCs/>
                <w:noProof w:val="0"/>
                <w:sz w:val="24"/>
                <w:lang w:eastAsia="vi-VN"/>
              </w:rPr>
              <w:t>≤</w:t>
            </w:r>
            <w:r w:rsidRPr="00745EF3">
              <w:rPr>
                <w:b/>
                <w:bCs/>
                <w:noProof w:val="0"/>
                <w:sz w:val="24"/>
                <w:lang w:val="en-US" w:eastAsia="vi-VN"/>
              </w:rPr>
              <w:t>70</w:t>
            </w:r>
          </w:p>
        </w:tc>
        <w:tc>
          <w:tcPr>
            <w:tcW w:w="137" w:type="pct"/>
            <w:vAlign w:val="center"/>
            <w:hideMark/>
          </w:tcPr>
          <w:p w14:paraId="2BC1D2E0" w14:textId="77777777" w:rsidR="00D81358" w:rsidRPr="00745EF3" w:rsidRDefault="00D81358" w:rsidP="00E5238B">
            <w:pPr>
              <w:spacing w:before="60" w:after="60" w:line="240" w:lineRule="auto"/>
              <w:jc w:val="left"/>
              <w:rPr>
                <w:noProof w:val="0"/>
                <w:sz w:val="20"/>
                <w:szCs w:val="20"/>
                <w:lang w:eastAsia="vi-VN"/>
              </w:rPr>
            </w:pPr>
          </w:p>
        </w:tc>
      </w:tr>
    </w:tbl>
    <w:p w14:paraId="3B197CBF" w14:textId="77777777" w:rsidR="002A4663" w:rsidRPr="00745EF3" w:rsidRDefault="002A4663" w:rsidP="00231800">
      <w:pPr>
        <w:spacing w:before="60" w:after="60"/>
        <w:ind w:firstLine="567"/>
        <w:rPr>
          <w:b/>
          <w:i/>
          <w:sz w:val="26"/>
          <w:szCs w:val="26"/>
          <w:u w:val="single"/>
          <w:lang w:val="en-US"/>
        </w:rPr>
      </w:pPr>
      <w:r w:rsidRPr="00745EF3">
        <w:rPr>
          <w:b/>
          <w:i/>
          <w:sz w:val="26"/>
          <w:szCs w:val="26"/>
          <w:u w:val="single"/>
          <w:lang w:val="en-US"/>
        </w:rPr>
        <w:t>Ghi chú:</w:t>
      </w:r>
    </w:p>
    <w:p w14:paraId="40ABD1EF" w14:textId="77777777" w:rsidR="002A4663" w:rsidRPr="00745EF3" w:rsidRDefault="002A4663" w:rsidP="00231800">
      <w:pPr>
        <w:spacing w:before="60" w:after="60"/>
        <w:ind w:firstLine="567"/>
        <w:rPr>
          <w:sz w:val="26"/>
          <w:szCs w:val="26"/>
        </w:rPr>
      </w:pPr>
      <w:r w:rsidRPr="00745EF3">
        <w:rPr>
          <w:sz w:val="26"/>
          <w:szCs w:val="26"/>
        </w:rPr>
        <w:t>- QCVN 26:2010/BTNMT – Quy chuẩn kỹ thuật quốc gia về tiếng ồn.</w:t>
      </w:r>
    </w:p>
    <w:p w14:paraId="20F364D9" w14:textId="3B737345" w:rsidR="00DE63C9" w:rsidRPr="00745EF3" w:rsidRDefault="002A4663" w:rsidP="00231800">
      <w:pPr>
        <w:spacing w:before="60" w:after="60"/>
        <w:ind w:firstLine="547"/>
        <w:rPr>
          <w:b/>
          <w:i/>
          <w:sz w:val="26"/>
          <w:szCs w:val="26"/>
          <w:u w:val="single"/>
        </w:rPr>
      </w:pPr>
      <w:r w:rsidRPr="00745EF3">
        <w:rPr>
          <w:b/>
          <w:i/>
          <w:sz w:val="26"/>
          <w:szCs w:val="26"/>
          <w:u w:val="single"/>
        </w:rPr>
        <w:t xml:space="preserve">Nhận xét: </w:t>
      </w:r>
      <w:r w:rsidR="00DE63C9" w:rsidRPr="00745EF3">
        <w:rPr>
          <w:b/>
          <w:i/>
          <w:sz w:val="26"/>
          <w:szCs w:val="26"/>
          <w:u w:val="single"/>
        </w:rPr>
        <w:t xml:space="preserve"> </w:t>
      </w:r>
      <w:r w:rsidR="00DE63C9" w:rsidRPr="00745EF3">
        <w:rPr>
          <w:bCs/>
          <w:sz w:val="26"/>
          <w:szCs w:val="26"/>
        </w:rPr>
        <w:t xml:space="preserve">Căn cứ bảng kết quả quan trắc chất lượng không khí trong khu công nghiệp, nhận thấy </w:t>
      </w:r>
      <w:r w:rsidR="00766418" w:rsidRPr="00A916A3">
        <w:rPr>
          <w:bCs/>
          <w:sz w:val="26"/>
          <w:szCs w:val="26"/>
        </w:rPr>
        <w:t xml:space="preserve">kết quả </w:t>
      </w:r>
      <w:r w:rsidR="00DE63C9" w:rsidRPr="00745EF3">
        <w:rPr>
          <w:bCs/>
          <w:sz w:val="26"/>
          <w:szCs w:val="26"/>
        </w:rPr>
        <w:t>thông số đạt so với QCVN 26:2010/BTBMT</w:t>
      </w:r>
      <w:r w:rsidR="00DE63C9" w:rsidRPr="00745EF3">
        <w:rPr>
          <w:sz w:val="26"/>
          <w:szCs w:val="26"/>
        </w:rPr>
        <w:t>.</w:t>
      </w:r>
    </w:p>
    <w:p w14:paraId="3470AD6D" w14:textId="77777777" w:rsidR="009409F7" w:rsidRPr="002809B3" w:rsidRDefault="00D52B82" w:rsidP="00DE63C9">
      <w:pPr>
        <w:spacing w:after="0" w:line="240" w:lineRule="auto"/>
        <w:jc w:val="left"/>
        <w:rPr>
          <w:b/>
          <w:i/>
          <w:color w:val="FF0000"/>
          <w:sz w:val="26"/>
          <w:szCs w:val="26"/>
        </w:rPr>
        <w:sectPr w:rsidR="009409F7" w:rsidRPr="002809B3" w:rsidSect="004213D8">
          <w:pgSz w:w="11907" w:h="16840" w:code="9"/>
          <w:pgMar w:top="1140" w:right="1021" w:bottom="1140" w:left="992" w:header="624" w:footer="624" w:gutter="0"/>
          <w:cols w:space="720"/>
          <w:titlePg/>
        </w:sectPr>
      </w:pPr>
      <w:r w:rsidRPr="002809B3">
        <w:rPr>
          <w:b/>
          <w:i/>
          <w:color w:val="FF0000"/>
          <w:sz w:val="26"/>
          <w:szCs w:val="26"/>
        </w:rPr>
        <w:br w:type="page"/>
      </w:r>
    </w:p>
    <w:p w14:paraId="61BA0B35" w14:textId="5BB89DD2" w:rsidR="0000696E" w:rsidRPr="00CA3AA2" w:rsidRDefault="00DE63C9" w:rsidP="00424A0F">
      <w:pPr>
        <w:pStyle w:val="Heading1"/>
        <w:numPr>
          <w:ilvl w:val="0"/>
          <w:numId w:val="0"/>
        </w:numPr>
        <w:spacing w:before="60" w:after="60"/>
        <w:jc w:val="center"/>
        <w:rPr>
          <w:bCs/>
          <w:iCs/>
          <w:sz w:val="26"/>
          <w:szCs w:val="26"/>
        </w:rPr>
      </w:pPr>
      <w:bookmarkStart w:id="63" w:name="_Toc155281463"/>
      <w:r w:rsidRPr="00CA3AA2">
        <w:rPr>
          <w:bCs/>
          <w:iCs/>
          <w:sz w:val="26"/>
          <w:szCs w:val="26"/>
        </w:rPr>
        <w:lastRenderedPageBreak/>
        <w:t>CHƯƠNG IV.</w:t>
      </w:r>
      <w:r w:rsidR="0000696E" w:rsidRPr="00CA3AA2">
        <w:rPr>
          <w:bCs/>
          <w:iCs/>
          <w:sz w:val="26"/>
          <w:szCs w:val="26"/>
        </w:rPr>
        <w:t xml:space="preserve"> CÔNG TÁC </w:t>
      </w:r>
      <w:r w:rsidRPr="00CA3AA2">
        <w:rPr>
          <w:bCs/>
          <w:iCs/>
          <w:sz w:val="26"/>
          <w:szCs w:val="26"/>
        </w:rPr>
        <w:t>PHÒNG NGỪA, ỨNG PHÓ VÀ KHẮC PHỤC SỰ CỐ MÔI TRƯỜNG</w:t>
      </w:r>
      <w:bookmarkEnd w:id="63"/>
    </w:p>
    <w:p w14:paraId="394CDD93" w14:textId="77777777" w:rsidR="00DE63C9" w:rsidRPr="00CA3AA2" w:rsidRDefault="00DE63C9" w:rsidP="00424A0F">
      <w:pPr>
        <w:pStyle w:val="Heading2"/>
        <w:numPr>
          <w:ilvl w:val="0"/>
          <w:numId w:val="0"/>
        </w:numPr>
        <w:spacing w:before="60" w:after="60"/>
        <w:rPr>
          <w:color w:val="auto"/>
          <w:sz w:val="26"/>
          <w:szCs w:val="26"/>
        </w:rPr>
      </w:pPr>
      <w:bookmarkStart w:id="64" w:name="_Toc155281464"/>
      <w:r w:rsidRPr="00CA3AA2">
        <w:rPr>
          <w:color w:val="auto"/>
          <w:sz w:val="26"/>
          <w:szCs w:val="26"/>
        </w:rPr>
        <w:t>4.1. Xây dựng kế hoạch phòng ngừa, ứng phó và khắc phục sự cố môi trường</w:t>
      </w:r>
      <w:bookmarkEnd w:id="64"/>
    </w:p>
    <w:p w14:paraId="54DD2AC4" w14:textId="77777777" w:rsidR="00DE63C9" w:rsidRPr="00CA3AA2" w:rsidRDefault="00DE63C9" w:rsidP="00424A0F">
      <w:pPr>
        <w:spacing w:before="60" w:after="60"/>
        <w:ind w:firstLine="567"/>
        <w:rPr>
          <w:sz w:val="26"/>
          <w:szCs w:val="26"/>
        </w:rPr>
      </w:pPr>
      <w:r w:rsidRPr="00CA3AA2">
        <w:rPr>
          <w:sz w:val="26"/>
          <w:szCs w:val="26"/>
        </w:rPr>
        <w:t>Hàng năm Công ty TNHH Thương mại và Đầu tư Lộc Khang xây dựng kế hoạch phòng ngừa các sự cố môi trường xảy ra như sau:</w:t>
      </w:r>
    </w:p>
    <w:p w14:paraId="43BE7D4A" w14:textId="77777777" w:rsidR="00DE63C9" w:rsidRPr="00A03C4C" w:rsidRDefault="00DE63C9" w:rsidP="00424A0F">
      <w:pPr>
        <w:pStyle w:val="Heading3"/>
        <w:numPr>
          <w:ilvl w:val="0"/>
          <w:numId w:val="0"/>
        </w:numPr>
        <w:spacing w:before="60" w:after="60"/>
        <w:rPr>
          <w:sz w:val="26"/>
          <w:szCs w:val="26"/>
        </w:rPr>
      </w:pPr>
      <w:bookmarkStart w:id="65" w:name="_Toc155281465"/>
      <w:r w:rsidRPr="00A03C4C">
        <w:rPr>
          <w:sz w:val="26"/>
          <w:szCs w:val="26"/>
          <w:lang w:val="en-US"/>
        </w:rPr>
        <w:t xml:space="preserve">4.1.1. </w:t>
      </w:r>
      <w:r w:rsidRPr="00A03C4C">
        <w:rPr>
          <w:sz w:val="26"/>
          <w:szCs w:val="26"/>
        </w:rPr>
        <w:t>Sự cố cháy nổ</w:t>
      </w:r>
      <w:bookmarkEnd w:id="65"/>
    </w:p>
    <w:p w14:paraId="7DD962C9" w14:textId="77777777" w:rsidR="00DE63C9" w:rsidRPr="00A03C4C" w:rsidRDefault="00DE63C9" w:rsidP="00061888">
      <w:pPr>
        <w:numPr>
          <w:ilvl w:val="0"/>
          <w:numId w:val="10"/>
        </w:numPr>
        <w:tabs>
          <w:tab w:val="num" w:pos="720"/>
        </w:tabs>
        <w:spacing w:before="60" w:after="60"/>
        <w:ind w:left="0" w:firstLine="284"/>
        <w:rPr>
          <w:sz w:val="26"/>
          <w:szCs w:val="26"/>
        </w:rPr>
      </w:pPr>
      <w:r w:rsidRPr="00A03C4C">
        <w:rPr>
          <w:sz w:val="26"/>
          <w:szCs w:val="26"/>
        </w:rPr>
        <w:t>Công ty TNHH Thương mại và Đầu tư Lộc Khang sẽ phối hợp với Công an PCCC tỉnh Đồng Nai thành lập đội cứu hỏa chuyên nghiệp phục vụ cho KCN với các trang thiết bị cần thiết và được đào tạo đầy đủ các kỹ thuật phòng chống cháy.</w:t>
      </w:r>
    </w:p>
    <w:p w14:paraId="17AFB03C" w14:textId="77777777" w:rsidR="00DE63C9" w:rsidRPr="00A03C4C" w:rsidRDefault="00DE63C9" w:rsidP="00061888">
      <w:pPr>
        <w:numPr>
          <w:ilvl w:val="0"/>
          <w:numId w:val="10"/>
        </w:numPr>
        <w:tabs>
          <w:tab w:val="num" w:pos="720"/>
        </w:tabs>
        <w:spacing w:before="60" w:after="60"/>
        <w:ind w:left="0" w:firstLine="284"/>
        <w:rPr>
          <w:sz w:val="26"/>
          <w:szCs w:val="26"/>
        </w:rPr>
      </w:pPr>
      <w:r w:rsidRPr="00A03C4C">
        <w:rPr>
          <w:sz w:val="26"/>
          <w:szCs w:val="26"/>
        </w:rPr>
        <w:t>Đối với các nhà máy thành viên trong KCN:</w:t>
      </w:r>
    </w:p>
    <w:p w14:paraId="4A08A0F9" w14:textId="77777777" w:rsidR="00DE63C9" w:rsidRPr="00A03C4C" w:rsidRDefault="00DE63C9" w:rsidP="00424A0F">
      <w:pPr>
        <w:spacing w:before="60" w:after="60"/>
        <w:ind w:firstLine="545"/>
        <w:rPr>
          <w:sz w:val="26"/>
          <w:szCs w:val="26"/>
        </w:rPr>
      </w:pPr>
      <w:r w:rsidRPr="00A03C4C">
        <w:rPr>
          <w:sz w:val="26"/>
          <w:szCs w:val="26"/>
        </w:rPr>
        <w:t>+ Thiết kế chương trình phòng chống cháy nổ cho phù hợp đặc thù sản xuất công nghiệp của mình.</w:t>
      </w:r>
    </w:p>
    <w:p w14:paraId="48144C9E" w14:textId="77777777" w:rsidR="00DE63C9" w:rsidRPr="00A03C4C" w:rsidRDefault="00DE63C9" w:rsidP="00424A0F">
      <w:pPr>
        <w:spacing w:before="60" w:after="60"/>
        <w:ind w:firstLine="545"/>
        <w:rPr>
          <w:sz w:val="26"/>
          <w:szCs w:val="26"/>
        </w:rPr>
      </w:pPr>
      <w:r w:rsidRPr="00A03C4C">
        <w:rPr>
          <w:sz w:val="26"/>
          <w:szCs w:val="26"/>
        </w:rPr>
        <w:t>+ Đối với các cơ sở có dùng LNG, LPG sẽ tuân thủ các quy định về khoảng cách và các biện pháp an toàn khi có sự cố cháy nổ.</w:t>
      </w:r>
    </w:p>
    <w:p w14:paraId="4DCC3346" w14:textId="77777777" w:rsidR="00DE63C9" w:rsidRPr="00A03C4C" w:rsidRDefault="00DE63C9" w:rsidP="00424A0F">
      <w:pPr>
        <w:pStyle w:val="Heading3"/>
        <w:numPr>
          <w:ilvl w:val="0"/>
          <w:numId w:val="0"/>
        </w:numPr>
        <w:spacing w:before="60" w:after="60"/>
        <w:ind w:left="360" w:hanging="360"/>
        <w:rPr>
          <w:sz w:val="26"/>
          <w:szCs w:val="26"/>
        </w:rPr>
      </w:pPr>
      <w:bookmarkStart w:id="66" w:name="_Toc155281466"/>
      <w:r w:rsidRPr="00A03C4C">
        <w:rPr>
          <w:sz w:val="26"/>
          <w:szCs w:val="26"/>
        </w:rPr>
        <w:t>4.1.2. Sự cố đối với hệ thống xử lý nước thải tập trung (HTXLNTTT)</w:t>
      </w:r>
      <w:bookmarkEnd w:id="66"/>
    </w:p>
    <w:p w14:paraId="2DD7D128" w14:textId="77777777" w:rsidR="00DE63C9" w:rsidRPr="00A03C4C" w:rsidRDefault="00DE63C9" w:rsidP="003A2D34">
      <w:pPr>
        <w:spacing w:before="60" w:after="60"/>
        <w:ind w:firstLine="540"/>
        <w:rPr>
          <w:sz w:val="26"/>
          <w:szCs w:val="26"/>
        </w:rPr>
      </w:pPr>
      <w:r w:rsidRPr="00A03C4C">
        <w:rPr>
          <w:sz w:val="26"/>
          <w:szCs w:val="26"/>
        </w:rPr>
        <w:t>Sự cố có thể xảy ra đối với hoạt động của hệ thống xử lý nước thải tập trung của khu công nghiệp có thể kể đến như sau:</w:t>
      </w:r>
    </w:p>
    <w:p w14:paraId="4B7FC55F" w14:textId="77777777" w:rsidR="00DE63C9" w:rsidRPr="00A03C4C" w:rsidRDefault="00DE63C9" w:rsidP="00061888">
      <w:pPr>
        <w:numPr>
          <w:ilvl w:val="0"/>
          <w:numId w:val="11"/>
        </w:numPr>
        <w:spacing w:before="60" w:after="60"/>
        <w:ind w:left="0" w:firstLine="284"/>
        <w:rPr>
          <w:sz w:val="26"/>
          <w:szCs w:val="26"/>
        </w:rPr>
      </w:pPr>
      <w:r w:rsidRPr="00A03C4C">
        <w:rPr>
          <w:sz w:val="26"/>
          <w:szCs w:val="26"/>
        </w:rPr>
        <w:t>Sự cố rò rỉ và an toàn tiếp xúc với hóa chất dùng cho hệ thống xử lý nước thải tập trung.</w:t>
      </w:r>
    </w:p>
    <w:p w14:paraId="7FC39F2E" w14:textId="77777777" w:rsidR="00DE63C9" w:rsidRPr="00A03C4C" w:rsidRDefault="00DE63C9" w:rsidP="00061888">
      <w:pPr>
        <w:numPr>
          <w:ilvl w:val="0"/>
          <w:numId w:val="11"/>
        </w:numPr>
        <w:spacing w:before="60" w:after="60"/>
        <w:ind w:left="0" w:firstLine="284"/>
        <w:rPr>
          <w:sz w:val="26"/>
          <w:szCs w:val="26"/>
        </w:rPr>
      </w:pPr>
      <w:r w:rsidRPr="00A03C4C">
        <w:rPr>
          <w:sz w:val="26"/>
          <w:szCs w:val="26"/>
        </w:rPr>
        <w:t>Lượng nước thải phát sinh vượt công suất của hệ thống xử lý gây nên sự cố chảy tràn nước thải hoặc hệ thống xử lý không hiệu quả.</w:t>
      </w:r>
    </w:p>
    <w:p w14:paraId="0EBEA778" w14:textId="77777777" w:rsidR="00DE63C9" w:rsidRPr="00A03C4C" w:rsidRDefault="00DE63C9" w:rsidP="00061888">
      <w:pPr>
        <w:numPr>
          <w:ilvl w:val="0"/>
          <w:numId w:val="11"/>
        </w:numPr>
        <w:spacing w:before="60" w:after="60"/>
        <w:ind w:left="0" w:firstLine="284"/>
        <w:rPr>
          <w:sz w:val="26"/>
          <w:szCs w:val="26"/>
        </w:rPr>
      </w:pPr>
      <w:r w:rsidRPr="00A03C4C">
        <w:rPr>
          <w:sz w:val="26"/>
          <w:szCs w:val="26"/>
        </w:rPr>
        <w:t>Vỡ đường ống dẫn nước thải.</w:t>
      </w:r>
    </w:p>
    <w:p w14:paraId="432B4E88" w14:textId="77777777" w:rsidR="00DE63C9" w:rsidRPr="00A03C4C" w:rsidRDefault="00DE63C9" w:rsidP="00061888">
      <w:pPr>
        <w:numPr>
          <w:ilvl w:val="0"/>
          <w:numId w:val="11"/>
        </w:numPr>
        <w:spacing w:before="60" w:after="60"/>
        <w:rPr>
          <w:sz w:val="26"/>
          <w:szCs w:val="26"/>
        </w:rPr>
      </w:pPr>
      <w:r w:rsidRPr="00A03C4C">
        <w:rPr>
          <w:sz w:val="26"/>
          <w:szCs w:val="26"/>
        </w:rPr>
        <w:t>Không tuân thủ các quy định về vận hành thiết bị làm hư hỏng và giảm hiệu quả hoạt động của thiết bị;</w:t>
      </w:r>
    </w:p>
    <w:p w14:paraId="6F708A20" w14:textId="77777777" w:rsidR="00DE63C9" w:rsidRPr="00A03C4C" w:rsidRDefault="00DE63C9" w:rsidP="00061888">
      <w:pPr>
        <w:numPr>
          <w:ilvl w:val="0"/>
          <w:numId w:val="11"/>
        </w:numPr>
        <w:spacing w:before="60" w:after="60"/>
        <w:rPr>
          <w:sz w:val="26"/>
          <w:szCs w:val="26"/>
        </w:rPr>
      </w:pPr>
      <w:r w:rsidRPr="00A03C4C">
        <w:rPr>
          <w:sz w:val="26"/>
          <w:szCs w:val="26"/>
        </w:rPr>
        <w:t>Hệ thống xử lý nước thải hoạt động không hiệu quả.</w:t>
      </w:r>
    </w:p>
    <w:p w14:paraId="4B6FDBD8" w14:textId="77777777" w:rsidR="00DE63C9" w:rsidRPr="00A03C4C" w:rsidRDefault="00DE63C9" w:rsidP="003A2D34">
      <w:pPr>
        <w:spacing w:before="60" w:after="60"/>
        <w:ind w:firstLine="540"/>
        <w:rPr>
          <w:sz w:val="26"/>
          <w:szCs w:val="26"/>
        </w:rPr>
      </w:pPr>
      <w:r w:rsidRPr="00A03C4C">
        <w:rPr>
          <w:sz w:val="26"/>
          <w:szCs w:val="26"/>
        </w:rPr>
        <w:t>Vì vậy, Công ty TNHH Thương mại và Đầu tư Lộc Khang đã xây dựng kế hoạch phòng ngừa, ứng phó và khắc phục sự cố môi trường do hoạt động của hệ thống xử lý nước thải tập trung. Nội dung cụ thể được trình bày trong phần sau.</w:t>
      </w:r>
    </w:p>
    <w:p w14:paraId="1D51CECE" w14:textId="77777777" w:rsidR="00DE63C9" w:rsidRPr="00A03C4C" w:rsidRDefault="00DE63C9" w:rsidP="00424A0F">
      <w:pPr>
        <w:pStyle w:val="Heading2"/>
        <w:numPr>
          <w:ilvl w:val="0"/>
          <w:numId w:val="0"/>
        </w:numPr>
        <w:spacing w:before="60" w:after="60"/>
        <w:ind w:left="360" w:hanging="360"/>
        <w:rPr>
          <w:color w:val="auto"/>
          <w:sz w:val="26"/>
          <w:szCs w:val="26"/>
        </w:rPr>
      </w:pPr>
      <w:bookmarkStart w:id="67" w:name="_Toc155281467"/>
      <w:r w:rsidRPr="00A03C4C">
        <w:rPr>
          <w:color w:val="auto"/>
          <w:sz w:val="26"/>
          <w:szCs w:val="26"/>
        </w:rPr>
        <w:t>4.2. Báo cáo việc thực hiện công tác phòng ngừa, ứng phó và khắc phục sự cố môi trường</w:t>
      </w:r>
      <w:bookmarkEnd w:id="67"/>
    </w:p>
    <w:p w14:paraId="66776670" w14:textId="77777777" w:rsidR="00DE63C9" w:rsidRPr="00A03C4C" w:rsidRDefault="00DE63C9" w:rsidP="00061888">
      <w:pPr>
        <w:numPr>
          <w:ilvl w:val="0"/>
          <w:numId w:val="12"/>
        </w:numPr>
        <w:spacing w:before="60" w:after="60"/>
        <w:ind w:left="0" w:firstLine="360"/>
        <w:rPr>
          <w:b/>
          <w:i/>
          <w:sz w:val="26"/>
          <w:szCs w:val="26"/>
        </w:rPr>
      </w:pPr>
      <w:r w:rsidRPr="00A03C4C">
        <w:rPr>
          <w:b/>
          <w:i/>
          <w:sz w:val="26"/>
          <w:szCs w:val="26"/>
        </w:rPr>
        <w:t xml:space="preserve">Các giải pháp phòng ngừa sự cố đối với hệ thống xử lý nước thải tập trung </w:t>
      </w:r>
    </w:p>
    <w:p w14:paraId="0DA1B9F9" w14:textId="77777777" w:rsidR="00DE63C9" w:rsidRPr="00A03C4C" w:rsidRDefault="00DE63C9" w:rsidP="00061888">
      <w:pPr>
        <w:numPr>
          <w:ilvl w:val="0"/>
          <w:numId w:val="10"/>
        </w:numPr>
        <w:tabs>
          <w:tab w:val="num" w:pos="720"/>
        </w:tabs>
        <w:spacing w:before="60" w:after="60"/>
        <w:ind w:left="0" w:firstLine="284"/>
        <w:rPr>
          <w:sz w:val="26"/>
          <w:szCs w:val="26"/>
        </w:rPr>
      </w:pPr>
      <w:r w:rsidRPr="00A03C4C">
        <w:rPr>
          <w:sz w:val="26"/>
          <w:szCs w:val="26"/>
        </w:rPr>
        <w:t>Các loại hóa chất được vận chuyển đến khu vực xử lý nước thải tập trung bằng các phương tiện chuyên dụng do nhà cung cấp đưa đến. Hóa chất được lưu trữ thích hợp trong nhà kho, lập kế hoạch để việc lưu kho hóa chất tối thiểu.</w:t>
      </w:r>
    </w:p>
    <w:p w14:paraId="10682C6C" w14:textId="77777777" w:rsidR="00DE63C9" w:rsidRPr="00A03C4C" w:rsidRDefault="00DE63C9" w:rsidP="00061888">
      <w:pPr>
        <w:numPr>
          <w:ilvl w:val="0"/>
          <w:numId w:val="10"/>
        </w:numPr>
        <w:tabs>
          <w:tab w:val="num" w:pos="720"/>
        </w:tabs>
        <w:spacing w:before="60" w:after="60"/>
        <w:ind w:left="0" w:firstLine="284"/>
        <w:rPr>
          <w:sz w:val="26"/>
          <w:szCs w:val="26"/>
        </w:rPr>
      </w:pPr>
      <w:r w:rsidRPr="00A03C4C">
        <w:rPr>
          <w:sz w:val="26"/>
          <w:szCs w:val="26"/>
        </w:rPr>
        <w:t>Tuân thủ nghiêm ngặt quy trình lưu trữ và sử dụng các loại hóa chất theo hướng dẫn của nhà sản xuất. Tất cả công nhân vận hành hệ thống đều được hướng dẫn các biện pháp an toàn khi tiếp xúc với hóa chất. Khi làm việc với hóa chất, công nhân phải mang các dụng cụ an toàn cá nhân như khẩu trang, kính, găng tay…</w:t>
      </w:r>
    </w:p>
    <w:p w14:paraId="077CF019" w14:textId="77777777" w:rsidR="00DE63C9" w:rsidRPr="00A03C4C" w:rsidRDefault="00DE63C9" w:rsidP="00061888">
      <w:pPr>
        <w:numPr>
          <w:ilvl w:val="0"/>
          <w:numId w:val="10"/>
        </w:numPr>
        <w:tabs>
          <w:tab w:val="num" w:pos="720"/>
        </w:tabs>
        <w:spacing w:before="60" w:after="60"/>
        <w:ind w:left="0" w:firstLine="284"/>
        <w:rPr>
          <w:sz w:val="26"/>
          <w:szCs w:val="26"/>
        </w:rPr>
      </w:pPr>
      <w:r w:rsidRPr="00A03C4C">
        <w:rPr>
          <w:sz w:val="26"/>
          <w:szCs w:val="26"/>
        </w:rPr>
        <w:lastRenderedPageBreak/>
        <w:t>Nhân viên vận hành hệ thống xử lý nước thải tập trung được tập huấn chuyên môn, tay nghề định kỳ. Tuân thủ nghiêm ngặt các yêu cầu vận hành của hệ thống.</w:t>
      </w:r>
    </w:p>
    <w:p w14:paraId="5F139FC9" w14:textId="77777777" w:rsidR="00DE63C9" w:rsidRPr="00A03C4C" w:rsidRDefault="00DE63C9" w:rsidP="00061888">
      <w:pPr>
        <w:numPr>
          <w:ilvl w:val="0"/>
          <w:numId w:val="10"/>
        </w:numPr>
        <w:tabs>
          <w:tab w:val="num" w:pos="720"/>
        </w:tabs>
        <w:spacing w:before="60" w:after="60"/>
        <w:ind w:left="0" w:firstLine="284"/>
        <w:rPr>
          <w:sz w:val="26"/>
          <w:szCs w:val="26"/>
        </w:rPr>
      </w:pPr>
      <w:r w:rsidRPr="00A03C4C">
        <w:rPr>
          <w:sz w:val="26"/>
          <w:szCs w:val="26"/>
        </w:rPr>
        <w:t>Thực hiện quan trắc chất lượng nước thải đầu ra sau xử lý. Phối hợp với đơn vị có chức năng thực hiện thu mẫu, phân tích mẫu nước thải định kỳ, nhằm kiểm tra, theo dõi hiệu quả xử lý của hệ thống, để có biện pháp xử lý kịp thời.</w:t>
      </w:r>
    </w:p>
    <w:p w14:paraId="0EE5BE69" w14:textId="77777777" w:rsidR="00DE63C9" w:rsidRPr="00A03C4C" w:rsidRDefault="00DE63C9" w:rsidP="00061888">
      <w:pPr>
        <w:numPr>
          <w:ilvl w:val="0"/>
          <w:numId w:val="10"/>
        </w:numPr>
        <w:tabs>
          <w:tab w:val="num" w:pos="720"/>
        </w:tabs>
        <w:spacing w:before="60" w:after="60"/>
        <w:ind w:left="0" w:firstLine="284"/>
        <w:rPr>
          <w:sz w:val="26"/>
          <w:szCs w:val="26"/>
        </w:rPr>
      </w:pPr>
      <w:r w:rsidRPr="00A03C4C">
        <w:rPr>
          <w:sz w:val="26"/>
          <w:szCs w:val="26"/>
        </w:rPr>
        <w:t>Lắp đặt đồng hồ đo lưu lượng nước thải nhằm theo dõi, kiểm soát lưu lượng nước thải đầu vào hệ thống, không để xảy ra sự cố tăng lưu lượng nước thải đột biến gây ảnh hưởng hiệu quả xử lý của hệ thống.</w:t>
      </w:r>
    </w:p>
    <w:p w14:paraId="1EC67433" w14:textId="77777777" w:rsidR="00DE63C9" w:rsidRPr="00A03C4C" w:rsidRDefault="00DE63C9" w:rsidP="00061888">
      <w:pPr>
        <w:numPr>
          <w:ilvl w:val="0"/>
          <w:numId w:val="12"/>
        </w:numPr>
        <w:spacing w:before="60" w:after="60"/>
        <w:ind w:left="0" w:firstLine="360"/>
        <w:rPr>
          <w:b/>
          <w:i/>
          <w:sz w:val="26"/>
          <w:szCs w:val="26"/>
        </w:rPr>
      </w:pPr>
      <w:r w:rsidRPr="00A03C4C">
        <w:rPr>
          <w:b/>
          <w:i/>
          <w:sz w:val="26"/>
          <w:szCs w:val="26"/>
        </w:rPr>
        <w:t xml:space="preserve">Các giải pháp ứng phó, khắc phục khi có sự cố xảy ra </w:t>
      </w:r>
    </w:p>
    <w:p w14:paraId="3E6488E4" w14:textId="77777777" w:rsidR="00DE63C9" w:rsidRPr="00A03C4C" w:rsidRDefault="00DE63C9" w:rsidP="00424A0F">
      <w:pPr>
        <w:spacing w:before="60" w:after="60"/>
        <w:ind w:firstLine="567"/>
        <w:rPr>
          <w:sz w:val="26"/>
          <w:szCs w:val="26"/>
        </w:rPr>
      </w:pPr>
      <w:r w:rsidRPr="00A03C4C">
        <w:rPr>
          <w:sz w:val="26"/>
          <w:szCs w:val="26"/>
        </w:rPr>
        <w:t>Hệ thống xử lý nước thải của KCN hiện đang hoạt động khá ổn định. Tuy nhiên trong quá trình hoạt động của hệ thống xử lý không thể tránh khỏi các sự cố xảy ra làm ảnh hưởng đến lưu lượng, chất lượng nước thải xả ra môi trường, những sự cố này có thể tác động không tốt như làm ô nhiễm và giảm chất lượng môi trường nguồn tiếp nhận nước thải.</w:t>
      </w:r>
    </w:p>
    <w:p w14:paraId="31E46DCB" w14:textId="77777777" w:rsidR="00DE63C9" w:rsidRPr="00A03C4C" w:rsidRDefault="00DE63C9" w:rsidP="00424A0F">
      <w:pPr>
        <w:spacing w:before="60" w:after="60"/>
        <w:ind w:firstLine="567"/>
        <w:rPr>
          <w:sz w:val="26"/>
          <w:szCs w:val="26"/>
        </w:rPr>
      </w:pPr>
      <w:r w:rsidRPr="00A03C4C">
        <w:rPr>
          <w:sz w:val="26"/>
          <w:szCs w:val="26"/>
        </w:rPr>
        <w:t>Chi tiết một số sự cố và giải pháp xử lý cụ thể được trình bày trong bảng sau:</w:t>
      </w:r>
    </w:p>
    <w:p w14:paraId="2354CBDB" w14:textId="77777777" w:rsidR="00DE63C9" w:rsidRPr="00A03C4C" w:rsidRDefault="00DE63C9" w:rsidP="00424A0F">
      <w:pPr>
        <w:spacing w:before="60" w:after="60"/>
        <w:jc w:val="center"/>
        <w:rPr>
          <w:sz w:val="26"/>
          <w:szCs w:val="26"/>
        </w:rPr>
      </w:pPr>
      <w:r w:rsidRPr="00A03C4C">
        <w:rPr>
          <w:sz w:val="26"/>
          <w:szCs w:val="26"/>
        </w:rPr>
        <w:t xml:space="preserve">Bảng </w:t>
      </w:r>
      <w:r w:rsidR="007D7F08" w:rsidRPr="00A03C4C">
        <w:rPr>
          <w:sz w:val="26"/>
          <w:szCs w:val="26"/>
        </w:rPr>
        <w:t>7</w:t>
      </w:r>
      <w:r w:rsidRPr="00A03C4C">
        <w:rPr>
          <w:sz w:val="26"/>
          <w:szCs w:val="26"/>
        </w:rPr>
        <w:t>. Một số sự cố thường gặp và cách khắc phục đối với HTXLNT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
        <w:gridCol w:w="4123"/>
        <w:gridCol w:w="4424"/>
      </w:tblGrid>
      <w:tr w:rsidR="00A03C4C" w:rsidRPr="00A03C4C" w14:paraId="52DA0EE9" w14:textId="77777777" w:rsidTr="0008476A">
        <w:trPr>
          <w:tblHeader/>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071D5280" w14:textId="77777777" w:rsidR="00DE63C9" w:rsidRPr="00A03C4C" w:rsidRDefault="00DE63C9" w:rsidP="00424A0F">
            <w:pPr>
              <w:spacing w:before="20" w:after="20" w:line="240" w:lineRule="auto"/>
              <w:ind w:hanging="3"/>
              <w:jc w:val="center"/>
              <w:rPr>
                <w:b/>
                <w:sz w:val="24"/>
              </w:rPr>
            </w:pPr>
            <w:r w:rsidRPr="00A03C4C">
              <w:rPr>
                <w:b/>
                <w:sz w:val="24"/>
              </w:rPr>
              <w:t>Công trình/ thiết bị</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0AF2A5FC" w14:textId="77777777" w:rsidR="00DE63C9" w:rsidRPr="00A03C4C" w:rsidRDefault="00DE63C9" w:rsidP="00424A0F">
            <w:pPr>
              <w:spacing w:before="20" w:after="20" w:line="240" w:lineRule="auto"/>
              <w:ind w:firstLine="31"/>
              <w:jc w:val="center"/>
              <w:rPr>
                <w:b/>
                <w:sz w:val="24"/>
              </w:rPr>
            </w:pPr>
            <w:r w:rsidRPr="00A03C4C">
              <w:rPr>
                <w:b/>
                <w:sz w:val="24"/>
              </w:rPr>
              <w:t>Sự cố thường gặp</w:t>
            </w:r>
          </w:p>
        </w:tc>
        <w:tc>
          <w:tcPr>
            <w:tcW w:w="2188" w:type="pct"/>
            <w:tcBorders>
              <w:top w:val="single" w:sz="4" w:space="0" w:color="000000"/>
              <w:left w:val="single" w:sz="4" w:space="0" w:color="000000"/>
              <w:bottom w:val="single" w:sz="4" w:space="0" w:color="000000"/>
              <w:right w:val="single" w:sz="4" w:space="0" w:color="000000"/>
            </w:tcBorders>
            <w:vAlign w:val="center"/>
            <w:hideMark/>
          </w:tcPr>
          <w:p w14:paraId="19D671D7" w14:textId="77777777" w:rsidR="00DE63C9" w:rsidRPr="00A03C4C" w:rsidRDefault="00DE63C9" w:rsidP="00424A0F">
            <w:pPr>
              <w:spacing w:before="20" w:after="20" w:line="240" w:lineRule="auto"/>
              <w:ind w:firstLine="31"/>
              <w:jc w:val="center"/>
              <w:rPr>
                <w:b/>
                <w:sz w:val="24"/>
                <w:lang w:val="en-US"/>
              </w:rPr>
            </w:pPr>
            <w:r w:rsidRPr="00A03C4C">
              <w:rPr>
                <w:b/>
                <w:sz w:val="24"/>
                <w:lang w:val="en-US"/>
              </w:rPr>
              <w:t>Giải pháp khắc phục</w:t>
            </w:r>
          </w:p>
        </w:tc>
      </w:tr>
      <w:tr w:rsidR="00A03C4C" w:rsidRPr="00A03C4C" w14:paraId="04A8ECB3" w14:textId="77777777" w:rsidTr="0008476A">
        <w:trPr>
          <w:trHeight w:val="602"/>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127AD744" w14:textId="77777777" w:rsidR="00DE63C9" w:rsidRPr="00A03C4C" w:rsidRDefault="00DE63C9" w:rsidP="00424A0F">
            <w:pPr>
              <w:spacing w:before="20" w:after="20" w:line="240" w:lineRule="auto"/>
              <w:ind w:hanging="3"/>
              <w:rPr>
                <w:sz w:val="24"/>
                <w:lang w:val="en-US"/>
              </w:rPr>
            </w:pPr>
            <w:r w:rsidRPr="00A03C4C">
              <w:rPr>
                <w:sz w:val="24"/>
                <w:lang w:val="en-US"/>
              </w:rPr>
              <w:t>Bể chắn</w:t>
            </w:r>
            <w:r w:rsidRPr="00A03C4C">
              <w:rPr>
                <w:sz w:val="24"/>
              </w:rPr>
              <w:t xml:space="preserve"> rác</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0DA0FE48" w14:textId="77777777" w:rsidR="00DE63C9" w:rsidRPr="00A03C4C" w:rsidRDefault="00DE63C9" w:rsidP="00424A0F">
            <w:pPr>
              <w:spacing w:before="20" w:after="20" w:line="240" w:lineRule="auto"/>
              <w:ind w:firstLine="31"/>
              <w:rPr>
                <w:sz w:val="24"/>
              </w:rPr>
            </w:pPr>
            <w:r w:rsidRPr="00A03C4C">
              <w:rPr>
                <w:sz w:val="24"/>
              </w:rPr>
              <w:t>- Nghẹt rác.</w:t>
            </w:r>
          </w:p>
          <w:p w14:paraId="7447DAEF" w14:textId="77777777" w:rsidR="00DE63C9" w:rsidRPr="00A03C4C" w:rsidRDefault="00DE63C9" w:rsidP="00424A0F">
            <w:pPr>
              <w:spacing w:before="20" w:after="20" w:line="240" w:lineRule="auto"/>
              <w:ind w:firstLine="31"/>
              <w:rPr>
                <w:sz w:val="24"/>
              </w:rPr>
            </w:pPr>
            <w:r w:rsidRPr="00A03C4C">
              <w:rPr>
                <w:sz w:val="24"/>
              </w:rPr>
              <w:t>- Hư hệ thống khay cơ học</w:t>
            </w:r>
          </w:p>
        </w:tc>
        <w:tc>
          <w:tcPr>
            <w:tcW w:w="2188" w:type="pct"/>
            <w:tcBorders>
              <w:top w:val="single" w:sz="4" w:space="0" w:color="000000"/>
              <w:left w:val="single" w:sz="4" w:space="0" w:color="000000"/>
              <w:bottom w:val="single" w:sz="4" w:space="0" w:color="000000"/>
              <w:right w:val="single" w:sz="4" w:space="0" w:color="000000"/>
            </w:tcBorders>
            <w:vAlign w:val="center"/>
            <w:hideMark/>
          </w:tcPr>
          <w:p w14:paraId="03A6E74F" w14:textId="77777777" w:rsidR="00DE63C9" w:rsidRPr="00A03C4C" w:rsidRDefault="00DE63C9" w:rsidP="00424A0F">
            <w:pPr>
              <w:spacing w:before="20" w:after="20" w:line="240" w:lineRule="auto"/>
              <w:ind w:firstLine="31"/>
              <w:rPr>
                <w:sz w:val="24"/>
              </w:rPr>
            </w:pPr>
            <w:r w:rsidRPr="00A03C4C">
              <w:rPr>
                <w:sz w:val="24"/>
              </w:rPr>
              <w:t>- Tiến hành làm vệ sinh song chắn rác</w:t>
            </w:r>
          </w:p>
          <w:p w14:paraId="35046524" w14:textId="77777777" w:rsidR="00DE63C9" w:rsidRPr="00A03C4C" w:rsidRDefault="00DE63C9" w:rsidP="00424A0F">
            <w:pPr>
              <w:spacing w:before="20" w:after="20" w:line="240" w:lineRule="auto"/>
              <w:ind w:firstLine="31"/>
              <w:rPr>
                <w:sz w:val="24"/>
              </w:rPr>
            </w:pPr>
            <w:r w:rsidRPr="00A03C4C">
              <w:rPr>
                <w:sz w:val="24"/>
              </w:rPr>
              <w:t>- Kiểm tra và sửa chữa</w:t>
            </w:r>
          </w:p>
        </w:tc>
      </w:tr>
      <w:tr w:rsidR="00A03C4C" w:rsidRPr="00A03C4C" w14:paraId="4F7CA9FB" w14:textId="77777777" w:rsidTr="0008476A">
        <w:trPr>
          <w:trHeight w:val="302"/>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5F8D419A" w14:textId="77777777" w:rsidR="00DE63C9" w:rsidRPr="00A03C4C" w:rsidRDefault="00DE63C9" w:rsidP="00424A0F">
            <w:pPr>
              <w:spacing w:before="20" w:after="20" w:line="240" w:lineRule="auto"/>
              <w:ind w:hanging="3"/>
              <w:rPr>
                <w:sz w:val="24"/>
              </w:rPr>
            </w:pPr>
            <w:r w:rsidRPr="00A03C4C">
              <w:rPr>
                <w:sz w:val="24"/>
              </w:rPr>
              <w:t>Trạm bơm</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491AA216" w14:textId="77777777" w:rsidR="00DE63C9" w:rsidRPr="00A03C4C" w:rsidRDefault="00DE63C9" w:rsidP="00424A0F">
            <w:pPr>
              <w:spacing w:before="20" w:after="20" w:line="240" w:lineRule="auto"/>
              <w:ind w:firstLine="31"/>
              <w:rPr>
                <w:sz w:val="24"/>
              </w:rPr>
            </w:pPr>
            <w:r w:rsidRPr="00A03C4C">
              <w:rPr>
                <w:sz w:val="24"/>
              </w:rPr>
              <w:t>- Hư bơm do rỉ sét.</w:t>
            </w:r>
          </w:p>
          <w:p w14:paraId="1DC90A79" w14:textId="77777777" w:rsidR="00DE63C9" w:rsidRPr="00A03C4C" w:rsidRDefault="00DE63C9" w:rsidP="00424A0F">
            <w:pPr>
              <w:spacing w:before="20" w:after="20" w:line="240" w:lineRule="auto"/>
              <w:ind w:firstLine="31"/>
              <w:rPr>
                <w:sz w:val="24"/>
              </w:rPr>
            </w:pPr>
            <w:r w:rsidRPr="00A03C4C">
              <w:rPr>
                <w:sz w:val="24"/>
              </w:rPr>
              <w:t>- Phao tự động bị hư do dây bị ăn mòn, đứt.</w:t>
            </w:r>
          </w:p>
          <w:p w14:paraId="44A38DB0" w14:textId="77777777" w:rsidR="00DE63C9" w:rsidRPr="00A03C4C" w:rsidRDefault="00DE63C9" w:rsidP="00424A0F">
            <w:pPr>
              <w:spacing w:before="20" w:after="20" w:line="240" w:lineRule="auto"/>
              <w:ind w:firstLine="31"/>
              <w:rPr>
                <w:sz w:val="24"/>
              </w:rPr>
            </w:pPr>
            <w:r w:rsidRPr="00A03C4C">
              <w:rPr>
                <w:sz w:val="24"/>
              </w:rPr>
              <w:t>- Bơm hư do bị hiện tượng nước va.</w:t>
            </w:r>
          </w:p>
          <w:p w14:paraId="517F6896" w14:textId="77777777" w:rsidR="00DE63C9" w:rsidRPr="00A03C4C" w:rsidRDefault="00DE63C9" w:rsidP="00424A0F">
            <w:pPr>
              <w:spacing w:before="20" w:after="20" w:line="240" w:lineRule="auto"/>
              <w:ind w:firstLine="31"/>
              <w:rPr>
                <w:sz w:val="24"/>
              </w:rPr>
            </w:pPr>
            <w:r w:rsidRPr="00A03C4C">
              <w:rPr>
                <w:sz w:val="24"/>
              </w:rPr>
              <w:t>- Bơm nước không lên do rác làm nghẹt cánh bơm, điện áp không đủ.</w:t>
            </w:r>
          </w:p>
        </w:tc>
        <w:tc>
          <w:tcPr>
            <w:tcW w:w="2188" w:type="pct"/>
            <w:tcBorders>
              <w:top w:val="single" w:sz="4" w:space="0" w:color="000000"/>
              <w:left w:val="single" w:sz="4" w:space="0" w:color="000000"/>
              <w:bottom w:val="single" w:sz="4" w:space="0" w:color="000000"/>
              <w:right w:val="single" w:sz="4" w:space="0" w:color="000000"/>
            </w:tcBorders>
            <w:vAlign w:val="center"/>
            <w:hideMark/>
          </w:tcPr>
          <w:p w14:paraId="1FDC1F8E" w14:textId="77777777" w:rsidR="00DE63C9" w:rsidRPr="00A03C4C" w:rsidRDefault="00DE63C9" w:rsidP="00424A0F">
            <w:pPr>
              <w:spacing w:before="20" w:after="20" w:line="240" w:lineRule="auto"/>
              <w:ind w:firstLine="31"/>
              <w:rPr>
                <w:sz w:val="24"/>
              </w:rPr>
            </w:pPr>
            <w:r w:rsidRPr="00A03C4C">
              <w:rPr>
                <w:sz w:val="24"/>
              </w:rPr>
              <w:t>- Kiểm tra và thay thế kịp thời.</w:t>
            </w:r>
          </w:p>
          <w:p w14:paraId="5AB354FD" w14:textId="77777777" w:rsidR="00DE63C9" w:rsidRPr="00A03C4C" w:rsidRDefault="00DE63C9" w:rsidP="00424A0F">
            <w:pPr>
              <w:spacing w:before="20" w:after="20" w:line="240" w:lineRule="auto"/>
              <w:ind w:firstLine="31"/>
              <w:rPr>
                <w:sz w:val="24"/>
              </w:rPr>
            </w:pPr>
            <w:r w:rsidRPr="00A03C4C">
              <w:rPr>
                <w:sz w:val="24"/>
              </w:rPr>
              <w:t>- Lắp đặt van 1 chiều và van hấp thu hiện tượng nước va.</w:t>
            </w:r>
          </w:p>
          <w:p w14:paraId="2CD055EA" w14:textId="77777777" w:rsidR="00DE63C9" w:rsidRPr="00A03C4C" w:rsidRDefault="00DE63C9" w:rsidP="00424A0F">
            <w:pPr>
              <w:spacing w:before="20" w:after="20" w:line="240" w:lineRule="auto"/>
              <w:ind w:firstLine="31"/>
              <w:rPr>
                <w:sz w:val="24"/>
              </w:rPr>
            </w:pPr>
            <w:r w:rsidRPr="00A03C4C">
              <w:rPr>
                <w:sz w:val="24"/>
              </w:rPr>
              <w:t>- Làm vệ sinh bơm, kiểm tra lại hệ thống điện.</w:t>
            </w:r>
          </w:p>
        </w:tc>
      </w:tr>
      <w:tr w:rsidR="00A03C4C" w:rsidRPr="00A03C4C" w14:paraId="46E1A6F2" w14:textId="77777777" w:rsidTr="0008476A">
        <w:trPr>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7C91CFF5" w14:textId="77777777" w:rsidR="00DE63C9" w:rsidRPr="00A03C4C" w:rsidRDefault="00DE63C9" w:rsidP="00424A0F">
            <w:pPr>
              <w:spacing w:before="20" w:after="20" w:line="240" w:lineRule="auto"/>
              <w:ind w:hanging="3"/>
              <w:rPr>
                <w:sz w:val="24"/>
              </w:rPr>
            </w:pPr>
            <w:r w:rsidRPr="00A03C4C">
              <w:rPr>
                <w:sz w:val="24"/>
              </w:rPr>
              <w:t>Bể lắng sơ cấp/thứ cấp</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00E3D8AD" w14:textId="77777777" w:rsidR="00DE63C9" w:rsidRPr="00A03C4C" w:rsidRDefault="00DE63C9" w:rsidP="00424A0F">
            <w:pPr>
              <w:spacing w:before="20" w:after="20" w:line="240" w:lineRule="auto"/>
              <w:ind w:firstLine="31"/>
              <w:rPr>
                <w:sz w:val="24"/>
              </w:rPr>
            </w:pPr>
            <w:r w:rsidRPr="00A03C4C">
              <w:rPr>
                <w:sz w:val="24"/>
              </w:rPr>
              <w:t>Bơm bùn không hút được do bùn nén quá đặc, có thể dẫn đến cháy bơm</w:t>
            </w:r>
          </w:p>
        </w:tc>
        <w:tc>
          <w:tcPr>
            <w:tcW w:w="2188" w:type="pct"/>
            <w:tcBorders>
              <w:top w:val="single" w:sz="4" w:space="0" w:color="000000"/>
              <w:left w:val="single" w:sz="4" w:space="0" w:color="000000"/>
              <w:bottom w:val="single" w:sz="4" w:space="0" w:color="000000"/>
              <w:right w:val="single" w:sz="4" w:space="0" w:color="000000"/>
            </w:tcBorders>
            <w:vAlign w:val="center"/>
            <w:hideMark/>
          </w:tcPr>
          <w:p w14:paraId="3FFC2343" w14:textId="77777777" w:rsidR="00DE63C9" w:rsidRPr="00A03C4C" w:rsidRDefault="00DE63C9" w:rsidP="00424A0F">
            <w:pPr>
              <w:spacing w:before="20" w:after="20" w:line="240" w:lineRule="auto"/>
              <w:ind w:firstLine="31"/>
              <w:rPr>
                <w:sz w:val="24"/>
              </w:rPr>
            </w:pPr>
            <w:r w:rsidRPr="00A03C4C">
              <w:rPr>
                <w:sz w:val="24"/>
              </w:rPr>
              <w:t>Thiết lập lại thời gian hút bùn hợp lý tránh để bùn nén quá đặc.</w:t>
            </w:r>
          </w:p>
        </w:tc>
      </w:tr>
      <w:tr w:rsidR="00A03C4C" w:rsidRPr="00A03C4C" w14:paraId="7CD72C1B" w14:textId="77777777" w:rsidTr="0008476A">
        <w:trPr>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59CE5C8B" w14:textId="77777777" w:rsidR="00DE63C9" w:rsidRPr="00A03C4C" w:rsidRDefault="00DE63C9" w:rsidP="00424A0F">
            <w:pPr>
              <w:spacing w:before="20" w:after="20" w:line="240" w:lineRule="auto"/>
              <w:ind w:hanging="3"/>
              <w:rPr>
                <w:sz w:val="24"/>
              </w:rPr>
            </w:pPr>
            <w:r w:rsidRPr="00A03C4C">
              <w:rPr>
                <w:sz w:val="24"/>
              </w:rPr>
              <w:t>Bể hiếu khí</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5CC11709" w14:textId="77777777" w:rsidR="00DE63C9" w:rsidRPr="00A03C4C" w:rsidRDefault="00DE63C9" w:rsidP="00424A0F">
            <w:pPr>
              <w:spacing w:before="20" w:after="20" w:line="240" w:lineRule="auto"/>
              <w:ind w:firstLine="31"/>
              <w:rPr>
                <w:sz w:val="24"/>
              </w:rPr>
            </w:pPr>
            <w:r w:rsidRPr="00A03C4C">
              <w:rPr>
                <w:sz w:val="24"/>
              </w:rPr>
              <w:t>Hiệu suất khử BOD, COD thấp:</w:t>
            </w:r>
          </w:p>
          <w:p w14:paraId="769DAC9A" w14:textId="77777777" w:rsidR="00DE63C9" w:rsidRPr="00A03C4C" w:rsidRDefault="00DE63C9" w:rsidP="00424A0F">
            <w:pPr>
              <w:spacing w:before="20" w:after="20" w:line="240" w:lineRule="auto"/>
              <w:ind w:left="34" w:firstLine="31"/>
              <w:rPr>
                <w:sz w:val="24"/>
              </w:rPr>
            </w:pPr>
            <w:r w:rsidRPr="00A03C4C">
              <w:rPr>
                <w:sz w:val="24"/>
              </w:rPr>
              <w:t>- Thời gian lưu bùn ngắn</w:t>
            </w:r>
          </w:p>
          <w:p w14:paraId="19F38536" w14:textId="77777777" w:rsidR="00DE63C9" w:rsidRPr="00A03C4C" w:rsidRDefault="00DE63C9" w:rsidP="00424A0F">
            <w:pPr>
              <w:spacing w:before="20" w:after="20" w:line="240" w:lineRule="auto"/>
              <w:ind w:left="34" w:firstLine="31"/>
              <w:rPr>
                <w:sz w:val="24"/>
              </w:rPr>
            </w:pPr>
            <w:r w:rsidRPr="00A03C4C">
              <w:rPr>
                <w:sz w:val="24"/>
              </w:rPr>
              <w:t>- Thiếu dinh dưỡng (N/P)</w:t>
            </w:r>
          </w:p>
          <w:p w14:paraId="2E4A266F" w14:textId="77777777" w:rsidR="00DE63C9" w:rsidRPr="00A03C4C" w:rsidRDefault="00DE63C9" w:rsidP="00424A0F">
            <w:pPr>
              <w:spacing w:before="20" w:after="20" w:line="240" w:lineRule="auto"/>
              <w:ind w:left="34" w:firstLine="31"/>
              <w:rPr>
                <w:sz w:val="24"/>
              </w:rPr>
            </w:pPr>
            <w:r w:rsidRPr="00A03C4C">
              <w:rPr>
                <w:sz w:val="24"/>
              </w:rPr>
              <w:t>- Sục khí yếu (đường ống bị rò rỉ, máy thổi khí ko đủ công suất)</w:t>
            </w:r>
          </w:p>
          <w:p w14:paraId="6DB1448B" w14:textId="77777777" w:rsidR="00DE63C9" w:rsidRPr="00A03C4C" w:rsidRDefault="00DE63C9" w:rsidP="00424A0F">
            <w:pPr>
              <w:spacing w:before="20" w:after="20" w:line="240" w:lineRule="auto"/>
              <w:ind w:left="34" w:firstLine="31"/>
              <w:rPr>
                <w:sz w:val="24"/>
              </w:rPr>
            </w:pPr>
            <w:r w:rsidRPr="00A03C4C">
              <w:rPr>
                <w:sz w:val="24"/>
              </w:rPr>
              <w:t>- Có mùi hôi (có hiện tượng thiếu khí)</w:t>
            </w:r>
          </w:p>
        </w:tc>
        <w:tc>
          <w:tcPr>
            <w:tcW w:w="2188" w:type="pct"/>
            <w:tcBorders>
              <w:top w:val="single" w:sz="4" w:space="0" w:color="000000"/>
              <w:left w:val="single" w:sz="4" w:space="0" w:color="000000"/>
              <w:bottom w:val="single" w:sz="4" w:space="0" w:color="000000"/>
              <w:right w:val="single" w:sz="4" w:space="0" w:color="000000"/>
            </w:tcBorders>
            <w:vAlign w:val="center"/>
            <w:hideMark/>
          </w:tcPr>
          <w:p w14:paraId="449F68A1" w14:textId="77777777" w:rsidR="00DE63C9" w:rsidRPr="00A03C4C" w:rsidRDefault="00DE63C9" w:rsidP="00424A0F">
            <w:pPr>
              <w:spacing w:before="20" w:after="20" w:line="240" w:lineRule="auto"/>
              <w:ind w:firstLine="31"/>
              <w:rPr>
                <w:sz w:val="24"/>
              </w:rPr>
            </w:pPr>
            <w:r w:rsidRPr="00A03C4C">
              <w:rPr>
                <w:sz w:val="24"/>
              </w:rPr>
              <w:t>- Tăng thời gian lưu bùn</w:t>
            </w:r>
          </w:p>
          <w:p w14:paraId="327DC420" w14:textId="77777777" w:rsidR="00DE63C9" w:rsidRPr="00A03C4C" w:rsidRDefault="00DE63C9" w:rsidP="00424A0F">
            <w:pPr>
              <w:spacing w:before="20" w:after="20" w:line="240" w:lineRule="auto"/>
              <w:ind w:firstLine="31"/>
              <w:rPr>
                <w:sz w:val="24"/>
              </w:rPr>
            </w:pPr>
            <w:r w:rsidRPr="00A03C4C">
              <w:rPr>
                <w:sz w:val="24"/>
              </w:rPr>
              <w:t>- Bổ sung dinh dưỡng</w:t>
            </w:r>
          </w:p>
          <w:p w14:paraId="1DD9DF16" w14:textId="77777777" w:rsidR="00DE63C9" w:rsidRPr="00A03C4C" w:rsidRDefault="00DE63C9" w:rsidP="00424A0F">
            <w:pPr>
              <w:spacing w:before="20" w:after="20" w:line="240" w:lineRule="auto"/>
              <w:ind w:firstLine="31"/>
              <w:rPr>
                <w:sz w:val="24"/>
              </w:rPr>
            </w:pPr>
            <w:r w:rsidRPr="00A03C4C">
              <w:rPr>
                <w:sz w:val="24"/>
              </w:rPr>
              <w:t>- Kiểm tra đường ống, bảo dưỡng máy thổi khí (dây cua-roa bị giãn), cung cấp lượng khí hợp lý</w:t>
            </w:r>
          </w:p>
          <w:p w14:paraId="4A501234" w14:textId="77777777" w:rsidR="00DE63C9" w:rsidRPr="00A03C4C" w:rsidRDefault="00DE63C9" w:rsidP="00424A0F">
            <w:pPr>
              <w:spacing w:before="20" w:after="20" w:line="240" w:lineRule="auto"/>
              <w:ind w:firstLine="31"/>
              <w:rPr>
                <w:sz w:val="24"/>
              </w:rPr>
            </w:pPr>
            <w:r w:rsidRPr="00A03C4C">
              <w:rPr>
                <w:sz w:val="24"/>
              </w:rPr>
              <w:t>- Khắc phục như trên</w:t>
            </w:r>
          </w:p>
        </w:tc>
      </w:tr>
      <w:tr w:rsidR="00A03C4C" w:rsidRPr="00A03C4C" w14:paraId="7C3AE644" w14:textId="77777777" w:rsidTr="0008476A">
        <w:trPr>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65C3F221" w14:textId="77777777" w:rsidR="00DE63C9" w:rsidRPr="00A03C4C" w:rsidRDefault="00DE63C9" w:rsidP="00424A0F">
            <w:pPr>
              <w:spacing w:before="20" w:after="20" w:line="240" w:lineRule="auto"/>
              <w:ind w:hanging="3"/>
              <w:rPr>
                <w:sz w:val="24"/>
                <w:lang w:val="en-US"/>
              </w:rPr>
            </w:pPr>
            <w:r w:rsidRPr="00A03C4C">
              <w:rPr>
                <w:sz w:val="24"/>
              </w:rPr>
              <w:t>Bể lắng</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292CD29A" w14:textId="77777777" w:rsidR="00DE63C9" w:rsidRPr="00A03C4C" w:rsidRDefault="00DE63C9" w:rsidP="00424A0F">
            <w:pPr>
              <w:spacing w:before="20" w:after="20" w:line="240" w:lineRule="auto"/>
              <w:ind w:left="34" w:firstLine="31"/>
              <w:jc w:val="left"/>
              <w:rPr>
                <w:sz w:val="24"/>
              </w:rPr>
            </w:pPr>
            <w:r w:rsidRPr="00A03C4C">
              <w:rPr>
                <w:sz w:val="24"/>
              </w:rPr>
              <w:t>- Hiệu quả xử lý SS không đạt;</w:t>
            </w:r>
          </w:p>
          <w:p w14:paraId="37982607" w14:textId="77777777" w:rsidR="00DE63C9" w:rsidRPr="00A03C4C" w:rsidRDefault="00DE63C9" w:rsidP="00424A0F">
            <w:pPr>
              <w:spacing w:before="20" w:after="20" w:line="240" w:lineRule="auto"/>
              <w:ind w:left="34" w:firstLine="31"/>
              <w:jc w:val="left"/>
              <w:rPr>
                <w:sz w:val="24"/>
              </w:rPr>
            </w:pPr>
            <w:r w:rsidRPr="00A03C4C">
              <w:rPr>
                <w:sz w:val="24"/>
              </w:rPr>
              <w:t>- Hiện tượng nổi bùn;</w:t>
            </w:r>
          </w:p>
          <w:p w14:paraId="62F7AA57" w14:textId="77777777" w:rsidR="00DE63C9" w:rsidRPr="00A03C4C" w:rsidRDefault="00DE63C9" w:rsidP="00424A0F">
            <w:pPr>
              <w:spacing w:before="20" w:after="20" w:line="240" w:lineRule="auto"/>
              <w:ind w:left="34" w:firstLine="31"/>
              <w:jc w:val="left"/>
              <w:rPr>
                <w:sz w:val="24"/>
              </w:rPr>
            </w:pPr>
            <w:r w:rsidRPr="00A03C4C">
              <w:rPr>
                <w:sz w:val="24"/>
              </w:rPr>
              <w:t>- Bơm bùn không hút được do bùn nén quá đặc, có thể dẫn đến cháy bơm</w:t>
            </w:r>
          </w:p>
        </w:tc>
        <w:tc>
          <w:tcPr>
            <w:tcW w:w="2188" w:type="pct"/>
            <w:tcBorders>
              <w:top w:val="single" w:sz="4" w:space="0" w:color="000000"/>
              <w:left w:val="single" w:sz="4" w:space="0" w:color="000000"/>
              <w:bottom w:val="single" w:sz="4" w:space="0" w:color="000000"/>
              <w:right w:val="single" w:sz="4" w:space="0" w:color="000000"/>
            </w:tcBorders>
            <w:hideMark/>
          </w:tcPr>
          <w:p w14:paraId="524EB69A" w14:textId="77777777" w:rsidR="00DE63C9" w:rsidRPr="00A03C4C" w:rsidRDefault="00DE63C9" w:rsidP="00424A0F">
            <w:pPr>
              <w:spacing w:before="20" w:after="20" w:line="240" w:lineRule="auto"/>
              <w:ind w:firstLine="31"/>
              <w:rPr>
                <w:sz w:val="24"/>
              </w:rPr>
            </w:pPr>
            <w:r w:rsidRPr="00A03C4C">
              <w:rPr>
                <w:sz w:val="24"/>
              </w:rPr>
              <w:t>- Tiến hành kiểm tra lưu lượng nước thải;</w:t>
            </w:r>
          </w:p>
          <w:p w14:paraId="30C01A79" w14:textId="77777777" w:rsidR="00DE63C9" w:rsidRPr="00A03C4C" w:rsidRDefault="00DE63C9" w:rsidP="00424A0F">
            <w:pPr>
              <w:spacing w:before="20" w:after="20" w:line="240" w:lineRule="auto"/>
              <w:ind w:firstLine="31"/>
              <w:rPr>
                <w:sz w:val="24"/>
              </w:rPr>
            </w:pPr>
            <w:r w:rsidRPr="00A03C4C">
              <w:rPr>
                <w:sz w:val="24"/>
              </w:rPr>
              <w:t>- Kiểm tra SS ở các công đoạn trước có đạt hiệu quả không;</w:t>
            </w:r>
          </w:p>
          <w:p w14:paraId="54C45658" w14:textId="77777777" w:rsidR="00DE63C9" w:rsidRPr="00A03C4C" w:rsidRDefault="00DE63C9" w:rsidP="00424A0F">
            <w:pPr>
              <w:spacing w:before="20" w:after="20" w:line="240" w:lineRule="auto"/>
              <w:ind w:firstLine="31"/>
              <w:rPr>
                <w:sz w:val="24"/>
              </w:rPr>
            </w:pPr>
            <w:r w:rsidRPr="00A03C4C">
              <w:rPr>
                <w:sz w:val="24"/>
              </w:rPr>
              <w:t>- Điều chỉnh hóa chất đầu vào;</w:t>
            </w:r>
          </w:p>
          <w:p w14:paraId="0B314544" w14:textId="77777777" w:rsidR="00DE63C9" w:rsidRPr="00A03C4C" w:rsidRDefault="00DE63C9" w:rsidP="00424A0F">
            <w:pPr>
              <w:spacing w:before="20" w:after="20" w:line="240" w:lineRule="auto"/>
              <w:ind w:firstLine="31"/>
              <w:rPr>
                <w:sz w:val="24"/>
              </w:rPr>
            </w:pPr>
            <w:r w:rsidRPr="00A03C4C">
              <w:rPr>
                <w:sz w:val="24"/>
              </w:rPr>
              <w:t>- Thiết lập lại thời gian hút bùn hợp lý tránh để bùn nén quá đặc.</w:t>
            </w:r>
          </w:p>
        </w:tc>
      </w:tr>
      <w:tr w:rsidR="00A03C4C" w:rsidRPr="00A03C4C" w14:paraId="29578762" w14:textId="77777777" w:rsidTr="0008476A">
        <w:trPr>
          <w:trHeight w:val="64"/>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7AA0B11E" w14:textId="77777777" w:rsidR="00DE63C9" w:rsidRPr="00A03C4C" w:rsidRDefault="00DE63C9" w:rsidP="00424A0F">
            <w:pPr>
              <w:spacing w:before="20" w:after="20" w:line="240" w:lineRule="auto"/>
              <w:ind w:hanging="3"/>
              <w:rPr>
                <w:sz w:val="24"/>
              </w:rPr>
            </w:pPr>
            <w:r w:rsidRPr="00A03C4C">
              <w:rPr>
                <w:sz w:val="24"/>
              </w:rPr>
              <w:t>Khử trùng bằng clo</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01B7B3D4" w14:textId="77777777" w:rsidR="00DE63C9" w:rsidRPr="00A03C4C" w:rsidRDefault="00DE63C9" w:rsidP="00424A0F">
            <w:pPr>
              <w:spacing w:before="20" w:after="20" w:line="240" w:lineRule="auto"/>
              <w:ind w:firstLine="31"/>
              <w:rPr>
                <w:sz w:val="24"/>
              </w:rPr>
            </w:pPr>
            <w:r w:rsidRPr="00A03C4C">
              <w:rPr>
                <w:sz w:val="24"/>
              </w:rPr>
              <w:t>Hiệu quả khử trùng không đạt do không đủ dư lượng clo cần thiết trong nước; dư lượng clo trong nước cao</w:t>
            </w:r>
          </w:p>
        </w:tc>
        <w:tc>
          <w:tcPr>
            <w:tcW w:w="2188" w:type="pct"/>
            <w:tcBorders>
              <w:top w:val="single" w:sz="4" w:space="0" w:color="000000"/>
              <w:left w:val="single" w:sz="4" w:space="0" w:color="000000"/>
              <w:bottom w:val="single" w:sz="4" w:space="0" w:color="000000"/>
              <w:right w:val="single" w:sz="4" w:space="0" w:color="000000"/>
            </w:tcBorders>
            <w:vAlign w:val="center"/>
            <w:hideMark/>
          </w:tcPr>
          <w:p w14:paraId="7F7A7D17" w14:textId="77777777" w:rsidR="00DE63C9" w:rsidRPr="00A03C4C" w:rsidRDefault="00DE63C9" w:rsidP="00424A0F">
            <w:pPr>
              <w:spacing w:before="20" w:after="20" w:line="240" w:lineRule="auto"/>
              <w:ind w:firstLine="31"/>
              <w:rPr>
                <w:sz w:val="24"/>
              </w:rPr>
            </w:pPr>
            <w:r w:rsidRPr="00A03C4C">
              <w:rPr>
                <w:sz w:val="24"/>
              </w:rPr>
              <w:t>- Tính toán lại lượng clo thêm vào cho phù hợp.</w:t>
            </w:r>
          </w:p>
          <w:p w14:paraId="191DDA97" w14:textId="77777777" w:rsidR="00DE63C9" w:rsidRPr="00A03C4C" w:rsidRDefault="00DE63C9" w:rsidP="00424A0F">
            <w:pPr>
              <w:spacing w:before="20" w:after="20" w:line="240" w:lineRule="auto"/>
              <w:ind w:firstLine="31"/>
              <w:rPr>
                <w:sz w:val="24"/>
              </w:rPr>
            </w:pPr>
            <w:r w:rsidRPr="00A03C4C">
              <w:rPr>
                <w:sz w:val="24"/>
              </w:rPr>
              <w:t>- Kiểm tra, sửa chữa/thay bơm mới.</w:t>
            </w:r>
          </w:p>
        </w:tc>
      </w:tr>
      <w:tr w:rsidR="00A03C4C" w:rsidRPr="00A03C4C" w14:paraId="61C0F442" w14:textId="77777777" w:rsidTr="0008476A">
        <w:trPr>
          <w:jc w:val="center"/>
        </w:trPr>
        <w:tc>
          <w:tcPr>
            <w:tcW w:w="773" w:type="pct"/>
            <w:tcBorders>
              <w:top w:val="single" w:sz="4" w:space="0" w:color="000000"/>
              <w:left w:val="single" w:sz="4" w:space="0" w:color="000000"/>
              <w:bottom w:val="single" w:sz="4" w:space="0" w:color="000000"/>
              <w:right w:val="single" w:sz="4" w:space="0" w:color="000000"/>
            </w:tcBorders>
            <w:vAlign w:val="center"/>
            <w:hideMark/>
          </w:tcPr>
          <w:p w14:paraId="1DF17ABE" w14:textId="77777777" w:rsidR="00DE63C9" w:rsidRPr="00A03C4C" w:rsidRDefault="00DE63C9" w:rsidP="00424A0F">
            <w:pPr>
              <w:spacing w:before="20" w:after="20" w:line="240" w:lineRule="auto"/>
              <w:ind w:hanging="3"/>
              <w:rPr>
                <w:sz w:val="24"/>
                <w:lang w:val="en-US"/>
              </w:rPr>
            </w:pPr>
            <w:r w:rsidRPr="00A03C4C">
              <w:rPr>
                <w:sz w:val="24"/>
              </w:rPr>
              <w:t>Sự cố khác</w:t>
            </w:r>
          </w:p>
        </w:tc>
        <w:tc>
          <w:tcPr>
            <w:tcW w:w="2039" w:type="pct"/>
            <w:tcBorders>
              <w:top w:val="single" w:sz="4" w:space="0" w:color="000000"/>
              <w:left w:val="single" w:sz="4" w:space="0" w:color="000000"/>
              <w:bottom w:val="single" w:sz="4" w:space="0" w:color="000000"/>
              <w:right w:val="single" w:sz="4" w:space="0" w:color="000000"/>
            </w:tcBorders>
            <w:vAlign w:val="center"/>
            <w:hideMark/>
          </w:tcPr>
          <w:p w14:paraId="53FE9115" w14:textId="77777777" w:rsidR="00DE63C9" w:rsidRPr="00A03C4C" w:rsidRDefault="00DE63C9" w:rsidP="00424A0F">
            <w:pPr>
              <w:spacing w:before="20" w:after="20" w:line="240" w:lineRule="auto"/>
              <w:ind w:firstLine="31"/>
              <w:rPr>
                <w:sz w:val="24"/>
              </w:rPr>
            </w:pPr>
            <w:r w:rsidRPr="00A03C4C">
              <w:rPr>
                <w:sz w:val="24"/>
              </w:rPr>
              <w:t>Ngoài ra còn 1 số sự cố như rò rỉ hóa chất</w:t>
            </w:r>
          </w:p>
        </w:tc>
        <w:tc>
          <w:tcPr>
            <w:tcW w:w="2188" w:type="pct"/>
            <w:tcBorders>
              <w:top w:val="single" w:sz="4" w:space="0" w:color="000000"/>
              <w:left w:val="single" w:sz="4" w:space="0" w:color="000000"/>
              <w:bottom w:val="single" w:sz="4" w:space="0" w:color="000000"/>
              <w:right w:val="single" w:sz="4" w:space="0" w:color="000000"/>
            </w:tcBorders>
            <w:vAlign w:val="center"/>
            <w:hideMark/>
          </w:tcPr>
          <w:p w14:paraId="6810A619" w14:textId="77777777" w:rsidR="00DE63C9" w:rsidRPr="00A03C4C" w:rsidRDefault="00DE63C9" w:rsidP="00424A0F">
            <w:pPr>
              <w:spacing w:before="20" w:after="20" w:line="240" w:lineRule="auto"/>
              <w:ind w:firstLine="31"/>
              <w:rPr>
                <w:sz w:val="24"/>
              </w:rPr>
            </w:pPr>
            <w:r w:rsidRPr="00A03C4C">
              <w:rPr>
                <w:sz w:val="24"/>
              </w:rPr>
              <w:t xml:space="preserve">- Khoanh vùng khu vực xảy ra sự cố, ngăn hóa chất không thấm vào đất, lan ra nước; </w:t>
            </w:r>
            <w:r w:rsidRPr="00A03C4C">
              <w:rPr>
                <w:sz w:val="24"/>
              </w:rPr>
              <w:lastRenderedPageBreak/>
              <w:t xml:space="preserve">báo ngay cho cấp trên để có biện pháp xử lý kịp thời. </w:t>
            </w:r>
          </w:p>
        </w:tc>
      </w:tr>
    </w:tbl>
    <w:p w14:paraId="42676663" w14:textId="518EAD9E" w:rsidR="00424A0F" w:rsidRPr="00E3124A" w:rsidRDefault="00DE63C9" w:rsidP="00E3124A">
      <w:pPr>
        <w:spacing w:before="60" w:after="60"/>
        <w:ind w:firstLine="567"/>
        <w:rPr>
          <w:sz w:val="26"/>
          <w:szCs w:val="26"/>
        </w:rPr>
      </w:pPr>
      <w:r w:rsidRPr="00E3124A">
        <w:rPr>
          <w:sz w:val="26"/>
          <w:szCs w:val="26"/>
        </w:rPr>
        <w:lastRenderedPageBreak/>
        <w:t xml:space="preserve">Trong trường hợp </w:t>
      </w:r>
      <w:r w:rsidRPr="00E3124A">
        <w:rPr>
          <w:sz w:val="26"/>
          <w:szCs w:val="26"/>
          <w:lang w:val="it-IT"/>
        </w:rPr>
        <w:t xml:space="preserve">nước thải của các doanh nghiệp trong KCN xử lý không đạt tiêu chuẩn theo quy định của KCN, </w:t>
      </w:r>
      <w:r w:rsidRPr="00E3124A">
        <w:rPr>
          <w:sz w:val="26"/>
          <w:szCs w:val="26"/>
        </w:rPr>
        <w:t xml:space="preserve">nhân viên vận hành sẽ tạm thời ngưng cung cấp nước thải vào hệ thống xử lý, tiến hành thông báo và kiểm tra hoạt động phát sinh nước thải từ các doanh nghiệp. Khi tiến hành kiểm tra hố ga đấu nối có dấu hiệu không đạt chất lượng, nhân viên kiểm tra sẽ tiến hành mời đại diện nhà máy đến lập biên bản nhắc nhở và yêu cầu thực hiện giảm thiểu ô nhiễm. Nếu doanh nghiệp cố tình xả thải vượt quy định sẽ tiến hành lập biên bản và gởi mẫu đến đơn vị có chức năng để phân tích các chỉ tiêu có khả năng không đạt và gây ảnh hưởng đến hệ thống xử lý. Kết quả vượt quy định này được gởi thông báo đến doanh nghiệp để tiến hành khắc phục vận hành lại HTXLNT của doanh nghiệp. Bên cạnh đó, nhân viên vận hành cũng kiểm tra hiệu quả của hệ thống xử lý nước thải cục bộ trong từng doanh nghiệp để có thể đưa ra giải pháp điều chỉnh, đảm bảo nồng độ nước thải từ các doanh nghiệp đưa về không vượt quá khả năng xử lý của Nhà máy xử lý nước thải tập trung. </w:t>
      </w:r>
    </w:p>
    <w:p w14:paraId="13CFB8B6" w14:textId="77777777" w:rsidR="00424A0F" w:rsidRPr="00E3124A" w:rsidRDefault="00110109" w:rsidP="00424A0F">
      <w:pPr>
        <w:tabs>
          <w:tab w:val="left" w:pos="540"/>
        </w:tabs>
        <w:spacing w:before="60" w:after="60"/>
        <w:ind w:firstLine="540"/>
        <w:rPr>
          <w:sz w:val="26"/>
          <w:szCs w:val="26"/>
        </w:rPr>
      </w:pPr>
      <w:r w:rsidRPr="00E3124A">
        <w:rPr>
          <w:sz w:val="26"/>
          <w:szCs w:val="26"/>
        </w:rPr>
        <w:t>Trường hợp nước thải sau xử lý vượt chuẩn cho phép, nhân viên vận hành cần ngừng ngay hoạt động xả thải của đơn nguyên gặp sự cố và xác định rõ hệ thống nào gặp trục trặc, lúc này sẽ cho đóng van không cho xả ra nguồn tiếp nhận mà xả ra Hồ sự cố. Công ty sẽ phối hợp với đơn vị kỹ thuật tiến hành sửa chữa với tiến độ sớm nhất và nhanh nhất có thể để đưa hệ thống đi vào hoạt động. Sau khi HTXLNT hoạt động ổn định nước thải đạt quy chuẩn quy định thì mới mở van cho xả ra nguồn tiếp nhận, đồng thời bơm nước thải từ Hồ sự cố về Hố thu gom để tiếp tục xử lý lại đạt quy chuẩn</w:t>
      </w:r>
      <w:r w:rsidR="00DE63C9" w:rsidRPr="00E3124A">
        <w:rPr>
          <w:sz w:val="26"/>
          <w:szCs w:val="26"/>
        </w:rPr>
        <w:t>.</w:t>
      </w:r>
    </w:p>
    <w:p w14:paraId="22EDE24E" w14:textId="77777777" w:rsidR="00DE63C9" w:rsidRPr="00E3124A" w:rsidRDefault="00DE63C9" w:rsidP="00424A0F">
      <w:pPr>
        <w:tabs>
          <w:tab w:val="left" w:pos="540"/>
        </w:tabs>
        <w:spacing w:before="60" w:after="60"/>
        <w:ind w:firstLine="540"/>
        <w:rPr>
          <w:sz w:val="26"/>
          <w:szCs w:val="26"/>
        </w:rPr>
      </w:pPr>
      <w:r w:rsidRPr="00E3124A">
        <w:rPr>
          <w:sz w:val="26"/>
          <w:szCs w:val="26"/>
        </w:rPr>
        <w:t>Trong trường hợp sự cố thiết bị, sử dụng thiết bị dự phòng cho hệ thống trong khi khắc phục sự cố.</w:t>
      </w:r>
    </w:p>
    <w:p w14:paraId="1B0F890E" w14:textId="77777777" w:rsidR="00DE63C9" w:rsidRPr="002809B3" w:rsidRDefault="00DE63C9" w:rsidP="00AA6CA1">
      <w:pPr>
        <w:spacing w:before="120" w:after="0"/>
        <w:ind w:firstLine="567"/>
        <w:rPr>
          <w:color w:val="FF0000"/>
          <w:sz w:val="26"/>
          <w:szCs w:val="26"/>
        </w:rPr>
      </w:pPr>
    </w:p>
    <w:p w14:paraId="3E0992D6" w14:textId="77777777" w:rsidR="00DE63C9" w:rsidRPr="002809B3" w:rsidRDefault="00DE63C9" w:rsidP="00AA6CA1">
      <w:pPr>
        <w:spacing w:before="120" w:after="0"/>
        <w:ind w:firstLine="567"/>
        <w:rPr>
          <w:color w:val="FF0000"/>
          <w:sz w:val="26"/>
          <w:szCs w:val="26"/>
        </w:rPr>
      </w:pPr>
    </w:p>
    <w:p w14:paraId="1052F0CA" w14:textId="33CD1B8A" w:rsidR="00150D43" w:rsidRPr="002809B3" w:rsidRDefault="00150D43" w:rsidP="00AA6CA1">
      <w:pPr>
        <w:spacing w:before="120" w:after="0"/>
        <w:ind w:firstLine="567"/>
        <w:rPr>
          <w:color w:val="FF0000"/>
          <w:sz w:val="26"/>
          <w:szCs w:val="26"/>
        </w:rPr>
      </w:pPr>
      <w:r w:rsidRPr="002809B3">
        <w:rPr>
          <w:color w:val="FF0000"/>
          <w:sz w:val="26"/>
          <w:szCs w:val="26"/>
        </w:rPr>
        <w:br w:type="page"/>
      </w:r>
    </w:p>
    <w:p w14:paraId="0A636289" w14:textId="77777777" w:rsidR="00DE63C9" w:rsidRPr="00E3124A" w:rsidRDefault="00DE63C9" w:rsidP="00CD544A">
      <w:pPr>
        <w:pStyle w:val="Heading1"/>
        <w:numPr>
          <w:ilvl w:val="0"/>
          <w:numId w:val="0"/>
        </w:numPr>
        <w:jc w:val="center"/>
        <w:rPr>
          <w:bCs/>
          <w:iCs/>
          <w:sz w:val="26"/>
          <w:szCs w:val="26"/>
        </w:rPr>
      </w:pPr>
      <w:bookmarkStart w:id="68" w:name="_Toc155281468"/>
      <w:r w:rsidRPr="00E3124A">
        <w:rPr>
          <w:bCs/>
          <w:iCs/>
          <w:sz w:val="26"/>
          <w:szCs w:val="26"/>
        </w:rPr>
        <w:lastRenderedPageBreak/>
        <w:t>CHƯƠNG V. KẾT LUẬN VÀ KIẾN NGHỊ</w:t>
      </w:r>
      <w:bookmarkEnd w:id="68"/>
    </w:p>
    <w:p w14:paraId="21C7E8BB" w14:textId="77777777" w:rsidR="00DE63C9" w:rsidRPr="00E3124A" w:rsidRDefault="00DE63C9" w:rsidP="007D7F08">
      <w:pPr>
        <w:spacing w:before="40" w:after="40" w:line="276" w:lineRule="auto"/>
        <w:rPr>
          <w:sz w:val="12"/>
          <w:szCs w:val="26"/>
        </w:rPr>
      </w:pPr>
    </w:p>
    <w:p w14:paraId="0D3801F0" w14:textId="77777777" w:rsidR="00DE63C9" w:rsidRPr="00E3124A" w:rsidRDefault="006A061C" w:rsidP="00480F4D">
      <w:pPr>
        <w:pStyle w:val="Heading2"/>
        <w:numPr>
          <w:ilvl w:val="0"/>
          <w:numId w:val="0"/>
        </w:numPr>
        <w:spacing w:line="312" w:lineRule="auto"/>
        <w:rPr>
          <w:color w:val="auto"/>
          <w:sz w:val="26"/>
          <w:szCs w:val="26"/>
        </w:rPr>
      </w:pPr>
      <w:bookmarkStart w:id="69" w:name="_Toc155281469"/>
      <w:r w:rsidRPr="00E3124A">
        <w:rPr>
          <w:color w:val="auto"/>
          <w:sz w:val="26"/>
          <w:szCs w:val="26"/>
        </w:rPr>
        <w:t xml:space="preserve">5.1. </w:t>
      </w:r>
      <w:r w:rsidR="00DE63C9" w:rsidRPr="00E3124A">
        <w:rPr>
          <w:color w:val="auto"/>
          <w:sz w:val="26"/>
          <w:szCs w:val="26"/>
        </w:rPr>
        <w:t>Nhận xét chung về chất lượng môi trường tại khu công nghiệp</w:t>
      </w:r>
      <w:bookmarkEnd w:id="69"/>
    </w:p>
    <w:p w14:paraId="38AF09E9" w14:textId="77777777" w:rsidR="00DE63C9" w:rsidRPr="00E3124A" w:rsidRDefault="00DE63C9" w:rsidP="00480F4D">
      <w:pPr>
        <w:numPr>
          <w:ilvl w:val="0"/>
          <w:numId w:val="4"/>
        </w:numPr>
        <w:spacing w:before="120" w:line="312" w:lineRule="auto"/>
        <w:ind w:left="0" w:firstLine="284"/>
        <w:rPr>
          <w:sz w:val="26"/>
          <w:szCs w:val="26"/>
        </w:rPr>
      </w:pPr>
      <w:r w:rsidRPr="00E3124A">
        <w:rPr>
          <w:sz w:val="26"/>
          <w:szCs w:val="26"/>
        </w:rPr>
        <w:t xml:space="preserve">Chất lượng môi trường không khí: </w:t>
      </w:r>
    </w:p>
    <w:p w14:paraId="2E1C128D" w14:textId="4C21BE23" w:rsidR="00DE63C9" w:rsidRPr="00E3124A" w:rsidRDefault="00DE63C9" w:rsidP="00480F4D">
      <w:pPr>
        <w:spacing w:before="120" w:line="312" w:lineRule="auto"/>
        <w:ind w:firstLine="567"/>
        <w:rPr>
          <w:sz w:val="26"/>
          <w:szCs w:val="26"/>
        </w:rPr>
      </w:pPr>
      <w:r w:rsidRPr="00E3124A">
        <w:rPr>
          <w:bCs/>
          <w:sz w:val="26"/>
          <w:szCs w:val="26"/>
        </w:rPr>
        <w:t>Các thông số quan trắc đều đạt so với QCVN 26:2010/BTBMT</w:t>
      </w:r>
      <w:r w:rsidRPr="00E3124A">
        <w:rPr>
          <w:sz w:val="26"/>
          <w:szCs w:val="26"/>
        </w:rPr>
        <w:t xml:space="preserve">. </w:t>
      </w:r>
    </w:p>
    <w:p w14:paraId="06007C13" w14:textId="77777777" w:rsidR="00DE63C9" w:rsidRPr="00E3124A" w:rsidRDefault="00DE63C9" w:rsidP="00480F4D">
      <w:pPr>
        <w:numPr>
          <w:ilvl w:val="0"/>
          <w:numId w:val="4"/>
        </w:numPr>
        <w:spacing w:before="120" w:line="312" w:lineRule="auto"/>
        <w:ind w:left="0" w:firstLine="284"/>
        <w:rPr>
          <w:sz w:val="26"/>
          <w:szCs w:val="26"/>
        </w:rPr>
      </w:pPr>
      <w:r w:rsidRPr="00E3124A">
        <w:rPr>
          <w:sz w:val="26"/>
          <w:szCs w:val="26"/>
        </w:rPr>
        <w:t>Chất lượng nước thải:</w:t>
      </w:r>
    </w:p>
    <w:p w14:paraId="5BA49801" w14:textId="77777777" w:rsidR="00DE63C9" w:rsidRPr="00E3124A" w:rsidRDefault="00DE63C9" w:rsidP="00480F4D">
      <w:pPr>
        <w:spacing w:before="120" w:line="312" w:lineRule="auto"/>
        <w:ind w:firstLine="567"/>
        <w:rPr>
          <w:sz w:val="26"/>
          <w:szCs w:val="26"/>
        </w:rPr>
      </w:pPr>
      <w:r w:rsidRPr="00E3124A">
        <w:rPr>
          <w:sz w:val="26"/>
          <w:szCs w:val="26"/>
        </w:rPr>
        <w:t xml:space="preserve">Nước thải phát sinh từ quá trình hoạt động của các doanh nghiệp trong KCN được thu gom về xử lý tại Hệ thống xử lý nước thải (HTXLNT) tập trung của KCN Nhơn Trạch II – Lộc Khang. </w:t>
      </w:r>
    </w:p>
    <w:p w14:paraId="5468338E" w14:textId="77777777" w:rsidR="00DE63C9" w:rsidRPr="00465507" w:rsidRDefault="00DE63C9" w:rsidP="00480F4D">
      <w:pPr>
        <w:spacing w:before="120" w:line="312" w:lineRule="auto"/>
        <w:ind w:firstLine="567"/>
        <w:rPr>
          <w:sz w:val="26"/>
          <w:szCs w:val="26"/>
        </w:rPr>
      </w:pPr>
      <w:r w:rsidRPr="00465507">
        <w:rPr>
          <w:sz w:val="26"/>
          <w:szCs w:val="26"/>
        </w:rPr>
        <w:t xml:space="preserve">Công ty đã thực hiện quan trắc chất lượng nước thải đầu ra sau hệ thống xử lý nước thải định kỳ 3 tháng/lần. Chất lượng nước thải đầu ra sau HTXLNT </w:t>
      </w:r>
      <w:r w:rsidR="003A2D34" w:rsidRPr="00465507">
        <w:rPr>
          <w:sz w:val="26"/>
          <w:szCs w:val="26"/>
        </w:rPr>
        <w:t>tất cả</w:t>
      </w:r>
      <w:r w:rsidRPr="00465507">
        <w:rPr>
          <w:sz w:val="26"/>
          <w:szCs w:val="26"/>
        </w:rPr>
        <w:t xml:space="preserve"> đạt quy chuẩn cho phép QCVN 40:2011/BTNMT cột B, K</w:t>
      </w:r>
      <w:r w:rsidRPr="00465507">
        <w:rPr>
          <w:sz w:val="26"/>
          <w:szCs w:val="26"/>
          <w:vertAlign w:val="subscript"/>
        </w:rPr>
        <w:t xml:space="preserve">q </w:t>
      </w:r>
      <w:r w:rsidRPr="00465507">
        <w:rPr>
          <w:sz w:val="26"/>
          <w:szCs w:val="26"/>
        </w:rPr>
        <w:t>= 1,1; K</w:t>
      </w:r>
      <w:r w:rsidRPr="00465507">
        <w:rPr>
          <w:sz w:val="26"/>
          <w:szCs w:val="26"/>
          <w:vertAlign w:val="subscript"/>
        </w:rPr>
        <w:t xml:space="preserve">f  </w:t>
      </w:r>
      <w:r w:rsidRPr="00465507">
        <w:rPr>
          <w:sz w:val="26"/>
          <w:szCs w:val="26"/>
        </w:rPr>
        <w:t>= 1,1.</w:t>
      </w:r>
    </w:p>
    <w:p w14:paraId="3C8EBC95" w14:textId="77777777" w:rsidR="00DE63C9" w:rsidRPr="00465507" w:rsidRDefault="00DE63C9" w:rsidP="00480F4D">
      <w:pPr>
        <w:spacing w:before="120" w:line="312" w:lineRule="auto"/>
        <w:ind w:firstLine="567"/>
        <w:rPr>
          <w:sz w:val="26"/>
          <w:szCs w:val="26"/>
        </w:rPr>
      </w:pPr>
      <w:r w:rsidRPr="00465507">
        <w:rPr>
          <w:sz w:val="26"/>
          <w:szCs w:val="26"/>
        </w:rPr>
        <w:t>Công ty đã được UBND tỉnh Đồng Nai cấp</w:t>
      </w:r>
      <w:r w:rsidR="003A2D34" w:rsidRPr="00465507">
        <w:rPr>
          <w:sz w:val="26"/>
          <w:szCs w:val="26"/>
        </w:rPr>
        <w:t xml:space="preserve"> giấy phép môi trường</w:t>
      </w:r>
      <w:r w:rsidRPr="00465507">
        <w:rPr>
          <w:sz w:val="26"/>
          <w:szCs w:val="26"/>
        </w:rPr>
        <w:t>.</w:t>
      </w:r>
    </w:p>
    <w:p w14:paraId="4AE56C7B" w14:textId="1A6CBD83" w:rsidR="00DE63C9" w:rsidRPr="00465507" w:rsidRDefault="00DE63C9" w:rsidP="00480F4D">
      <w:pPr>
        <w:spacing w:before="120" w:line="312" w:lineRule="auto"/>
        <w:ind w:firstLine="567"/>
        <w:rPr>
          <w:sz w:val="26"/>
          <w:szCs w:val="26"/>
        </w:rPr>
      </w:pPr>
      <w:r w:rsidRPr="00465507">
        <w:rPr>
          <w:sz w:val="26"/>
          <w:szCs w:val="26"/>
        </w:rPr>
        <w:t xml:space="preserve">Công ty đã </w:t>
      </w:r>
      <w:r w:rsidR="00FA14D3" w:rsidRPr="00465507">
        <w:rPr>
          <w:sz w:val="26"/>
          <w:szCs w:val="26"/>
        </w:rPr>
        <w:t xml:space="preserve">lắp </w:t>
      </w:r>
      <w:r w:rsidRPr="00465507">
        <w:rPr>
          <w:sz w:val="26"/>
          <w:szCs w:val="26"/>
        </w:rPr>
        <w:t xml:space="preserve">đặt và đưa vào sử dụng hệ thống quan trắc tự động gồm các </w:t>
      </w:r>
      <w:r w:rsidRPr="00465507">
        <w:rPr>
          <w:sz w:val="26"/>
          <w:szCs w:val="26"/>
          <w:lang w:val="pt-BR"/>
        </w:rPr>
        <w:t xml:space="preserve">chỉ tiêu: </w:t>
      </w:r>
      <w:r w:rsidRPr="00465507">
        <w:rPr>
          <w:bCs/>
          <w:sz w:val="26"/>
          <w:szCs w:val="26"/>
          <w:lang w:val="pt-BR"/>
        </w:rPr>
        <w:t>Lưu lượng, Nhiệt độ, pH, TSS, NH</w:t>
      </w:r>
      <w:r w:rsidRPr="00465507">
        <w:rPr>
          <w:bCs/>
          <w:sz w:val="26"/>
          <w:szCs w:val="26"/>
          <w:vertAlign w:val="subscript"/>
          <w:lang w:val="pt-BR"/>
        </w:rPr>
        <w:t>4</w:t>
      </w:r>
      <w:r w:rsidRPr="00465507">
        <w:rPr>
          <w:bCs/>
          <w:sz w:val="26"/>
          <w:szCs w:val="26"/>
          <w:lang w:val="pt-BR"/>
        </w:rPr>
        <w:t>, COD</w:t>
      </w:r>
      <w:r w:rsidRPr="00465507">
        <w:rPr>
          <w:sz w:val="26"/>
          <w:szCs w:val="26"/>
        </w:rPr>
        <w:t xml:space="preserve"> và đã thực hiện truyền dữ liệu kết quả quan trắc về Sở Tài nguyên và Môi trường theo đúng quy định.</w:t>
      </w:r>
    </w:p>
    <w:p w14:paraId="5E7F880B" w14:textId="77777777" w:rsidR="00DE63C9" w:rsidRPr="00465507" w:rsidRDefault="006A061C" w:rsidP="00480F4D">
      <w:pPr>
        <w:pStyle w:val="Heading2"/>
        <w:numPr>
          <w:ilvl w:val="0"/>
          <w:numId w:val="0"/>
        </w:numPr>
        <w:spacing w:line="312" w:lineRule="auto"/>
        <w:rPr>
          <w:color w:val="auto"/>
          <w:sz w:val="26"/>
          <w:szCs w:val="26"/>
        </w:rPr>
      </w:pPr>
      <w:bookmarkStart w:id="70" w:name="_Toc155281470"/>
      <w:r w:rsidRPr="00465507">
        <w:rPr>
          <w:color w:val="auto"/>
          <w:sz w:val="26"/>
          <w:szCs w:val="26"/>
        </w:rPr>
        <w:t xml:space="preserve">5.2. </w:t>
      </w:r>
      <w:r w:rsidR="00DE63C9" w:rsidRPr="00465507">
        <w:rPr>
          <w:color w:val="auto"/>
          <w:sz w:val="26"/>
          <w:szCs w:val="26"/>
        </w:rPr>
        <w:t>Nhận xét và đánh giá chung về sự tuân thủ các quy định bảo vệ môi trường của các doanh nghiệp đầu tư trong KCN</w:t>
      </w:r>
      <w:bookmarkEnd w:id="70"/>
    </w:p>
    <w:p w14:paraId="5D92F446" w14:textId="2048353A" w:rsidR="006A5866" w:rsidRPr="006A2CA6" w:rsidRDefault="00DE63C9" w:rsidP="00480F4D">
      <w:pPr>
        <w:spacing w:before="120" w:line="312" w:lineRule="auto"/>
        <w:ind w:firstLine="567"/>
        <w:rPr>
          <w:sz w:val="26"/>
          <w:szCs w:val="26"/>
        </w:rPr>
      </w:pPr>
      <w:r w:rsidRPr="002D7159">
        <w:rPr>
          <w:sz w:val="26"/>
          <w:szCs w:val="26"/>
        </w:rPr>
        <w:t>Hiện trong KC</w:t>
      </w:r>
      <w:r w:rsidR="003A2D34" w:rsidRPr="002D7159">
        <w:rPr>
          <w:sz w:val="26"/>
          <w:szCs w:val="26"/>
        </w:rPr>
        <w:t xml:space="preserve">N Nhơn Trạch II - Lộc Khang có </w:t>
      </w:r>
      <w:r w:rsidR="006A2CA6" w:rsidRPr="002D7159">
        <w:rPr>
          <w:sz w:val="26"/>
          <w:szCs w:val="26"/>
        </w:rPr>
        <w:t>27</w:t>
      </w:r>
      <w:r w:rsidRPr="002D7159">
        <w:rPr>
          <w:sz w:val="26"/>
          <w:szCs w:val="26"/>
        </w:rPr>
        <w:t xml:space="preserve"> doanh nghiệp đầu tư đang hoạt động. </w:t>
      </w:r>
      <w:r w:rsidRPr="006A2CA6">
        <w:rPr>
          <w:sz w:val="26"/>
          <w:szCs w:val="26"/>
        </w:rPr>
        <w:t>Các doanh nghiệp này đã thực hiện các thủ tục về môi trường và có biện pháp kiểm soát các nguồn thải phát sinh, cụ thể như sau:</w:t>
      </w:r>
    </w:p>
    <w:p w14:paraId="69B1F8F2" w14:textId="77777777" w:rsidR="006A5866" w:rsidRPr="00465507" w:rsidRDefault="00DE63C9" w:rsidP="00480F4D">
      <w:pPr>
        <w:pStyle w:val="ListParagraph"/>
        <w:numPr>
          <w:ilvl w:val="0"/>
          <w:numId w:val="5"/>
        </w:numPr>
        <w:tabs>
          <w:tab w:val="clear" w:pos="680"/>
          <w:tab w:val="num" w:pos="540"/>
        </w:tabs>
        <w:spacing w:before="120" w:after="120" w:line="312" w:lineRule="auto"/>
        <w:ind w:firstLine="0"/>
        <w:contextualSpacing w:val="0"/>
        <w:jc w:val="both"/>
        <w:rPr>
          <w:sz w:val="26"/>
          <w:szCs w:val="26"/>
          <w:lang w:val="vi-VN"/>
        </w:rPr>
      </w:pPr>
      <w:r w:rsidRPr="00465507">
        <w:rPr>
          <w:sz w:val="26"/>
          <w:szCs w:val="26"/>
          <w:lang w:val="vi-VN"/>
        </w:rPr>
        <w:t>Quản lý và kiểm soát ô nhiễm do nước thải</w:t>
      </w:r>
      <w:r w:rsidR="006A5866" w:rsidRPr="00465507">
        <w:rPr>
          <w:sz w:val="26"/>
          <w:szCs w:val="26"/>
          <w:lang w:val="vi-VN"/>
        </w:rPr>
        <w:t>:</w:t>
      </w:r>
    </w:p>
    <w:p w14:paraId="6BA83BBF" w14:textId="77777777" w:rsidR="00DE63C9" w:rsidRPr="00465507" w:rsidRDefault="00DE63C9" w:rsidP="00480F4D">
      <w:pPr>
        <w:spacing w:before="120" w:line="312" w:lineRule="auto"/>
        <w:ind w:firstLine="540"/>
        <w:rPr>
          <w:sz w:val="26"/>
          <w:szCs w:val="26"/>
        </w:rPr>
      </w:pPr>
      <w:r w:rsidRPr="00465507">
        <w:rPr>
          <w:sz w:val="26"/>
          <w:szCs w:val="26"/>
        </w:rPr>
        <w:t xml:space="preserve"> Nước thải phát sinh từ các doanh nghiệp được xử lý sơ bộ, sau đó đấu nối dẫn nước thải về HTXLNT tập trung KCN Nhơn Trạch II – Lộc Khang để xử lý.</w:t>
      </w:r>
    </w:p>
    <w:p w14:paraId="3008F471" w14:textId="77777777" w:rsidR="00DE63C9" w:rsidRPr="00465507" w:rsidRDefault="00DE63C9" w:rsidP="00480F4D">
      <w:pPr>
        <w:pStyle w:val="ListParagraph"/>
        <w:numPr>
          <w:ilvl w:val="0"/>
          <w:numId w:val="5"/>
        </w:numPr>
        <w:tabs>
          <w:tab w:val="clear" w:pos="680"/>
          <w:tab w:val="left" w:pos="540"/>
        </w:tabs>
        <w:spacing w:before="120" w:after="120" w:line="312" w:lineRule="auto"/>
        <w:ind w:firstLine="0"/>
        <w:contextualSpacing w:val="0"/>
        <w:rPr>
          <w:sz w:val="26"/>
          <w:szCs w:val="26"/>
          <w:lang w:val="vi-VN"/>
        </w:rPr>
      </w:pPr>
      <w:r w:rsidRPr="00465507">
        <w:rPr>
          <w:sz w:val="26"/>
          <w:szCs w:val="26"/>
          <w:lang w:val="vi-VN"/>
        </w:rPr>
        <w:t>Quản lý và kiểm soát ô nhiễm do khí thải</w:t>
      </w:r>
      <w:r w:rsidR="006A5866" w:rsidRPr="00465507">
        <w:rPr>
          <w:sz w:val="26"/>
          <w:szCs w:val="26"/>
          <w:lang w:val="vi-VN"/>
        </w:rPr>
        <w:t>:</w:t>
      </w:r>
    </w:p>
    <w:p w14:paraId="629655CF" w14:textId="77777777" w:rsidR="00DE63C9" w:rsidRPr="00465507" w:rsidRDefault="00DE63C9" w:rsidP="00480F4D">
      <w:pPr>
        <w:spacing w:before="120" w:line="312" w:lineRule="auto"/>
        <w:ind w:firstLine="567"/>
        <w:rPr>
          <w:sz w:val="26"/>
          <w:szCs w:val="26"/>
        </w:rPr>
      </w:pPr>
      <w:r w:rsidRPr="00465507">
        <w:rPr>
          <w:sz w:val="26"/>
          <w:szCs w:val="26"/>
        </w:rPr>
        <w:t>Các doanh nghiệp đã thực hiện các biện pháp giảm thiểu nguồn ô nhiễm phát sinh từ khí thải</w:t>
      </w:r>
      <w:r w:rsidR="00BD5B85" w:rsidRPr="00465507">
        <w:rPr>
          <w:sz w:val="26"/>
          <w:szCs w:val="26"/>
        </w:rPr>
        <w:t>:</w:t>
      </w:r>
    </w:p>
    <w:p w14:paraId="3C66E055" w14:textId="77777777" w:rsidR="006A5866" w:rsidRPr="001C2978" w:rsidRDefault="00BD5B85" w:rsidP="00480F4D">
      <w:pPr>
        <w:tabs>
          <w:tab w:val="left" w:pos="284"/>
        </w:tabs>
        <w:spacing w:before="120" w:line="312" w:lineRule="auto"/>
        <w:rPr>
          <w:i/>
          <w:sz w:val="26"/>
          <w:szCs w:val="26"/>
        </w:rPr>
      </w:pPr>
      <w:r w:rsidRPr="001C2978">
        <w:rPr>
          <w:i/>
          <w:sz w:val="26"/>
          <w:szCs w:val="26"/>
        </w:rPr>
        <w:t>+</w:t>
      </w:r>
      <w:r w:rsidRPr="001C2978">
        <w:rPr>
          <w:i/>
          <w:sz w:val="26"/>
          <w:szCs w:val="26"/>
        </w:rPr>
        <w:tab/>
        <w:t xml:space="preserve"> </w:t>
      </w:r>
      <w:r w:rsidR="006A5866" w:rsidRPr="001C2978">
        <w:rPr>
          <w:i/>
          <w:sz w:val="26"/>
          <w:szCs w:val="26"/>
        </w:rPr>
        <w:t>Đối với hoạt động giảm thiểu vận chuyển trong KCN</w:t>
      </w:r>
      <w:r w:rsidRPr="001C2978">
        <w:rPr>
          <w:i/>
          <w:sz w:val="26"/>
          <w:szCs w:val="26"/>
        </w:rPr>
        <w:t>:</w:t>
      </w:r>
      <w:r w:rsidR="006A5866" w:rsidRPr="001C2978">
        <w:rPr>
          <w:i/>
          <w:sz w:val="26"/>
          <w:szCs w:val="26"/>
        </w:rPr>
        <w:t xml:space="preserve"> </w:t>
      </w:r>
    </w:p>
    <w:p w14:paraId="51B8F990" w14:textId="77777777" w:rsidR="00BD5B85" w:rsidRPr="001C2978" w:rsidRDefault="006A5866" w:rsidP="00480F4D">
      <w:pPr>
        <w:spacing w:before="120" w:line="312" w:lineRule="auto"/>
        <w:ind w:left="67" w:firstLine="402"/>
        <w:rPr>
          <w:b/>
          <w:sz w:val="26"/>
          <w:szCs w:val="26"/>
        </w:rPr>
      </w:pPr>
      <w:r w:rsidRPr="001C2978">
        <w:rPr>
          <w:sz w:val="26"/>
          <w:szCs w:val="26"/>
        </w:rPr>
        <w:t>Công ty TNHH Thương mại và Đầu tư Lộc Khang đã thực hiện các biện pháp sau:</w:t>
      </w:r>
    </w:p>
    <w:p w14:paraId="404AFD9A" w14:textId="77777777" w:rsidR="0038036E" w:rsidRPr="001C2978" w:rsidRDefault="00BD5B85" w:rsidP="00480F4D">
      <w:pPr>
        <w:numPr>
          <w:ilvl w:val="0"/>
          <w:numId w:val="4"/>
        </w:numPr>
        <w:spacing w:before="120" w:line="312" w:lineRule="auto"/>
        <w:ind w:left="0" w:firstLine="284"/>
        <w:rPr>
          <w:sz w:val="26"/>
          <w:szCs w:val="26"/>
        </w:rPr>
      </w:pPr>
      <w:r w:rsidRPr="001C2978">
        <w:rPr>
          <w:sz w:val="26"/>
          <w:szCs w:val="26"/>
        </w:rPr>
        <w:t>Bê tông hóa toàn bộ tuyến đường giao thông trong khu công nghiệp nhằm hạn chế lượng bụi phát sinh do hoạt động giao thông vận tải.</w:t>
      </w:r>
    </w:p>
    <w:p w14:paraId="17EFD331" w14:textId="77777777" w:rsidR="0038036E" w:rsidRPr="001C2978" w:rsidRDefault="0038036E" w:rsidP="00480F4D">
      <w:pPr>
        <w:numPr>
          <w:ilvl w:val="0"/>
          <w:numId w:val="4"/>
        </w:numPr>
        <w:spacing w:before="120" w:line="312" w:lineRule="auto"/>
        <w:ind w:left="0" w:firstLine="284"/>
        <w:rPr>
          <w:sz w:val="26"/>
          <w:szCs w:val="26"/>
        </w:rPr>
      </w:pPr>
      <w:r w:rsidRPr="001C2978">
        <w:rPr>
          <w:spacing w:val="2"/>
          <w:sz w:val="26"/>
          <w:szCs w:val="26"/>
        </w:rPr>
        <w:lastRenderedPageBreak/>
        <w:t>Trồng cây xanh trong khu công nghiệp để tạo bóng mát và ngăn bụi phát tán ra môi trường xung quanh.</w:t>
      </w:r>
    </w:p>
    <w:p w14:paraId="6685B4E6" w14:textId="77777777" w:rsidR="00745FD1" w:rsidRPr="001C2978" w:rsidRDefault="006A5866" w:rsidP="00480F4D">
      <w:pPr>
        <w:numPr>
          <w:ilvl w:val="0"/>
          <w:numId w:val="4"/>
        </w:numPr>
        <w:spacing w:before="120" w:line="312" w:lineRule="auto"/>
        <w:ind w:left="0" w:firstLine="284"/>
        <w:rPr>
          <w:sz w:val="26"/>
          <w:szCs w:val="26"/>
        </w:rPr>
      </w:pPr>
      <w:r w:rsidRPr="001C2978">
        <w:rPr>
          <w:sz w:val="26"/>
          <w:szCs w:val="26"/>
        </w:rPr>
        <w:t>Vận động các doanh nghiệp trong khu công nghiệp thường xuyên bảo trì, bảo dưỡng các phương tiện giao thông, có biện pháp che chắn nguyên vật liệu trong khi vận chuyển đúng quy định nhằm giảm thiểu khí thải và độ ồn phát sinh từ các phương tiện này.</w:t>
      </w:r>
    </w:p>
    <w:p w14:paraId="03056BCC" w14:textId="77777777" w:rsidR="006A5866" w:rsidRPr="00B91554" w:rsidRDefault="00BD5B85" w:rsidP="00480F4D">
      <w:pPr>
        <w:tabs>
          <w:tab w:val="left" w:pos="284"/>
        </w:tabs>
        <w:spacing w:before="120" w:line="312" w:lineRule="auto"/>
        <w:rPr>
          <w:i/>
          <w:sz w:val="26"/>
          <w:szCs w:val="26"/>
        </w:rPr>
      </w:pPr>
      <w:r w:rsidRPr="00B91554">
        <w:rPr>
          <w:i/>
          <w:sz w:val="26"/>
          <w:szCs w:val="26"/>
        </w:rPr>
        <w:t>+</w:t>
      </w:r>
      <w:r w:rsidRPr="00B91554">
        <w:rPr>
          <w:i/>
          <w:sz w:val="26"/>
          <w:szCs w:val="26"/>
        </w:rPr>
        <w:tab/>
        <w:t xml:space="preserve"> </w:t>
      </w:r>
      <w:r w:rsidR="006A5866" w:rsidRPr="00B91554">
        <w:rPr>
          <w:i/>
          <w:sz w:val="26"/>
          <w:szCs w:val="26"/>
        </w:rPr>
        <w:t>Đối với khí thải từ quá trình đốt nhiên liệu</w:t>
      </w:r>
      <w:r w:rsidRPr="00B91554">
        <w:rPr>
          <w:i/>
          <w:sz w:val="26"/>
          <w:szCs w:val="26"/>
        </w:rPr>
        <w:t>:</w:t>
      </w:r>
    </w:p>
    <w:p w14:paraId="02052616" w14:textId="3476E3CB" w:rsidR="006A5866" w:rsidRPr="00AC0AAE" w:rsidRDefault="006A5866" w:rsidP="00480F4D">
      <w:pPr>
        <w:spacing w:before="120" w:line="312" w:lineRule="auto"/>
        <w:ind w:firstLine="567"/>
        <w:rPr>
          <w:sz w:val="26"/>
          <w:szCs w:val="26"/>
        </w:rPr>
      </w:pPr>
      <w:r w:rsidRPr="00AC0AAE">
        <w:rPr>
          <w:sz w:val="26"/>
          <w:szCs w:val="26"/>
        </w:rPr>
        <w:t>- Công ty TNHH LS Cable Việt Nam</w:t>
      </w:r>
      <w:r w:rsidR="009248CD" w:rsidRPr="00AC0AAE">
        <w:rPr>
          <w:sz w:val="26"/>
          <w:szCs w:val="26"/>
        </w:rPr>
        <w:t>:</w:t>
      </w:r>
      <w:r w:rsidRPr="00AC0AAE">
        <w:rPr>
          <w:sz w:val="26"/>
          <w:szCs w:val="26"/>
        </w:rPr>
        <w:t xml:space="preserve"> </w:t>
      </w:r>
      <w:r w:rsidR="009248CD" w:rsidRPr="00AC0AAE">
        <w:rPr>
          <w:spacing w:val="2"/>
          <w:sz w:val="26"/>
          <w:szCs w:val="26"/>
        </w:rPr>
        <w:t>phát sinh khí thải từ công đoạn sản xuất. Công ty đã đầu tư 0</w:t>
      </w:r>
      <w:r w:rsidR="00BD6850" w:rsidRPr="00AC0AAE">
        <w:rPr>
          <w:spacing w:val="2"/>
          <w:sz w:val="26"/>
          <w:szCs w:val="26"/>
        </w:rPr>
        <w:t>4</w:t>
      </w:r>
      <w:r w:rsidR="009248CD" w:rsidRPr="00AC0AAE">
        <w:rPr>
          <w:spacing w:val="2"/>
          <w:sz w:val="26"/>
          <w:szCs w:val="26"/>
        </w:rPr>
        <w:t xml:space="preserve"> HTXL hơi nhựa công suất </w:t>
      </w:r>
      <w:r w:rsidR="00BD6850" w:rsidRPr="00AC0AAE">
        <w:rPr>
          <w:spacing w:val="2"/>
          <w:sz w:val="26"/>
          <w:szCs w:val="26"/>
        </w:rPr>
        <w:t>2</w:t>
      </w:r>
      <w:r w:rsidR="009248CD" w:rsidRPr="00AC0AAE">
        <w:rPr>
          <w:spacing w:val="2"/>
          <w:sz w:val="26"/>
          <w:szCs w:val="26"/>
        </w:rPr>
        <w:t>.</w:t>
      </w:r>
      <w:r w:rsidR="00BD6850" w:rsidRPr="00AC0AAE">
        <w:rPr>
          <w:spacing w:val="2"/>
          <w:sz w:val="26"/>
          <w:szCs w:val="26"/>
        </w:rPr>
        <w:t>5</w:t>
      </w:r>
      <w:r w:rsidR="009248CD" w:rsidRPr="00AC0AAE">
        <w:rPr>
          <w:spacing w:val="2"/>
          <w:sz w:val="26"/>
          <w:szCs w:val="26"/>
        </w:rPr>
        <w:t>00 m</w:t>
      </w:r>
      <w:r w:rsidR="009248CD" w:rsidRPr="00AC0AAE">
        <w:rPr>
          <w:spacing w:val="2"/>
          <w:sz w:val="26"/>
          <w:szCs w:val="26"/>
          <w:vertAlign w:val="superscript"/>
        </w:rPr>
        <w:t>3</w:t>
      </w:r>
      <w:r w:rsidR="009248CD" w:rsidRPr="00AC0AAE">
        <w:rPr>
          <w:spacing w:val="2"/>
          <w:sz w:val="26"/>
          <w:szCs w:val="26"/>
        </w:rPr>
        <w:t>/</w:t>
      </w:r>
      <w:r w:rsidR="007442A9" w:rsidRPr="00AC0AAE">
        <w:rPr>
          <w:spacing w:val="2"/>
          <w:sz w:val="26"/>
          <w:szCs w:val="26"/>
        </w:rPr>
        <w:t>h</w:t>
      </w:r>
      <w:r w:rsidR="009248CD" w:rsidRPr="00AC0AAE">
        <w:rPr>
          <w:spacing w:val="2"/>
          <w:sz w:val="26"/>
          <w:szCs w:val="26"/>
        </w:rPr>
        <w:t>, 5.000 m</w:t>
      </w:r>
      <w:r w:rsidR="009248CD" w:rsidRPr="00AC0AAE">
        <w:rPr>
          <w:spacing w:val="2"/>
          <w:sz w:val="26"/>
          <w:szCs w:val="26"/>
          <w:vertAlign w:val="superscript"/>
        </w:rPr>
        <w:t>3</w:t>
      </w:r>
      <w:r w:rsidR="009248CD" w:rsidRPr="00AC0AAE">
        <w:rPr>
          <w:spacing w:val="2"/>
          <w:sz w:val="26"/>
          <w:szCs w:val="26"/>
        </w:rPr>
        <w:t>/h</w:t>
      </w:r>
      <w:r w:rsidR="00BD6850" w:rsidRPr="00AC0AAE">
        <w:rPr>
          <w:spacing w:val="2"/>
          <w:sz w:val="26"/>
          <w:szCs w:val="26"/>
        </w:rPr>
        <w:t>, 6.000 m</w:t>
      </w:r>
      <w:r w:rsidR="00BD6850" w:rsidRPr="00AC0AAE">
        <w:rPr>
          <w:spacing w:val="2"/>
          <w:sz w:val="26"/>
          <w:szCs w:val="26"/>
          <w:vertAlign w:val="superscript"/>
        </w:rPr>
        <w:t>3</w:t>
      </w:r>
      <w:r w:rsidR="00BD6850" w:rsidRPr="00AC0AAE">
        <w:rPr>
          <w:spacing w:val="2"/>
          <w:sz w:val="26"/>
          <w:szCs w:val="26"/>
        </w:rPr>
        <w:t>/h, 1.200 m</w:t>
      </w:r>
      <w:r w:rsidR="00BD6850" w:rsidRPr="00AC0AAE">
        <w:rPr>
          <w:spacing w:val="2"/>
          <w:sz w:val="26"/>
          <w:szCs w:val="26"/>
          <w:vertAlign w:val="superscript"/>
        </w:rPr>
        <w:t>3</w:t>
      </w:r>
      <w:r w:rsidR="00BD6850" w:rsidRPr="00AC0AAE">
        <w:rPr>
          <w:spacing w:val="2"/>
          <w:sz w:val="26"/>
          <w:szCs w:val="26"/>
        </w:rPr>
        <w:t>/h</w:t>
      </w:r>
      <w:r w:rsidR="009248CD" w:rsidRPr="00AC0AAE">
        <w:rPr>
          <w:spacing w:val="2"/>
          <w:sz w:val="26"/>
          <w:szCs w:val="26"/>
        </w:rPr>
        <w:t xml:space="preserve"> để xử lý </w:t>
      </w:r>
      <w:r w:rsidR="007D1C3B" w:rsidRPr="00AC0AAE">
        <w:rPr>
          <w:spacing w:val="2"/>
          <w:sz w:val="26"/>
          <w:szCs w:val="26"/>
        </w:rPr>
        <w:t>hơi nhựa</w:t>
      </w:r>
      <w:r w:rsidR="009248CD" w:rsidRPr="00AC0AAE">
        <w:rPr>
          <w:spacing w:val="2"/>
          <w:sz w:val="26"/>
          <w:szCs w:val="26"/>
        </w:rPr>
        <w:t xml:space="preserve"> phát sinh từ hoạt động sản xuất của Công ty này</w:t>
      </w:r>
      <w:r w:rsidRPr="00AC0AAE">
        <w:rPr>
          <w:sz w:val="26"/>
          <w:szCs w:val="26"/>
        </w:rPr>
        <w:t>.</w:t>
      </w:r>
    </w:p>
    <w:p w14:paraId="1A92DD95" w14:textId="77777777" w:rsidR="006A5866" w:rsidRPr="002F760B" w:rsidRDefault="006A5866" w:rsidP="00480F4D">
      <w:pPr>
        <w:spacing w:before="120" w:line="312" w:lineRule="auto"/>
        <w:ind w:firstLine="567"/>
        <w:rPr>
          <w:sz w:val="26"/>
          <w:szCs w:val="26"/>
        </w:rPr>
      </w:pPr>
      <w:r w:rsidRPr="002F760B">
        <w:rPr>
          <w:sz w:val="26"/>
          <w:szCs w:val="26"/>
        </w:rPr>
        <w:t>- Công ty CP Bao bì Việt Hưng Sài Gòn: sử dụng lò hơi đốt than đá. Công ty đã đầu tư hệ thống xử lý khí thải trước khi thải ra môi trường.</w:t>
      </w:r>
    </w:p>
    <w:p w14:paraId="0F4B6176" w14:textId="3FAAABE0" w:rsidR="006A5866" w:rsidRPr="00760B11" w:rsidRDefault="006A5866" w:rsidP="00480F4D">
      <w:pPr>
        <w:spacing w:before="120" w:line="312" w:lineRule="auto"/>
        <w:ind w:firstLine="567"/>
        <w:rPr>
          <w:sz w:val="26"/>
          <w:szCs w:val="26"/>
        </w:rPr>
      </w:pPr>
      <w:r w:rsidRPr="00760B11">
        <w:rPr>
          <w:sz w:val="26"/>
          <w:szCs w:val="26"/>
        </w:rPr>
        <w:t xml:space="preserve">- Công ty TNHH JinYang: </w:t>
      </w:r>
      <w:r w:rsidR="00745FD1" w:rsidRPr="00760B11">
        <w:rPr>
          <w:spacing w:val="2"/>
          <w:sz w:val="26"/>
          <w:szCs w:val="26"/>
        </w:rPr>
        <w:t>phát sinh khí thải từ công đoạn sản xuất. Công ty đã đầu tư 01 HTXL</w:t>
      </w:r>
      <w:r w:rsidR="00EE112D" w:rsidRPr="00A916A3">
        <w:rPr>
          <w:spacing w:val="2"/>
          <w:sz w:val="26"/>
          <w:szCs w:val="26"/>
        </w:rPr>
        <w:t xml:space="preserve"> xử lý</w:t>
      </w:r>
      <w:r w:rsidR="00745FD1" w:rsidRPr="00760B11">
        <w:rPr>
          <w:spacing w:val="2"/>
          <w:sz w:val="26"/>
          <w:szCs w:val="26"/>
        </w:rPr>
        <w:t xml:space="preserve"> </w:t>
      </w:r>
      <w:r w:rsidR="002F760B" w:rsidRPr="00A916A3">
        <w:rPr>
          <w:spacing w:val="2"/>
          <w:sz w:val="26"/>
          <w:szCs w:val="26"/>
        </w:rPr>
        <w:t>k</w:t>
      </w:r>
      <w:r w:rsidR="002F760B" w:rsidRPr="00760B11">
        <w:rPr>
          <w:spacing w:val="2"/>
          <w:sz w:val="26"/>
          <w:szCs w:val="26"/>
        </w:rPr>
        <w:t>hí thải phát sinh từ công đoạn dập khuôn (Ép</w:t>
      </w:r>
      <w:r w:rsidR="00E91F4A" w:rsidRPr="00A916A3">
        <w:rPr>
          <w:spacing w:val="2"/>
          <w:sz w:val="26"/>
          <w:szCs w:val="26"/>
        </w:rPr>
        <w:t>) công suất</w:t>
      </w:r>
      <w:r w:rsidR="002F760B" w:rsidRPr="00760B11">
        <w:rPr>
          <w:spacing w:val="2"/>
          <w:sz w:val="26"/>
          <w:szCs w:val="26"/>
        </w:rPr>
        <w:t>: 42.000 m</w:t>
      </w:r>
      <w:r w:rsidR="002F760B" w:rsidRPr="00760B11">
        <w:rPr>
          <w:spacing w:val="2"/>
          <w:sz w:val="26"/>
          <w:szCs w:val="26"/>
          <w:vertAlign w:val="superscript"/>
        </w:rPr>
        <w:t>3</w:t>
      </w:r>
      <w:r w:rsidR="002F760B" w:rsidRPr="00760B11">
        <w:rPr>
          <w:spacing w:val="2"/>
          <w:sz w:val="26"/>
          <w:szCs w:val="26"/>
        </w:rPr>
        <w:t>/giờ</w:t>
      </w:r>
      <w:r w:rsidR="00745FD1" w:rsidRPr="00760B11">
        <w:rPr>
          <w:spacing w:val="2"/>
          <w:sz w:val="26"/>
          <w:szCs w:val="26"/>
        </w:rPr>
        <w:t>, 01 HTXL</w:t>
      </w:r>
      <w:r w:rsidR="00EE112D" w:rsidRPr="00A916A3">
        <w:rPr>
          <w:spacing w:val="2"/>
          <w:sz w:val="26"/>
          <w:szCs w:val="26"/>
        </w:rPr>
        <w:t xml:space="preserve"> xử lý</w:t>
      </w:r>
      <w:r w:rsidR="00745FD1" w:rsidRPr="00760B11">
        <w:rPr>
          <w:spacing w:val="2"/>
          <w:sz w:val="26"/>
          <w:szCs w:val="26"/>
        </w:rPr>
        <w:t xml:space="preserve"> bụi</w:t>
      </w:r>
      <w:r w:rsidR="00EE112D" w:rsidRPr="00A916A3">
        <w:rPr>
          <w:spacing w:val="2"/>
          <w:sz w:val="26"/>
          <w:szCs w:val="26"/>
        </w:rPr>
        <w:t xml:space="preserve"> và khí thải </w:t>
      </w:r>
      <w:r w:rsidR="00745FD1" w:rsidRPr="00760B11">
        <w:rPr>
          <w:spacing w:val="2"/>
          <w:sz w:val="26"/>
          <w:szCs w:val="26"/>
        </w:rPr>
        <w:t xml:space="preserve">công suất </w:t>
      </w:r>
      <w:r w:rsidR="00EE112D" w:rsidRPr="00A916A3">
        <w:rPr>
          <w:spacing w:val="2"/>
          <w:sz w:val="26"/>
          <w:szCs w:val="26"/>
        </w:rPr>
        <w:t>12.000</w:t>
      </w:r>
      <w:r w:rsidR="00745FD1" w:rsidRPr="00760B11">
        <w:rPr>
          <w:spacing w:val="2"/>
          <w:sz w:val="26"/>
          <w:szCs w:val="26"/>
        </w:rPr>
        <w:t xml:space="preserve"> m</w:t>
      </w:r>
      <w:r w:rsidR="00745FD1" w:rsidRPr="00760B11">
        <w:rPr>
          <w:spacing w:val="2"/>
          <w:sz w:val="26"/>
          <w:szCs w:val="26"/>
          <w:vertAlign w:val="superscript"/>
        </w:rPr>
        <w:t>3</w:t>
      </w:r>
      <w:r w:rsidR="00745FD1" w:rsidRPr="00760B11">
        <w:rPr>
          <w:spacing w:val="2"/>
          <w:sz w:val="26"/>
          <w:szCs w:val="26"/>
        </w:rPr>
        <w:t>/</w:t>
      </w:r>
      <w:r w:rsidR="00EE112D" w:rsidRPr="00A916A3">
        <w:rPr>
          <w:spacing w:val="2"/>
          <w:sz w:val="26"/>
          <w:szCs w:val="26"/>
        </w:rPr>
        <w:t xml:space="preserve">giờ, 01 </w:t>
      </w:r>
      <w:r w:rsidR="00EE112D" w:rsidRPr="00760B11">
        <w:rPr>
          <w:spacing w:val="2"/>
          <w:sz w:val="26"/>
          <w:szCs w:val="26"/>
        </w:rPr>
        <w:t>HTXL</w:t>
      </w:r>
      <w:r w:rsidR="00EE112D" w:rsidRPr="00A916A3">
        <w:rPr>
          <w:spacing w:val="2"/>
          <w:sz w:val="26"/>
          <w:szCs w:val="26"/>
        </w:rPr>
        <w:t xml:space="preserve"> xử lý</w:t>
      </w:r>
      <w:r w:rsidR="00745FD1" w:rsidRPr="00760B11">
        <w:rPr>
          <w:spacing w:val="2"/>
          <w:sz w:val="26"/>
          <w:szCs w:val="26"/>
        </w:rPr>
        <w:t xml:space="preserve"> </w:t>
      </w:r>
      <w:r w:rsidR="00E91F4A" w:rsidRPr="00A916A3">
        <w:rPr>
          <w:spacing w:val="2"/>
          <w:sz w:val="26"/>
          <w:szCs w:val="26"/>
        </w:rPr>
        <w:t xml:space="preserve">khí thải từ công đoạn dán keo tay </w:t>
      </w:r>
      <w:r w:rsidR="00FA7A71" w:rsidRPr="00A916A3">
        <w:rPr>
          <w:spacing w:val="2"/>
          <w:sz w:val="26"/>
          <w:szCs w:val="26"/>
        </w:rPr>
        <w:t xml:space="preserve">công suất 3.600 </w:t>
      </w:r>
      <w:r w:rsidR="00FA7A71" w:rsidRPr="00760B11">
        <w:rPr>
          <w:spacing w:val="2"/>
          <w:sz w:val="26"/>
          <w:szCs w:val="26"/>
        </w:rPr>
        <w:t>m</w:t>
      </w:r>
      <w:r w:rsidR="00FA7A71" w:rsidRPr="00760B11">
        <w:rPr>
          <w:spacing w:val="2"/>
          <w:sz w:val="26"/>
          <w:szCs w:val="26"/>
          <w:vertAlign w:val="superscript"/>
        </w:rPr>
        <w:t>3</w:t>
      </w:r>
      <w:r w:rsidR="00FA7A71" w:rsidRPr="00760B11">
        <w:rPr>
          <w:spacing w:val="2"/>
          <w:sz w:val="26"/>
          <w:szCs w:val="26"/>
        </w:rPr>
        <w:t>/</w:t>
      </w:r>
      <w:r w:rsidR="00FA7A71" w:rsidRPr="00A916A3">
        <w:rPr>
          <w:spacing w:val="2"/>
          <w:sz w:val="26"/>
          <w:szCs w:val="26"/>
        </w:rPr>
        <w:t xml:space="preserve">giờ, </w:t>
      </w:r>
      <w:r w:rsidR="00FA7A71" w:rsidRPr="00760B11">
        <w:rPr>
          <w:spacing w:val="2"/>
          <w:sz w:val="26"/>
          <w:szCs w:val="26"/>
        </w:rPr>
        <w:t>01 HTXL</w:t>
      </w:r>
      <w:r w:rsidR="00FA7A71" w:rsidRPr="00A916A3">
        <w:rPr>
          <w:spacing w:val="2"/>
          <w:sz w:val="26"/>
          <w:szCs w:val="26"/>
        </w:rPr>
        <w:t xml:space="preserve"> xử lý</w:t>
      </w:r>
      <w:r w:rsidR="00FA7A71" w:rsidRPr="00760B11">
        <w:rPr>
          <w:spacing w:val="2"/>
          <w:sz w:val="26"/>
          <w:szCs w:val="26"/>
        </w:rPr>
        <w:t xml:space="preserve"> </w:t>
      </w:r>
      <w:r w:rsidR="00FA7A71" w:rsidRPr="00A916A3">
        <w:rPr>
          <w:spacing w:val="2"/>
          <w:sz w:val="26"/>
          <w:szCs w:val="26"/>
        </w:rPr>
        <w:t>khí thải</w:t>
      </w:r>
      <w:r w:rsidR="00760B11" w:rsidRPr="00A916A3">
        <w:rPr>
          <w:spacing w:val="2"/>
          <w:sz w:val="26"/>
          <w:szCs w:val="26"/>
        </w:rPr>
        <w:t xml:space="preserve"> phát sinh từ công đoạn phun keo</w:t>
      </w:r>
      <w:r w:rsidR="00FA7A71" w:rsidRPr="00A916A3">
        <w:rPr>
          <w:spacing w:val="2"/>
          <w:sz w:val="26"/>
          <w:szCs w:val="26"/>
        </w:rPr>
        <w:t xml:space="preserve"> </w:t>
      </w:r>
      <w:r w:rsidR="00FA7A71" w:rsidRPr="00760B11">
        <w:rPr>
          <w:spacing w:val="2"/>
          <w:sz w:val="26"/>
          <w:szCs w:val="26"/>
        </w:rPr>
        <w:t xml:space="preserve">công suất </w:t>
      </w:r>
      <w:r w:rsidR="00760B11" w:rsidRPr="00A916A3">
        <w:rPr>
          <w:spacing w:val="2"/>
          <w:sz w:val="26"/>
          <w:szCs w:val="26"/>
        </w:rPr>
        <w:t>7.200</w:t>
      </w:r>
      <w:r w:rsidR="00FA7A71" w:rsidRPr="00760B11">
        <w:rPr>
          <w:spacing w:val="2"/>
          <w:sz w:val="26"/>
          <w:szCs w:val="26"/>
        </w:rPr>
        <w:t xml:space="preserve"> m</w:t>
      </w:r>
      <w:r w:rsidR="00FA7A71" w:rsidRPr="00760B11">
        <w:rPr>
          <w:spacing w:val="2"/>
          <w:sz w:val="26"/>
          <w:szCs w:val="26"/>
          <w:vertAlign w:val="superscript"/>
        </w:rPr>
        <w:t>3</w:t>
      </w:r>
      <w:r w:rsidR="00FA7A71" w:rsidRPr="00760B11">
        <w:rPr>
          <w:spacing w:val="2"/>
          <w:sz w:val="26"/>
          <w:szCs w:val="26"/>
        </w:rPr>
        <w:t>/</w:t>
      </w:r>
      <w:r w:rsidR="00FA7A71" w:rsidRPr="00A916A3">
        <w:rPr>
          <w:spacing w:val="2"/>
          <w:sz w:val="26"/>
          <w:szCs w:val="26"/>
        </w:rPr>
        <w:t>giờ</w:t>
      </w:r>
      <w:r w:rsidR="00FA7A71" w:rsidRPr="00760B11">
        <w:rPr>
          <w:spacing w:val="2"/>
          <w:sz w:val="26"/>
          <w:szCs w:val="26"/>
        </w:rPr>
        <w:t xml:space="preserve"> </w:t>
      </w:r>
      <w:r w:rsidR="00745FD1" w:rsidRPr="00760B11">
        <w:rPr>
          <w:spacing w:val="2"/>
          <w:sz w:val="26"/>
          <w:szCs w:val="26"/>
        </w:rPr>
        <w:t>để xử lý bụi, khí thải phát sinh từ hoạt động sản xuất của Công ty này</w:t>
      </w:r>
      <w:r w:rsidRPr="00760B11">
        <w:rPr>
          <w:sz w:val="26"/>
          <w:szCs w:val="26"/>
        </w:rPr>
        <w:t>.</w:t>
      </w:r>
    </w:p>
    <w:p w14:paraId="59E6B0E5" w14:textId="52BC609A" w:rsidR="006A5866" w:rsidRDefault="006A5866" w:rsidP="00480F4D">
      <w:pPr>
        <w:spacing w:before="120" w:line="312" w:lineRule="auto"/>
        <w:ind w:firstLine="567"/>
        <w:rPr>
          <w:sz w:val="26"/>
          <w:szCs w:val="26"/>
        </w:rPr>
      </w:pPr>
      <w:r w:rsidRPr="00760B11">
        <w:rPr>
          <w:sz w:val="26"/>
          <w:szCs w:val="26"/>
        </w:rPr>
        <w:t>- Công ty TNHH Chemtrovina: phát sinh khói hàn thiếc, được thu gom bằng quạt hút và phát thải qua ống khói.</w:t>
      </w:r>
    </w:p>
    <w:p w14:paraId="1FD2D761" w14:textId="094AE176" w:rsidR="00760B11" w:rsidRPr="00A916A3" w:rsidRDefault="00760B11" w:rsidP="00480F4D">
      <w:pPr>
        <w:spacing w:before="120" w:line="312" w:lineRule="auto"/>
        <w:ind w:firstLine="567"/>
        <w:rPr>
          <w:sz w:val="26"/>
          <w:szCs w:val="26"/>
        </w:rPr>
      </w:pPr>
      <w:r w:rsidRPr="00A916A3">
        <w:rPr>
          <w:sz w:val="26"/>
          <w:szCs w:val="26"/>
        </w:rPr>
        <w:t xml:space="preserve">- Công ty TNHH Misan Vina: </w:t>
      </w:r>
      <w:r w:rsidR="00296B95" w:rsidRPr="00760B11">
        <w:rPr>
          <w:spacing w:val="2"/>
          <w:sz w:val="26"/>
          <w:szCs w:val="26"/>
        </w:rPr>
        <w:t>phát sinh khí thải từ công đoạn sản xuất. Công ty đã đầu tư 01 HTXL</w:t>
      </w:r>
      <w:r w:rsidR="00296B95" w:rsidRPr="00A916A3">
        <w:rPr>
          <w:spacing w:val="2"/>
          <w:sz w:val="26"/>
          <w:szCs w:val="26"/>
        </w:rPr>
        <w:t xml:space="preserve"> xử lý</w:t>
      </w:r>
      <w:r w:rsidR="00296B95" w:rsidRPr="00760B11">
        <w:rPr>
          <w:spacing w:val="2"/>
          <w:sz w:val="26"/>
          <w:szCs w:val="26"/>
        </w:rPr>
        <w:t xml:space="preserve"> </w:t>
      </w:r>
      <w:r w:rsidR="00296B95" w:rsidRPr="00A916A3">
        <w:rPr>
          <w:spacing w:val="2"/>
          <w:sz w:val="26"/>
          <w:szCs w:val="26"/>
        </w:rPr>
        <w:t>k</w:t>
      </w:r>
      <w:r w:rsidR="00296B95" w:rsidRPr="00760B11">
        <w:rPr>
          <w:spacing w:val="2"/>
          <w:sz w:val="26"/>
          <w:szCs w:val="26"/>
        </w:rPr>
        <w:t xml:space="preserve">hí thải </w:t>
      </w:r>
      <w:r w:rsidR="00296B95" w:rsidRPr="00A916A3">
        <w:rPr>
          <w:spacing w:val="2"/>
          <w:sz w:val="26"/>
          <w:szCs w:val="26"/>
        </w:rPr>
        <w:t>công suất</w:t>
      </w:r>
      <w:r w:rsidR="00296B95" w:rsidRPr="00760B11">
        <w:rPr>
          <w:spacing w:val="2"/>
          <w:sz w:val="26"/>
          <w:szCs w:val="26"/>
        </w:rPr>
        <w:t xml:space="preserve">: </w:t>
      </w:r>
      <w:r w:rsidR="00296B95" w:rsidRPr="00A916A3">
        <w:rPr>
          <w:spacing w:val="2"/>
          <w:sz w:val="26"/>
          <w:szCs w:val="26"/>
        </w:rPr>
        <w:t>18</w:t>
      </w:r>
      <w:r w:rsidR="00296B95" w:rsidRPr="00760B11">
        <w:rPr>
          <w:spacing w:val="2"/>
          <w:sz w:val="26"/>
          <w:szCs w:val="26"/>
        </w:rPr>
        <w:t>.000 m</w:t>
      </w:r>
      <w:r w:rsidR="00296B95" w:rsidRPr="00760B11">
        <w:rPr>
          <w:spacing w:val="2"/>
          <w:sz w:val="26"/>
          <w:szCs w:val="26"/>
          <w:vertAlign w:val="superscript"/>
        </w:rPr>
        <w:t>3</w:t>
      </w:r>
      <w:r w:rsidR="00296B95" w:rsidRPr="00760B11">
        <w:rPr>
          <w:spacing w:val="2"/>
          <w:sz w:val="26"/>
          <w:szCs w:val="26"/>
        </w:rPr>
        <w:t>/giờ</w:t>
      </w:r>
      <w:r w:rsidR="00296B95" w:rsidRPr="00A916A3">
        <w:rPr>
          <w:spacing w:val="2"/>
          <w:sz w:val="26"/>
          <w:szCs w:val="26"/>
        </w:rPr>
        <w:t xml:space="preserve"> </w:t>
      </w:r>
      <w:r w:rsidR="00296B95" w:rsidRPr="00760B11">
        <w:rPr>
          <w:spacing w:val="2"/>
          <w:sz w:val="26"/>
          <w:szCs w:val="26"/>
        </w:rPr>
        <w:t>để xử lý khí thải phát sinh từ hoạt động sản xuất của Công ty này</w:t>
      </w:r>
      <w:r w:rsidR="00296B95" w:rsidRPr="00A916A3">
        <w:rPr>
          <w:spacing w:val="2"/>
          <w:sz w:val="26"/>
          <w:szCs w:val="26"/>
        </w:rPr>
        <w:t>.</w:t>
      </w:r>
    </w:p>
    <w:p w14:paraId="021D1E5A" w14:textId="77777777" w:rsidR="006A5866" w:rsidRPr="009B6368" w:rsidRDefault="00BD5B85" w:rsidP="00480F4D">
      <w:pPr>
        <w:tabs>
          <w:tab w:val="left" w:pos="284"/>
        </w:tabs>
        <w:spacing w:before="120" w:line="312" w:lineRule="auto"/>
        <w:rPr>
          <w:i/>
          <w:sz w:val="26"/>
          <w:szCs w:val="26"/>
        </w:rPr>
      </w:pPr>
      <w:r w:rsidRPr="009B6368">
        <w:rPr>
          <w:i/>
          <w:sz w:val="26"/>
          <w:szCs w:val="26"/>
        </w:rPr>
        <w:t>+</w:t>
      </w:r>
      <w:r w:rsidR="003A2D34" w:rsidRPr="009B6368">
        <w:rPr>
          <w:i/>
          <w:sz w:val="26"/>
          <w:szCs w:val="26"/>
        </w:rPr>
        <w:tab/>
      </w:r>
      <w:r w:rsidRPr="009B6368">
        <w:rPr>
          <w:i/>
          <w:sz w:val="26"/>
          <w:szCs w:val="26"/>
        </w:rPr>
        <w:t xml:space="preserve"> </w:t>
      </w:r>
      <w:r w:rsidR="006A5866" w:rsidRPr="009B6368">
        <w:rPr>
          <w:i/>
          <w:sz w:val="26"/>
          <w:szCs w:val="26"/>
        </w:rPr>
        <w:t>Đối với công tác xử lý bụi phát sinh từ công nghệ sản xuất</w:t>
      </w:r>
      <w:r w:rsidRPr="009B6368">
        <w:rPr>
          <w:i/>
          <w:sz w:val="26"/>
          <w:szCs w:val="26"/>
        </w:rPr>
        <w:t>:</w:t>
      </w:r>
    </w:p>
    <w:p w14:paraId="322205D6" w14:textId="77777777" w:rsidR="006A5866" w:rsidRPr="009B6368" w:rsidRDefault="006A5866" w:rsidP="00480F4D">
      <w:pPr>
        <w:spacing w:before="120" w:line="312" w:lineRule="auto"/>
        <w:ind w:firstLine="567"/>
        <w:rPr>
          <w:sz w:val="26"/>
          <w:szCs w:val="26"/>
        </w:rPr>
      </w:pPr>
      <w:r w:rsidRPr="009B6368">
        <w:rPr>
          <w:sz w:val="26"/>
          <w:szCs w:val="26"/>
        </w:rPr>
        <w:t>Qua khảo sát cho thấy để giảm thiểu ô nhiễm do bụi phát sinh, các doanh nghiệp đã thực hiện biện pháp sau:</w:t>
      </w:r>
    </w:p>
    <w:p w14:paraId="5E46C3DA" w14:textId="77777777" w:rsidR="006A5866" w:rsidRPr="009B6368" w:rsidRDefault="006A5866" w:rsidP="00480F4D">
      <w:pPr>
        <w:numPr>
          <w:ilvl w:val="0"/>
          <w:numId w:val="4"/>
        </w:numPr>
        <w:tabs>
          <w:tab w:val="clear" w:pos="567"/>
          <w:tab w:val="num" w:pos="0"/>
        </w:tabs>
        <w:spacing w:before="120" w:line="312" w:lineRule="auto"/>
        <w:ind w:left="0" w:firstLine="351"/>
        <w:rPr>
          <w:sz w:val="26"/>
          <w:szCs w:val="26"/>
        </w:rPr>
      </w:pPr>
      <w:r w:rsidRPr="009B6368">
        <w:rPr>
          <w:sz w:val="26"/>
          <w:szCs w:val="26"/>
        </w:rPr>
        <w:t>Xây dựng nhà xưởng thông thoáng, bố trí nhiều quạt thổi công nghiệp hoạt động liên tục trong thời gian làm việc nhằm giảm nồng độ hơi dung môi trong phân xưởng.</w:t>
      </w:r>
    </w:p>
    <w:p w14:paraId="5BD45C42" w14:textId="77777777" w:rsidR="00745FD1" w:rsidRPr="009B6368" w:rsidRDefault="006A5866" w:rsidP="00480F4D">
      <w:pPr>
        <w:numPr>
          <w:ilvl w:val="0"/>
          <w:numId w:val="4"/>
        </w:numPr>
        <w:tabs>
          <w:tab w:val="clear" w:pos="567"/>
          <w:tab w:val="num" w:pos="0"/>
        </w:tabs>
        <w:spacing w:before="120" w:line="312" w:lineRule="auto"/>
        <w:ind w:left="0" w:firstLine="351"/>
        <w:rPr>
          <w:sz w:val="26"/>
          <w:szCs w:val="26"/>
        </w:rPr>
      </w:pPr>
      <w:r w:rsidRPr="009B6368">
        <w:rPr>
          <w:sz w:val="26"/>
          <w:szCs w:val="26"/>
        </w:rPr>
        <w:t>Thực hiện vệ sinh nhà xưởng, kho bãi và tiến hành phun nước tạo ẩm nhằm hạn chế bụi phát tán trong môi trường không khí xung quanh.</w:t>
      </w:r>
    </w:p>
    <w:p w14:paraId="7CE4368D" w14:textId="77777777" w:rsidR="00745FD1" w:rsidRPr="009B6368" w:rsidRDefault="00745FD1" w:rsidP="00480F4D">
      <w:pPr>
        <w:numPr>
          <w:ilvl w:val="0"/>
          <w:numId w:val="4"/>
        </w:numPr>
        <w:tabs>
          <w:tab w:val="clear" w:pos="567"/>
          <w:tab w:val="num" w:pos="0"/>
        </w:tabs>
        <w:spacing w:before="120" w:line="312" w:lineRule="auto"/>
        <w:ind w:left="0" w:firstLine="351"/>
        <w:rPr>
          <w:sz w:val="26"/>
          <w:szCs w:val="26"/>
        </w:rPr>
      </w:pPr>
      <w:r w:rsidRPr="009B6368">
        <w:rPr>
          <w:spacing w:val="2"/>
          <w:sz w:val="26"/>
          <w:szCs w:val="26"/>
        </w:rPr>
        <w:t>Kho bãi được làm nền bê tông và thường xuyên được vệ sinh, tránh phát sinh bụi trong quá trình hoạt động sản xuất và phát tán bụi ra ngoài môi trường.</w:t>
      </w:r>
    </w:p>
    <w:p w14:paraId="5A0DB29C" w14:textId="77777777" w:rsidR="00745FD1" w:rsidRPr="009B6368" w:rsidRDefault="00745FD1" w:rsidP="00480F4D">
      <w:pPr>
        <w:numPr>
          <w:ilvl w:val="0"/>
          <w:numId w:val="4"/>
        </w:numPr>
        <w:tabs>
          <w:tab w:val="clear" w:pos="567"/>
          <w:tab w:val="num" w:pos="0"/>
        </w:tabs>
        <w:spacing w:before="120" w:line="312" w:lineRule="auto"/>
        <w:ind w:left="0" w:firstLine="351"/>
        <w:rPr>
          <w:sz w:val="26"/>
          <w:szCs w:val="26"/>
        </w:rPr>
      </w:pPr>
      <w:r w:rsidRPr="009B6368">
        <w:rPr>
          <w:sz w:val="26"/>
          <w:szCs w:val="26"/>
        </w:rPr>
        <w:t>Trang bị khẩu trang cho công nhân trực tiếp sản xuất để hạn chế ảnh hưởng của bụi, khí thải tới sức khỏe của người lao động.</w:t>
      </w:r>
    </w:p>
    <w:p w14:paraId="5A8A0062" w14:textId="77777777" w:rsidR="00745FD1" w:rsidRPr="009B6368" w:rsidRDefault="00745FD1" w:rsidP="00480F4D">
      <w:pPr>
        <w:numPr>
          <w:ilvl w:val="0"/>
          <w:numId w:val="4"/>
        </w:numPr>
        <w:tabs>
          <w:tab w:val="clear" w:pos="567"/>
          <w:tab w:val="num" w:pos="0"/>
        </w:tabs>
        <w:spacing w:before="120" w:line="312" w:lineRule="auto"/>
        <w:ind w:left="0" w:firstLine="351"/>
        <w:rPr>
          <w:sz w:val="26"/>
          <w:szCs w:val="26"/>
        </w:rPr>
      </w:pPr>
      <w:r w:rsidRPr="009B6368">
        <w:rPr>
          <w:spacing w:val="2"/>
          <w:sz w:val="26"/>
          <w:szCs w:val="26"/>
        </w:rPr>
        <w:lastRenderedPageBreak/>
        <w:t>Thường xuyên bảo dưỡng, bảo trì máy móc thiết bị nhằm giảm thiểu phát sinh bụi, khí thải trong quá trình hoạt động cũng như phòng ngừa các sự cố tai nạn lao động.</w:t>
      </w:r>
    </w:p>
    <w:p w14:paraId="7B3D9726" w14:textId="77777777" w:rsidR="00745FD1" w:rsidRPr="009B6368" w:rsidRDefault="00745FD1" w:rsidP="00480F4D">
      <w:pPr>
        <w:numPr>
          <w:ilvl w:val="0"/>
          <w:numId w:val="4"/>
        </w:numPr>
        <w:tabs>
          <w:tab w:val="clear" w:pos="567"/>
          <w:tab w:val="num" w:pos="0"/>
        </w:tabs>
        <w:spacing w:before="120" w:line="312" w:lineRule="auto"/>
        <w:ind w:left="0" w:firstLine="351"/>
        <w:rPr>
          <w:sz w:val="26"/>
          <w:szCs w:val="26"/>
        </w:rPr>
      </w:pPr>
      <w:r w:rsidRPr="009B6368">
        <w:rPr>
          <w:spacing w:val="2"/>
          <w:sz w:val="26"/>
          <w:szCs w:val="26"/>
        </w:rPr>
        <w:t>Trồng và chăm sóc cây xanh, thảm cỏ trong khuôn viên các doanh nghiệp trong KCN (hiện nay tỷ lệ cây xanh, thảm cỏ đạt 10,06% tổng diện tích đất sử dụng). Cây xanh tạo mỹ quan cho các doanh nghiệp trong KCN cũng như điều hòa các yếu tố vi khí hậu, hạn chế ô nhiễm môi trường.</w:t>
      </w:r>
    </w:p>
    <w:p w14:paraId="04DC8E0F" w14:textId="77777777" w:rsidR="0038036E" w:rsidRPr="009B6368" w:rsidRDefault="0038036E" w:rsidP="00480F4D">
      <w:pPr>
        <w:tabs>
          <w:tab w:val="left" w:pos="540"/>
        </w:tabs>
        <w:spacing w:before="120" w:line="312" w:lineRule="auto"/>
        <w:rPr>
          <w:i/>
          <w:sz w:val="26"/>
          <w:szCs w:val="26"/>
        </w:rPr>
      </w:pPr>
      <w:r w:rsidRPr="009B6368">
        <w:rPr>
          <w:i/>
          <w:sz w:val="26"/>
          <w:szCs w:val="26"/>
        </w:rPr>
        <w:t>+</w:t>
      </w:r>
      <w:r w:rsidRPr="009B6368">
        <w:rPr>
          <w:i/>
          <w:sz w:val="26"/>
          <w:szCs w:val="26"/>
        </w:rPr>
        <w:tab/>
        <w:t xml:space="preserve"> Đối với mùi khí thải từ nhà máy xử lý nước thải của KCN và bùn nguy hại:</w:t>
      </w:r>
    </w:p>
    <w:p w14:paraId="1C4295AA" w14:textId="77777777" w:rsidR="0038036E" w:rsidRPr="009B6368" w:rsidRDefault="0038036E" w:rsidP="00480F4D">
      <w:pPr>
        <w:pStyle w:val="Formchunbt"/>
        <w:spacing w:line="312" w:lineRule="auto"/>
        <w:rPr>
          <w:spacing w:val="2"/>
          <w:sz w:val="26"/>
          <w:szCs w:val="26"/>
          <w:lang w:val="vi-VN"/>
        </w:rPr>
      </w:pPr>
      <w:r w:rsidRPr="009B6368">
        <w:rPr>
          <w:spacing w:val="2"/>
          <w:sz w:val="26"/>
          <w:szCs w:val="26"/>
          <w:lang w:val="vi-VN"/>
        </w:rPr>
        <w:t>Đối với mùi phát sinh từ hệ thống thoát nước,trạm xử lý nước thải tập trung, mùi hôi từ các nhà máy, xí nghiệp:</w:t>
      </w:r>
    </w:p>
    <w:p w14:paraId="417467C9" w14:textId="77777777" w:rsidR="0038036E" w:rsidRPr="009B6368" w:rsidRDefault="0038036E" w:rsidP="00480F4D">
      <w:pPr>
        <w:pStyle w:val="Formchunbt"/>
        <w:spacing w:line="312" w:lineRule="auto"/>
        <w:rPr>
          <w:spacing w:val="2"/>
          <w:sz w:val="26"/>
          <w:szCs w:val="26"/>
          <w:lang w:val="vi-VN"/>
        </w:rPr>
      </w:pPr>
      <w:r w:rsidRPr="009B6368">
        <w:rPr>
          <w:spacing w:val="2"/>
          <w:sz w:val="26"/>
          <w:szCs w:val="26"/>
          <w:lang w:val="vi-VN"/>
        </w:rPr>
        <w:t>- Trạm XLNT tập trung được đầu tư xây dựng tại vị trí phía Đông Nam của KCN cách xa khu dân cư tập trung và nằm cuối hướng gió chủ đạo trong năm, do đó mùi phát sinh từ trạm XLNT tác động rất ít đến các doanh nghiệp xung quanh KCN.</w:t>
      </w:r>
    </w:p>
    <w:p w14:paraId="29BE595F" w14:textId="77777777" w:rsidR="0038036E" w:rsidRPr="009B6368" w:rsidRDefault="0038036E" w:rsidP="00480F4D">
      <w:pPr>
        <w:pStyle w:val="Formchunbt"/>
        <w:spacing w:line="312" w:lineRule="auto"/>
        <w:rPr>
          <w:spacing w:val="2"/>
          <w:sz w:val="26"/>
          <w:szCs w:val="26"/>
          <w:lang w:val="vi-VN"/>
        </w:rPr>
      </w:pPr>
      <w:r w:rsidRPr="009B6368">
        <w:rPr>
          <w:spacing w:val="2"/>
          <w:sz w:val="26"/>
          <w:szCs w:val="26"/>
          <w:lang w:val="vi-VN"/>
        </w:rPr>
        <w:t xml:space="preserve">- Mùi của trạm XLNT chủ yếu phát sinh từ hố thu, bể điều hòa và hệ thống dẫn. Biện pháp khắc phục nguồn ô nhiễm này chủ yếu như sau: </w:t>
      </w:r>
    </w:p>
    <w:p w14:paraId="067752B4" w14:textId="77777777" w:rsidR="0038036E" w:rsidRPr="009B6368" w:rsidRDefault="0038036E" w:rsidP="00480F4D">
      <w:pPr>
        <w:pStyle w:val="Formchunbt"/>
        <w:spacing w:line="312" w:lineRule="auto"/>
        <w:rPr>
          <w:spacing w:val="2"/>
          <w:sz w:val="26"/>
          <w:szCs w:val="26"/>
          <w:lang w:val="vi-VN"/>
        </w:rPr>
      </w:pPr>
      <w:r w:rsidRPr="009B6368">
        <w:rPr>
          <w:spacing w:val="2"/>
          <w:sz w:val="26"/>
          <w:szCs w:val="26"/>
          <w:lang w:val="vi-VN"/>
        </w:rPr>
        <w:t>+ Vệ sinh song chắn rác sau mỗi ngày hoạt động.</w:t>
      </w:r>
    </w:p>
    <w:p w14:paraId="2AAC77EB" w14:textId="77777777" w:rsidR="0038036E" w:rsidRPr="00A667FA" w:rsidRDefault="0038036E" w:rsidP="00480F4D">
      <w:pPr>
        <w:pStyle w:val="Formchunbt"/>
        <w:spacing w:line="312" w:lineRule="auto"/>
        <w:rPr>
          <w:spacing w:val="2"/>
          <w:sz w:val="26"/>
          <w:szCs w:val="26"/>
          <w:lang w:val="vi-VN"/>
        </w:rPr>
      </w:pPr>
      <w:r w:rsidRPr="00A667FA">
        <w:rPr>
          <w:spacing w:val="2"/>
          <w:sz w:val="26"/>
          <w:szCs w:val="26"/>
          <w:lang w:val="vi-VN"/>
        </w:rPr>
        <w:t>+ Chu kỳ lấy bùn được tổ chức thường xuyên.</w:t>
      </w:r>
    </w:p>
    <w:p w14:paraId="35813283" w14:textId="77777777" w:rsidR="0038036E" w:rsidRPr="00A667FA" w:rsidRDefault="0038036E" w:rsidP="00480F4D">
      <w:pPr>
        <w:pStyle w:val="Formchunbt"/>
        <w:spacing w:line="312" w:lineRule="auto"/>
        <w:rPr>
          <w:spacing w:val="2"/>
          <w:sz w:val="26"/>
          <w:szCs w:val="26"/>
          <w:lang w:val="vi-VN"/>
        </w:rPr>
      </w:pPr>
      <w:r w:rsidRPr="00A667FA">
        <w:rPr>
          <w:spacing w:val="2"/>
          <w:sz w:val="26"/>
          <w:szCs w:val="26"/>
          <w:lang w:val="vi-VN"/>
        </w:rPr>
        <w:t>+ Quản lý biện pháp giảm thiểu mùi từ các nhà máy, xí nghiệp dựa trên Kế hoạch bảo vệ môi trường hoặc Báo cáo đánh giá tác động môi trường và báo cáo giám sát môi trường định kỳ của các nhà máy, xí nghiệp.</w:t>
      </w:r>
    </w:p>
    <w:p w14:paraId="387B91A6" w14:textId="77777777" w:rsidR="0038036E" w:rsidRPr="00A667FA" w:rsidRDefault="0038036E" w:rsidP="00480F4D">
      <w:pPr>
        <w:pStyle w:val="Formchunbt"/>
        <w:spacing w:line="312" w:lineRule="auto"/>
        <w:rPr>
          <w:spacing w:val="2"/>
          <w:sz w:val="26"/>
          <w:szCs w:val="26"/>
          <w:lang w:val="vi-VN"/>
        </w:rPr>
      </w:pPr>
      <w:r w:rsidRPr="00A667FA">
        <w:rPr>
          <w:spacing w:val="2"/>
          <w:sz w:val="26"/>
          <w:szCs w:val="26"/>
          <w:lang w:val="vi-VN"/>
        </w:rPr>
        <w:t>- Đối với mạng lưới thoát nước: mạng lưới thoát nước thải được xây dựng bằng hệ thống ống BTCT kín nên không xảy ra hiện tượng phát sinh mùi. Tuy nhiên, để hạn chế đến mức thấp nhất các sự cố có thể xảy ra, chủ dự án sẽ thường xuyên kiểm tra và định kỳ nạo vét lượng bùn trong cống. Bùn từ quá trình nạo vét sẽ được đóng bao và lưu trữ ở sân phơi bùn và được thu gom theo loại CTNH như bùn phát sinh từ quá trình XLNT.</w:t>
      </w:r>
    </w:p>
    <w:p w14:paraId="778F60C6" w14:textId="77777777" w:rsidR="0038036E" w:rsidRPr="00FE27F7" w:rsidRDefault="0038036E" w:rsidP="00480F4D">
      <w:pPr>
        <w:pStyle w:val="Formchunbt"/>
        <w:spacing w:line="312" w:lineRule="auto"/>
        <w:rPr>
          <w:spacing w:val="2"/>
          <w:sz w:val="26"/>
          <w:szCs w:val="26"/>
          <w:lang w:val="vi-VN"/>
        </w:rPr>
      </w:pPr>
      <w:r w:rsidRPr="00FE27F7">
        <w:rPr>
          <w:spacing w:val="2"/>
          <w:sz w:val="26"/>
          <w:szCs w:val="26"/>
          <w:lang w:val="vi-VN"/>
        </w:rPr>
        <w:t>- Đối với bùn từ HTXLNT: Công ty đã thu gom lưu trữ tại kho chứa của Công ty và ký hợp đồng với Công ty Cổ phần Dịch vụ Sonadezi thu gom xử lý định kỳ. Tần xuất thu gom bùn được thực hiện thường xuyên để đảm bảo không phát sinh mùi hôi tại khu vực nhà chứa bùn và ép bùn.</w:t>
      </w:r>
    </w:p>
    <w:p w14:paraId="5280731B" w14:textId="77777777" w:rsidR="006A5866" w:rsidRPr="00EA504B" w:rsidRDefault="006A5866" w:rsidP="00480F4D">
      <w:pPr>
        <w:pStyle w:val="ListParagraph"/>
        <w:numPr>
          <w:ilvl w:val="0"/>
          <w:numId w:val="5"/>
        </w:numPr>
        <w:tabs>
          <w:tab w:val="clear" w:pos="680"/>
          <w:tab w:val="num" w:pos="540"/>
        </w:tabs>
        <w:spacing w:before="120" w:after="120" w:line="312" w:lineRule="auto"/>
        <w:ind w:firstLine="0"/>
        <w:contextualSpacing w:val="0"/>
        <w:rPr>
          <w:sz w:val="26"/>
          <w:szCs w:val="26"/>
          <w:lang w:val="vi-VN"/>
        </w:rPr>
      </w:pPr>
      <w:r w:rsidRPr="00EA504B">
        <w:rPr>
          <w:sz w:val="26"/>
          <w:szCs w:val="26"/>
          <w:lang w:val="vi-VN"/>
        </w:rPr>
        <w:t>Quản lý và kiểm soát ô nhiễm do chất thải rắn</w:t>
      </w:r>
      <w:r w:rsidR="00BD5B85" w:rsidRPr="00EA504B">
        <w:rPr>
          <w:sz w:val="26"/>
          <w:szCs w:val="26"/>
          <w:lang w:val="vi-VN"/>
        </w:rPr>
        <w:t>:</w:t>
      </w:r>
    </w:p>
    <w:p w14:paraId="24CCB14C" w14:textId="77777777" w:rsidR="006A5866" w:rsidRPr="00EA504B" w:rsidRDefault="006A5866" w:rsidP="00480F4D">
      <w:pPr>
        <w:spacing w:before="120" w:line="312" w:lineRule="auto"/>
        <w:ind w:firstLine="567"/>
        <w:rPr>
          <w:sz w:val="26"/>
          <w:szCs w:val="26"/>
        </w:rPr>
      </w:pPr>
      <w:r w:rsidRPr="00EA504B">
        <w:rPr>
          <w:sz w:val="26"/>
          <w:szCs w:val="26"/>
        </w:rPr>
        <w:t>Các doanh nghiệp đã thực hiện đăng ký quản lý chủ nguồn thải chất thải nguy hại, thực hiện phân loại các loại chất thải và giao cho đơn vị xử lý.</w:t>
      </w:r>
    </w:p>
    <w:p w14:paraId="5BBA65F5" w14:textId="751EBEE1" w:rsidR="006A5866" w:rsidRPr="007F4E71" w:rsidRDefault="006A5866" w:rsidP="00480F4D">
      <w:pPr>
        <w:spacing w:before="120" w:line="312" w:lineRule="auto"/>
        <w:ind w:firstLine="540"/>
        <w:rPr>
          <w:sz w:val="26"/>
          <w:szCs w:val="26"/>
          <w:lang w:val="da-DK"/>
        </w:rPr>
      </w:pPr>
      <w:r w:rsidRPr="00D53482">
        <w:rPr>
          <w:sz w:val="26"/>
          <w:szCs w:val="26"/>
          <w:lang w:val="da-DK"/>
        </w:rPr>
        <w:t>T</w:t>
      </w:r>
      <w:r w:rsidRPr="00D53482">
        <w:rPr>
          <w:sz w:val="26"/>
          <w:szCs w:val="26"/>
        </w:rPr>
        <w:t xml:space="preserve">rụ sở văn phòng chính </w:t>
      </w:r>
      <w:r w:rsidRPr="00D53482">
        <w:rPr>
          <w:sz w:val="26"/>
          <w:szCs w:val="26"/>
          <w:lang w:val="da-DK"/>
        </w:rPr>
        <w:t xml:space="preserve">của Công ty TNHH Thương mại và Đầu tư Lộc Khang </w:t>
      </w:r>
      <w:r w:rsidRPr="00D53482">
        <w:rPr>
          <w:sz w:val="26"/>
          <w:szCs w:val="26"/>
        </w:rPr>
        <w:t xml:space="preserve">đặt tại thành phố Hồ Chí Minh, </w:t>
      </w:r>
      <w:r w:rsidR="00D53482" w:rsidRPr="00A916A3">
        <w:rPr>
          <w:sz w:val="26"/>
          <w:szCs w:val="26"/>
        </w:rPr>
        <w:t>Văn phòng</w:t>
      </w:r>
      <w:r w:rsidR="00FE27F7" w:rsidRPr="00D53482">
        <w:rPr>
          <w:sz w:val="26"/>
          <w:szCs w:val="26"/>
        </w:rPr>
        <w:t xml:space="preserve"> làm việc tại KCN Nhơn Trạch II – Lộc khang</w:t>
      </w:r>
      <w:r w:rsidR="00D53482" w:rsidRPr="00A916A3">
        <w:rPr>
          <w:sz w:val="26"/>
          <w:szCs w:val="26"/>
        </w:rPr>
        <w:t xml:space="preserve"> với lượng </w:t>
      </w:r>
      <w:r w:rsidR="00D53482" w:rsidRPr="00A916A3">
        <w:rPr>
          <w:sz w:val="26"/>
          <w:szCs w:val="26"/>
        </w:rPr>
        <w:lastRenderedPageBreak/>
        <w:t>nhân viên</w:t>
      </w:r>
      <w:r w:rsidR="00FE27F7" w:rsidRPr="007F4E71">
        <w:rPr>
          <w:sz w:val="26"/>
          <w:szCs w:val="26"/>
        </w:rPr>
        <w:t xml:space="preserve"> là 17 người (12 người ca ngày, 4 người ca đêm, 1 bảo vệ được nghỉ luân phiên)</w:t>
      </w:r>
      <w:r w:rsidR="0038036E" w:rsidRPr="007F4E71">
        <w:rPr>
          <w:sz w:val="26"/>
          <w:szCs w:val="26"/>
          <w:lang w:val="da-DK"/>
        </w:rPr>
        <w:t>.</w:t>
      </w:r>
      <w:r w:rsidRPr="007F4E71">
        <w:rPr>
          <w:sz w:val="26"/>
          <w:szCs w:val="26"/>
        </w:rPr>
        <w:t xml:space="preserve"> </w:t>
      </w:r>
      <w:r w:rsidR="0038036E" w:rsidRPr="007F4E71">
        <w:rPr>
          <w:sz w:val="26"/>
          <w:szCs w:val="26"/>
          <w:lang w:val="da-DK"/>
        </w:rPr>
        <w:t>C</w:t>
      </w:r>
      <w:r w:rsidRPr="007F4E71">
        <w:rPr>
          <w:sz w:val="26"/>
          <w:szCs w:val="26"/>
          <w:lang w:val="da-DK"/>
        </w:rPr>
        <w:t xml:space="preserve">hất thải thông thường </w:t>
      </w:r>
      <w:r w:rsidR="0038036E" w:rsidRPr="007F4E71">
        <w:rPr>
          <w:sz w:val="26"/>
          <w:szCs w:val="26"/>
          <w:lang w:val="da-DK"/>
        </w:rPr>
        <w:t xml:space="preserve">phát sinh bao gồm chất thải sinh hoạt và chất thải rắn công nghiệp </w:t>
      </w:r>
      <w:r w:rsidR="0038036E" w:rsidRPr="00AC0AAE">
        <w:rPr>
          <w:sz w:val="26"/>
          <w:szCs w:val="26"/>
          <w:lang w:val="da-DK"/>
        </w:rPr>
        <w:t xml:space="preserve">thông thường. Khối lượng chất thải rắn sinh hoạt </w:t>
      </w:r>
      <w:r w:rsidR="000A081C" w:rsidRPr="00AC0AAE">
        <w:rPr>
          <w:sz w:val="26"/>
          <w:szCs w:val="26"/>
          <w:lang w:val="da-DK"/>
        </w:rPr>
        <w:t xml:space="preserve">ước tính </w:t>
      </w:r>
      <w:r w:rsidR="0038036E" w:rsidRPr="00AC0AAE">
        <w:rPr>
          <w:sz w:val="26"/>
          <w:szCs w:val="26"/>
          <w:lang w:val="da-DK"/>
        </w:rPr>
        <w:t xml:space="preserve">phát sinh </w:t>
      </w:r>
      <w:r w:rsidR="004D35D3" w:rsidRPr="00AC0AAE">
        <w:rPr>
          <w:sz w:val="26"/>
          <w:szCs w:val="26"/>
          <w:lang w:val="da-DK"/>
        </w:rPr>
        <w:t>khoảng</w:t>
      </w:r>
      <w:r w:rsidR="0038036E" w:rsidRPr="00AC0AAE">
        <w:rPr>
          <w:sz w:val="26"/>
          <w:szCs w:val="26"/>
          <w:lang w:val="da-DK"/>
        </w:rPr>
        <w:t xml:space="preserve"> </w:t>
      </w:r>
      <w:r w:rsidR="007F4E71" w:rsidRPr="00AC0AAE">
        <w:rPr>
          <w:sz w:val="26"/>
          <w:szCs w:val="26"/>
          <w:lang w:val="da-DK"/>
        </w:rPr>
        <w:t>1,</w:t>
      </w:r>
      <w:r w:rsidR="000A081C" w:rsidRPr="00AC0AAE">
        <w:rPr>
          <w:sz w:val="26"/>
          <w:szCs w:val="26"/>
          <w:lang w:val="da-DK"/>
        </w:rPr>
        <w:t>591</w:t>
      </w:r>
      <w:r w:rsidR="004D35D3" w:rsidRPr="00AC0AAE">
        <w:rPr>
          <w:sz w:val="26"/>
          <w:szCs w:val="26"/>
          <w:lang w:val="da-DK"/>
        </w:rPr>
        <w:t xml:space="preserve"> </w:t>
      </w:r>
      <w:r w:rsidR="0038036E" w:rsidRPr="00AC0AAE">
        <w:rPr>
          <w:sz w:val="26"/>
          <w:szCs w:val="26"/>
          <w:lang w:val="da-DK"/>
        </w:rPr>
        <w:t>tấn/năm</w:t>
      </w:r>
      <w:r w:rsidR="000A081C" w:rsidRPr="00AC0AAE">
        <w:rPr>
          <w:sz w:val="26"/>
          <w:szCs w:val="26"/>
          <w:lang w:val="da-DK"/>
        </w:rPr>
        <w:t xml:space="preserve"> (ước tính mỗi người phát sinh 0,3 kg/ngày: 17x0,3x26x12 =1</w:t>
      </w:r>
      <w:r w:rsidR="00AC0AAE">
        <w:rPr>
          <w:sz w:val="26"/>
          <w:szCs w:val="26"/>
          <w:lang w:val="da-DK"/>
        </w:rPr>
        <w:t>.</w:t>
      </w:r>
      <w:r w:rsidR="000A081C" w:rsidRPr="00AC0AAE">
        <w:rPr>
          <w:sz w:val="26"/>
          <w:szCs w:val="26"/>
          <w:lang w:val="da-DK"/>
        </w:rPr>
        <w:t>591 kg/năm);</w:t>
      </w:r>
      <w:r w:rsidR="0038036E" w:rsidRPr="00AC0AAE">
        <w:rPr>
          <w:sz w:val="26"/>
          <w:szCs w:val="26"/>
          <w:lang w:val="da-DK"/>
        </w:rPr>
        <w:t xml:space="preserve"> chất thải rắn công </w:t>
      </w:r>
      <w:r w:rsidR="0038036E" w:rsidRPr="007F4E71">
        <w:rPr>
          <w:sz w:val="26"/>
          <w:szCs w:val="26"/>
          <w:lang w:val="da-DK"/>
        </w:rPr>
        <w:t xml:space="preserve">nghiệp thông thường </w:t>
      </w:r>
      <w:r w:rsidR="007F4E71" w:rsidRPr="007F4E71">
        <w:rPr>
          <w:sz w:val="26"/>
          <w:szCs w:val="26"/>
          <w:lang w:val="da-DK"/>
        </w:rPr>
        <w:t xml:space="preserve">không </w:t>
      </w:r>
      <w:r w:rsidR="0038036E" w:rsidRPr="007F4E71">
        <w:rPr>
          <w:sz w:val="26"/>
          <w:szCs w:val="26"/>
          <w:lang w:val="da-DK"/>
        </w:rPr>
        <w:t>phát sinh</w:t>
      </w:r>
      <w:r w:rsidRPr="007F4E71">
        <w:rPr>
          <w:sz w:val="26"/>
          <w:szCs w:val="26"/>
          <w:lang w:val="da-DK"/>
        </w:rPr>
        <w:t xml:space="preserve">. </w:t>
      </w:r>
    </w:p>
    <w:p w14:paraId="18E64E6F" w14:textId="77777777" w:rsidR="006A5866" w:rsidRPr="007F4E71" w:rsidRDefault="006A5866" w:rsidP="00480F4D">
      <w:pPr>
        <w:spacing w:before="120" w:line="312" w:lineRule="auto"/>
        <w:ind w:firstLine="562"/>
        <w:rPr>
          <w:sz w:val="26"/>
          <w:szCs w:val="26"/>
          <w:lang w:val="da-DK"/>
        </w:rPr>
      </w:pPr>
      <w:r w:rsidRPr="007F4E71">
        <w:rPr>
          <w:sz w:val="26"/>
          <w:szCs w:val="26"/>
          <w:lang w:val="da-DK"/>
        </w:rPr>
        <w:t>Công ty đã xây dựng 01 kho chứa chất thải rắn thông thường, diện tích khoảng 12 m</w:t>
      </w:r>
      <w:r w:rsidRPr="007F4E71">
        <w:rPr>
          <w:sz w:val="26"/>
          <w:szCs w:val="26"/>
          <w:vertAlign w:val="superscript"/>
          <w:lang w:val="da-DK"/>
        </w:rPr>
        <w:t>2</w:t>
      </w:r>
      <w:r w:rsidRPr="007F4E71">
        <w:rPr>
          <w:sz w:val="26"/>
          <w:szCs w:val="26"/>
          <w:lang w:val="da-DK"/>
        </w:rPr>
        <w:t>, và hợp đồng với Hợp tác xã Dịch vụ Vệ sinh Môi trường Hiệp Hoà thu gom định kỳ.</w:t>
      </w:r>
    </w:p>
    <w:p w14:paraId="565BB76A" w14:textId="5BD44F1F" w:rsidR="006A5866" w:rsidRPr="007F4E71" w:rsidRDefault="006A5866" w:rsidP="00480F4D">
      <w:pPr>
        <w:spacing w:before="120" w:line="312" w:lineRule="auto"/>
        <w:ind w:firstLine="562"/>
        <w:rPr>
          <w:iCs/>
          <w:sz w:val="26"/>
          <w:szCs w:val="26"/>
          <w:lang w:val="da-DK"/>
        </w:rPr>
      </w:pPr>
      <w:r w:rsidRPr="007F4E71">
        <w:rPr>
          <w:sz w:val="26"/>
          <w:szCs w:val="26"/>
          <w:lang w:val="da-DK"/>
        </w:rPr>
        <w:t>Chất thải nguy hại phát sinh chủ yếu có bùn nguy hại từ HTXLNT</w:t>
      </w:r>
      <w:r w:rsidR="00F41F78" w:rsidRPr="007F4E71">
        <w:rPr>
          <w:sz w:val="26"/>
          <w:szCs w:val="26"/>
          <w:lang w:val="da-DK"/>
        </w:rPr>
        <w:t xml:space="preserve"> </w:t>
      </w:r>
      <w:r w:rsidRPr="007F4E71">
        <w:rPr>
          <w:sz w:val="26"/>
          <w:szCs w:val="26"/>
          <w:lang w:val="da-DK"/>
        </w:rPr>
        <w:t>với tổng khối lượng</w:t>
      </w:r>
      <w:r w:rsidR="00F41F78" w:rsidRPr="007F4E71">
        <w:rPr>
          <w:sz w:val="26"/>
          <w:szCs w:val="26"/>
          <w:lang w:val="da-DK"/>
        </w:rPr>
        <w:t xml:space="preserve"> </w:t>
      </w:r>
      <w:r w:rsidR="007F4E71" w:rsidRPr="007F4E71">
        <w:rPr>
          <w:sz w:val="26"/>
          <w:szCs w:val="26"/>
          <w:lang w:val="da-DK"/>
        </w:rPr>
        <w:t>20.390</w:t>
      </w:r>
      <w:r w:rsidR="005F4496" w:rsidRPr="007F4E71">
        <w:rPr>
          <w:sz w:val="26"/>
          <w:szCs w:val="26"/>
          <w:lang w:val="da-DK"/>
        </w:rPr>
        <w:t xml:space="preserve"> </w:t>
      </w:r>
      <w:r w:rsidRPr="007F4E71">
        <w:rPr>
          <w:sz w:val="26"/>
          <w:szCs w:val="26"/>
          <w:lang w:val="da-DK"/>
        </w:rPr>
        <w:t xml:space="preserve">kg. </w:t>
      </w:r>
      <w:r w:rsidRPr="007F4E71">
        <w:rPr>
          <w:iCs/>
          <w:sz w:val="26"/>
          <w:szCs w:val="26"/>
          <w:lang w:val="da-DK"/>
        </w:rPr>
        <w:t>Công ty đã thực hiện các biện pháp quản lý CTNH như sau:</w:t>
      </w:r>
    </w:p>
    <w:p w14:paraId="1798351A" w14:textId="77777777" w:rsidR="006A5866" w:rsidRPr="00EA504B" w:rsidRDefault="006A5866" w:rsidP="00480F4D">
      <w:pPr>
        <w:spacing w:before="120" w:line="312" w:lineRule="auto"/>
        <w:ind w:firstLine="562"/>
        <w:rPr>
          <w:iCs/>
          <w:sz w:val="26"/>
          <w:szCs w:val="26"/>
          <w:lang w:val="da-DK"/>
        </w:rPr>
      </w:pPr>
      <w:r w:rsidRPr="00EA504B">
        <w:rPr>
          <w:iCs/>
          <w:sz w:val="26"/>
          <w:szCs w:val="26"/>
          <w:lang w:val="da-DK"/>
        </w:rPr>
        <w:t>+ Xây dựng 01 kho chứa CTNH, diện tích 20 m</w:t>
      </w:r>
      <w:r w:rsidRPr="00EA504B">
        <w:rPr>
          <w:iCs/>
          <w:sz w:val="26"/>
          <w:szCs w:val="26"/>
          <w:vertAlign w:val="superscript"/>
          <w:lang w:val="da-DK"/>
        </w:rPr>
        <w:t>2</w:t>
      </w:r>
      <w:r w:rsidR="00FA2CAA" w:rsidRPr="00EA504B">
        <w:rPr>
          <w:iCs/>
          <w:sz w:val="26"/>
          <w:szCs w:val="26"/>
          <w:lang w:val="da-DK"/>
        </w:rPr>
        <w:t xml:space="preserve"> </w:t>
      </w:r>
    </w:p>
    <w:p w14:paraId="4539E6E2" w14:textId="77777777" w:rsidR="00FA2CAA" w:rsidRPr="00EA504B" w:rsidRDefault="006A5866" w:rsidP="00480F4D">
      <w:pPr>
        <w:spacing w:before="120" w:line="312" w:lineRule="auto"/>
        <w:ind w:firstLine="562"/>
        <w:rPr>
          <w:iCs/>
          <w:sz w:val="26"/>
          <w:szCs w:val="26"/>
          <w:lang w:val="da-DK"/>
        </w:rPr>
      </w:pPr>
      <w:r w:rsidRPr="00EA504B">
        <w:rPr>
          <w:iCs/>
          <w:sz w:val="26"/>
          <w:szCs w:val="26"/>
          <w:lang w:val="da-DK"/>
        </w:rPr>
        <w:t xml:space="preserve">+ Bố trí </w:t>
      </w:r>
      <w:r w:rsidR="00FA2CAA" w:rsidRPr="00EA504B">
        <w:rPr>
          <w:iCs/>
          <w:sz w:val="26"/>
          <w:szCs w:val="26"/>
          <w:lang w:val="da-DK"/>
        </w:rPr>
        <w:t>khu ép bùn và lưu chứa bùn với diện tích 105</w:t>
      </w:r>
      <w:r w:rsidRPr="00EA504B">
        <w:rPr>
          <w:iCs/>
          <w:sz w:val="26"/>
          <w:szCs w:val="26"/>
          <w:lang w:val="da-DK"/>
        </w:rPr>
        <w:t xml:space="preserve"> m</w:t>
      </w:r>
      <w:r w:rsidRPr="00EA504B">
        <w:rPr>
          <w:iCs/>
          <w:sz w:val="26"/>
          <w:szCs w:val="26"/>
          <w:vertAlign w:val="superscript"/>
          <w:lang w:val="da-DK"/>
        </w:rPr>
        <w:t>2</w:t>
      </w:r>
      <w:r w:rsidRPr="00EA504B">
        <w:rPr>
          <w:iCs/>
          <w:sz w:val="26"/>
          <w:szCs w:val="26"/>
          <w:lang w:val="da-DK"/>
        </w:rPr>
        <w:t>;</w:t>
      </w:r>
    </w:p>
    <w:p w14:paraId="595B4E08" w14:textId="77777777" w:rsidR="00FA2CAA" w:rsidRPr="00EA504B" w:rsidRDefault="00FA2CAA" w:rsidP="00480F4D">
      <w:pPr>
        <w:spacing w:before="120" w:line="312" w:lineRule="auto"/>
        <w:ind w:firstLine="562"/>
        <w:rPr>
          <w:iCs/>
          <w:sz w:val="26"/>
          <w:szCs w:val="26"/>
          <w:lang w:val="da-DK"/>
        </w:rPr>
      </w:pPr>
      <w:r w:rsidRPr="00EA504B">
        <w:rPr>
          <w:rStyle w:val="Vnbnnidung"/>
          <w:sz w:val="26"/>
          <w:szCs w:val="26"/>
          <w:lang w:val="da-DK"/>
        </w:rPr>
        <w:t>+ Kho có kết cấu khung và tường gạch trát xi măng. Mái tôn, nền bê tông, có rãnh thu gom chất thải lỏng tại cửa.</w:t>
      </w:r>
    </w:p>
    <w:p w14:paraId="1ECD7242" w14:textId="77777777" w:rsidR="006A5866" w:rsidRPr="007F4E71" w:rsidRDefault="006A5866" w:rsidP="00480F4D">
      <w:pPr>
        <w:spacing w:before="120" w:line="312" w:lineRule="auto"/>
        <w:ind w:firstLine="562"/>
        <w:rPr>
          <w:sz w:val="26"/>
          <w:szCs w:val="26"/>
          <w:lang w:val="da-DK"/>
        </w:rPr>
      </w:pPr>
      <w:r w:rsidRPr="007F4E71">
        <w:rPr>
          <w:iCs/>
          <w:sz w:val="26"/>
          <w:szCs w:val="26"/>
          <w:lang w:val="da-DK"/>
        </w:rPr>
        <w:t>+ Hợp đồng với Công ty CP Dịch vụ Sonadezi để vận chuyển, xử lý CTNH.</w:t>
      </w:r>
    </w:p>
    <w:p w14:paraId="4AA5104A" w14:textId="77777777" w:rsidR="006A5866" w:rsidRPr="00EA504B" w:rsidRDefault="006A5866" w:rsidP="00480F4D">
      <w:pPr>
        <w:spacing w:before="120" w:line="312" w:lineRule="auto"/>
        <w:ind w:firstLine="540"/>
        <w:rPr>
          <w:sz w:val="26"/>
          <w:szCs w:val="26"/>
        </w:rPr>
      </w:pPr>
      <w:r w:rsidRPr="00EA504B">
        <w:rPr>
          <w:sz w:val="26"/>
          <w:szCs w:val="26"/>
          <w:lang w:val="da-DK"/>
        </w:rPr>
        <w:t xml:space="preserve">Đối với các </w:t>
      </w:r>
      <w:r w:rsidRPr="00EA504B">
        <w:rPr>
          <w:sz w:val="26"/>
          <w:szCs w:val="26"/>
        </w:rPr>
        <w:t xml:space="preserve">doanh nghiệp </w:t>
      </w:r>
      <w:r w:rsidRPr="00EA504B">
        <w:rPr>
          <w:sz w:val="26"/>
          <w:szCs w:val="26"/>
          <w:lang w:val="da-DK"/>
        </w:rPr>
        <w:t xml:space="preserve">trong KCN, công tác </w:t>
      </w:r>
      <w:r w:rsidRPr="00EA504B">
        <w:rPr>
          <w:sz w:val="26"/>
          <w:szCs w:val="26"/>
        </w:rPr>
        <w:t>phân loại, lưu giữ và hợp đồng với đơn vị thu gom, vận chuyển, xử lý, cụ thể như sau:</w:t>
      </w:r>
    </w:p>
    <w:p w14:paraId="396EB735" w14:textId="77777777" w:rsidR="006A5866" w:rsidRPr="00DC0EC1" w:rsidRDefault="006A5866" w:rsidP="00480F4D">
      <w:pPr>
        <w:spacing w:before="120" w:line="312" w:lineRule="auto"/>
        <w:ind w:left="284"/>
        <w:rPr>
          <w:i/>
          <w:sz w:val="26"/>
          <w:szCs w:val="26"/>
          <w:u w:val="single"/>
        </w:rPr>
      </w:pPr>
      <w:r w:rsidRPr="00DC0EC1">
        <w:rPr>
          <w:i/>
          <w:sz w:val="26"/>
          <w:szCs w:val="26"/>
          <w:u w:val="single"/>
        </w:rPr>
        <w:t>Đối với chất thải rắn sinh hoạt</w:t>
      </w:r>
      <w:r w:rsidR="00305779" w:rsidRPr="00DC0EC1">
        <w:rPr>
          <w:i/>
          <w:sz w:val="26"/>
          <w:szCs w:val="26"/>
          <w:u w:val="single"/>
        </w:rPr>
        <w:t>:</w:t>
      </w:r>
    </w:p>
    <w:p w14:paraId="67773B4D" w14:textId="6B5D4422" w:rsidR="006A5866" w:rsidRPr="008B3F90" w:rsidRDefault="006A5866" w:rsidP="00480F4D">
      <w:pPr>
        <w:numPr>
          <w:ilvl w:val="0"/>
          <w:numId w:val="4"/>
        </w:numPr>
        <w:tabs>
          <w:tab w:val="clear" w:pos="567"/>
          <w:tab w:val="num" w:pos="0"/>
        </w:tabs>
        <w:spacing w:before="120" w:line="312" w:lineRule="auto"/>
        <w:ind w:left="0" w:firstLine="288"/>
        <w:rPr>
          <w:sz w:val="26"/>
          <w:szCs w:val="26"/>
        </w:rPr>
      </w:pPr>
      <w:r w:rsidRPr="008B3F90">
        <w:rPr>
          <w:sz w:val="26"/>
          <w:szCs w:val="26"/>
        </w:rPr>
        <w:t xml:space="preserve">Công ty TNHH </w:t>
      </w:r>
      <w:r w:rsidR="00305779" w:rsidRPr="008B3F90">
        <w:rPr>
          <w:sz w:val="26"/>
          <w:szCs w:val="26"/>
        </w:rPr>
        <w:t xml:space="preserve">Cáp điện và hệ thống LS </w:t>
      </w:r>
      <w:r w:rsidRPr="008B3F90">
        <w:rPr>
          <w:sz w:val="26"/>
          <w:szCs w:val="26"/>
        </w:rPr>
        <w:t>Việt Nam: hợp đồng giao cho Công ty TNHH MTV Môi trường Xanh Tam An</w:t>
      </w:r>
      <w:r w:rsidR="008B3F90" w:rsidRPr="00A916A3">
        <w:rPr>
          <w:sz w:val="26"/>
          <w:szCs w:val="26"/>
        </w:rPr>
        <w:t>; Công ty Xuất Nhập Khẩu Môi Trường Á Châu</w:t>
      </w:r>
      <w:r w:rsidRPr="008B3F90">
        <w:rPr>
          <w:sz w:val="26"/>
          <w:szCs w:val="26"/>
        </w:rPr>
        <w:t>.</w:t>
      </w:r>
    </w:p>
    <w:p w14:paraId="642AEB03" w14:textId="77777777" w:rsidR="006A5866" w:rsidRPr="000B0CA8" w:rsidRDefault="006A5866" w:rsidP="00480F4D">
      <w:pPr>
        <w:numPr>
          <w:ilvl w:val="0"/>
          <w:numId w:val="4"/>
        </w:numPr>
        <w:tabs>
          <w:tab w:val="clear" w:pos="567"/>
          <w:tab w:val="num" w:pos="0"/>
        </w:tabs>
        <w:spacing w:before="120" w:line="312" w:lineRule="auto"/>
        <w:ind w:left="0" w:firstLine="288"/>
        <w:rPr>
          <w:sz w:val="26"/>
          <w:szCs w:val="26"/>
        </w:rPr>
      </w:pPr>
      <w:r w:rsidRPr="000B0CA8">
        <w:rPr>
          <w:sz w:val="26"/>
          <w:szCs w:val="26"/>
        </w:rPr>
        <w:t>Công ty TNHH JinYang: hợp đồng giao cho Công ty TNHH TMDV Thành Phát Hưng.</w:t>
      </w:r>
    </w:p>
    <w:p w14:paraId="5D86BD76" w14:textId="3E86ED83" w:rsidR="0006645A" w:rsidRPr="007B5D19" w:rsidRDefault="0006645A" w:rsidP="00480F4D">
      <w:pPr>
        <w:numPr>
          <w:ilvl w:val="0"/>
          <w:numId w:val="4"/>
        </w:numPr>
        <w:tabs>
          <w:tab w:val="clear" w:pos="567"/>
          <w:tab w:val="num" w:pos="0"/>
        </w:tabs>
        <w:spacing w:before="120" w:line="312" w:lineRule="auto"/>
        <w:ind w:left="0" w:firstLine="288"/>
        <w:rPr>
          <w:sz w:val="26"/>
          <w:szCs w:val="26"/>
        </w:rPr>
      </w:pPr>
      <w:r w:rsidRPr="007B5D19">
        <w:rPr>
          <w:sz w:val="26"/>
          <w:szCs w:val="26"/>
        </w:rPr>
        <w:t xml:space="preserve">Công ty CP Bao bì Việt Hưng Sài Gòn: hợp đồng với </w:t>
      </w:r>
      <w:r w:rsidR="007B5D19" w:rsidRPr="007B5D19">
        <w:rPr>
          <w:sz w:val="26"/>
          <w:szCs w:val="26"/>
        </w:rPr>
        <w:t>Công ty TNHH TMDV</w:t>
      </w:r>
      <w:r w:rsidR="007B5D19" w:rsidRPr="00A916A3">
        <w:rPr>
          <w:sz w:val="26"/>
          <w:szCs w:val="26"/>
        </w:rPr>
        <w:t xml:space="preserve"> Môi trường</w:t>
      </w:r>
      <w:r w:rsidRPr="007B5D19">
        <w:rPr>
          <w:sz w:val="26"/>
          <w:szCs w:val="26"/>
        </w:rPr>
        <w:t xml:space="preserve"> Hồng Hà.</w:t>
      </w:r>
    </w:p>
    <w:p w14:paraId="151F3CE0" w14:textId="454CE5EE" w:rsidR="006A5866" w:rsidRPr="003156D3" w:rsidRDefault="006A5866" w:rsidP="00480F4D">
      <w:pPr>
        <w:numPr>
          <w:ilvl w:val="0"/>
          <w:numId w:val="4"/>
        </w:numPr>
        <w:tabs>
          <w:tab w:val="clear" w:pos="567"/>
          <w:tab w:val="num" w:pos="0"/>
        </w:tabs>
        <w:spacing w:before="120" w:line="312" w:lineRule="auto"/>
        <w:ind w:left="0" w:firstLine="288"/>
        <w:rPr>
          <w:sz w:val="26"/>
          <w:szCs w:val="26"/>
        </w:rPr>
      </w:pPr>
      <w:r w:rsidRPr="003156D3">
        <w:rPr>
          <w:sz w:val="26"/>
          <w:szCs w:val="26"/>
        </w:rPr>
        <w:t>Công ty TNHH Chemtrov</w:t>
      </w:r>
      <w:r w:rsidR="00305779" w:rsidRPr="003156D3">
        <w:rPr>
          <w:sz w:val="26"/>
          <w:szCs w:val="26"/>
        </w:rPr>
        <w:t xml:space="preserve">ina: hợp đồng giao cho Công ty </w:t>
      </w:r>
      <w:r w:rsidRPr="003156D3">
        <w:rPr>
          <w:sz w:val="26"/>
          <w:szCs w:val="26"/>
        </w:rPr>
        <w:t xml:space="preserve">TNHH </w:t>
      </w:r>
      <w:r w:rsidR="003156D3" w:rsidRPr="00A916A3">
        <w:rPr>
          <w:sz w:val="26"/>
          <w:szCs w:val="26"/>
        </w:rPr>
        <w:t>Hà Lộc</w:t>
      </w:r>
      <w:r w:rsidRPr="003156D3">
        <w:rPr>
          <w:sz w:val="26"/>
          <w:szCs w:val="26"/>
        </w:rPr>
        <w:t xml:space="preserve">. </w:t>
      </w:r>
    </w:p>
    <w:p w14:paraId="410BD6B2" w14:textId="74E4D3D0" w:rsidR="00E33BD4" w:rsidRPr="00F36488" w:rsidRDefault="00E33BD4" w:rsidP="00480F4D">
      <w:pPr>
        <w:numPr>
          <w:ilvl w:val="0"/>
          <w:numId w:val="4"/>
        </w:numPr>
        <w:tabs>
          <w:tab w:val="clear" w:pos="567"/>
          <w:tab w:val="num" w:pos="0"/>
        </w:tabs>
        <w:spacing w:before="120" w:line="312" w:lineRule="auto"/>
        <w:ind w:left="0" w:firstLine="288"/>
        <w:rPr>
          <w:sz w:val="26"/>
          <w:szCs w:val="26"/>
        </w:rPr>
      </w:pPr>
      <w:r w:rsidRPr="00F36488">
        <w:rPr>
          <w:sz w:val="26"/>
          <w:szCs w:val="26"/>
        </w:rPr>
        <w:t>Công ty TNHH Phát triển Công nghệ BW Nhơn Trạch – Dự án 2</w:t>
      </w:r>
      <w:r w:rsidR="00F41F78" w:rsidRPr="00F36488">
        <w:rPr>
          <w:sz w:val="26"/>
          <w:szCs w:val="26"/>
        </w:rPr>
        <w:t xml:space="preserve"> và Công ty TNHH MTV Phát triển Công nghệ BW Nhơn Trạch</w:t>
      </w:r>
      <w:r w:rsidRPr="00F36488">
        <w:rPr>
          <w:sz w:val="26"/>
          <w:szCs w:val="26"/>
        </w:rPr>
        <w:t>: hợp đồng giao cho Công ty TNHH TMDV Tư vấn Môi trường Long Phước.</w:t>
      </w:r>
    </w:p>
    <w:p w14:paraId="099EBE03" w14:textId="12C6BA7A" w:rsidR="00053358" w:rsidRPr="00183098" w:rsidRDefault="00053358" w:rsidP="00480F4D">
      <w:pPr>
        <w:numPr>
          <w:ilvl w:val="0"/>
          <w:numId w:val="4"/>
        </w:numPr>
        <w:tabs>
          <w:tab w:val="clear" w:pos="567"/>
          <w:tab w:val="num" w:pos="0"/>
        </w:tabs>
        <w:spacing w:before="120" w:line="312" w:lineRule="auto"/>
        <w:ind w:left="0" w:firstLine="288"/>
        <w:rPr>
          <w:sz w:val="26"/>
          <w:szCs w:val="26"/>
        </w:rPr>
      </w:pPr>
      <w:r w:rsidRPr="00183098">
        <w:rPr>
          <w:sz w:val="26"/>
          <w:szCs w:val="26"/>
        </w:rPr>
        <w:t>Công ty TNHH Công nghệ HKC (Việt Nam): hợp đồng giao cho Công ty TNHH Thiện Phúc Đồng Nai.</w:t>
      </w:r>
    </w:p>
    <w:p w14:paraId="6CEC9656" w14:textId="23A77AFE" w:rsidR="001C384E" w:rsidRPr="003B7779" w:rsidRDefault="001C384E"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K&amp;K Clothing Accessories Việt Nam: hợp đồng giao cho </w:t>
      </w:r>
      <w:r w:rsidR="003B7779" w:rsidRPr="00A916A3">
        <w:rPr>
          <w:sz w:val="26"/>
          <w:szCs w:val="26"/>
        </w:rPr>
        <w:t>Công ty TNHH Thương mại – Dịch vụ</w:t>
      </w:r>
      <w:r w:rsidR="00CF435C" w:rsidRPr="00A916A3">
        <w:rPr>
          <w:sz w:val="26"/>
          <w:szCs w:val="26"/>
        </w:rPr>
        <w:t xml:space="preserve"> Hồng Hà.</w:t>
      </w:r>
    </w:p>
    <w:p w14:paraId="52A78477" w14:textId="7C6069CC" w:rsidR="00CF435C" w:rsidRPr="00A73CBF" w:rsidRDefault="00CF435C" w:rsidP="00480F4D">
      <w:pPr>
        <w:numPr>
          <w:ilvl w:val="0"/>
          <w:numId w:val="4"/>
        </w:numPr>
        <w:tabs>
          <w:tab w:val="clear" w:pos="567"/>
          <w:tab w:val="num" w:pos="0"/>
        </w:tabs>
        <w:spacing w:before="120" w:line="312" w:lineRule="auto"/>
        <w:ind w:left="0" w:firstLine="288"/>
        <w:rPr>
          <w:sz w:val="26"/>
          <w:szCs w:val="26"/>
        </w:rPr>
      </w:pPr>
      <w:r w:rsidRPr="00A73CBF">
        <w:rPr>
          <w:sz w:val="26"/>
          <w:szCs w:val="26"/>
        </w:rPr>
        <w:t xml:space="preserve">Công ty TNHH Điện tử Vast Việt Nam: hợp đồng giao cho </w:t>
      </w:r>
      <w:r w:rsidR="00A73CBF" w:rsidRPr="00A916A3">
        <w:rPr>
          <w:sz w:val="26"/>
          <w:szCs w:val="26"/>
        </w:rPr>
        <w:t xml:space="preserve">Công ty TNHH </w:t>
      </w:r>
      <w:r w:rsidR="00E44C19" w:rsidRPr="00A73CBF">
        <w:rPr>
          <w:sz w:val="26"/>
          <w:szCs w:val="26"/>
        </w:rPr>
        <w:t>Hồng Hà.</w:t>
      </w:r>
    </w:p>
    <w:p w14:paraId="59C0F03D" w14:textId="4E1BC7CF" w:rsidR="00E44C19" w:rsidRPr="007B3DD0" w:rsidRDefault="00E44C19" w:rsidP="00480F4D">
      <w:pPr>
        <w:numPr>
          <w:ilvl w:val="0"/>
          <w:numId w:val="4"/>
        </w:numPr>
        <w:tabs>
          <w:tab w:val="clear" w:pos="567"/>
          <w:tab w:val="num" w:pos="0"/>
        </w:tabs>
        <w:spacing w:before="120" w:line="312" w:lineRule="auto"/>
        <w:ind w:left="0" w:firstLine="288"/>
        <w:rPr>
          <w:sz w:val="26"/>
          <w:szCs w:val="26"/>
        </w:rPr>
      </w:pPr>
      <w:r w:rsidRPr="007B3DD0">
        <w:rPr>
          <w:sz w:val="26"/>
          <w:szCs w:val="26"/>
        </w:rPr>
        <w:lastRenderedPageBreak/>
        <w:t xml:space="preserve">Công ty TNHH Công nghệ Jia Wei (Việt Nam): </w:t>
      </w:r>
      <w:r w:rsidR="00E24B21" w:rsidRPr="007B3DD0">
        <w:rPr>
          <w:sz w:val="26"/>
          <w:szCs w:val="26"/>
        </w:rPr>
        <w:t xml:space="preserve">hợp đồng giao cho Công ty </w:t>
      </w:r>
      <w:r w:rsidR="007B3DD0" w:rsidRPr="00A916A3">
        <w:rPr>
          <w:sz w:val="26"/>
          <w:szCs w:val="26"/>
        </w:rPr>
        <w:t>TNHH Thiện Phúc Đồng Nai</w:t>
      </w:r>
      <w:r w:rsidR="00E24B21" w:rsidRPr="007B3DD0">
        <w:rPr>
          <w:sz w:val="26"/>
          <w:szCs w:val="26"/>
        </w:rPr>
        <w:t>.</w:t>
      </w:r>
    </w:p>
    <w:p w14:paraId="418D3D10" w14:textId="0A09ED86" w:rsidR="007D43F6" w:rsidRPr="00D33F0E" w:rsidRDefault="007D43F6" w:rsidP="00480F4D">
      <w:pPr>
        <w:numPr>
          <w:ilvl w:val="0"/>
          <w:numId w:val="4"/>
        </w:numPr>
        <w:tabs>
          <w:tab w:val="clear" w:pos="567"/>
          <w:tab w:val="num" w:pos="0"/>
        </w:tabs>
        <w:spacing w:before="120" w:line="312" w:lineRule="auto"/>
        <w:ind w:left="0" w:firstLine="288"/>
        <w:rPr>
          <w:sz w:val="26"/>
          <w:szCs w:val="26"/>
        </w:rPr>
      </w:pPr>
      <w:r w:rsidRPr="00D33F0E">
        <w:rPr>
          <w:sz w:val="26"/>
          <w:szCs w:val="26"/>
        </w:rPr>
        <w:t>Công ty TNHH Công nghệ MTC (Việt Nam): hợp đồng giao cho Công ty TNHH Thiện Phúc Đồng Nai.</w:t>
      </w:r>
    </w:p>
    <w:p w14:paraId="39E9DB50" w14:textId="65CDF57E" w:rsidR="00052A32" w:rsidRPr="00CF566D" w:rsidRDefault="00052A32"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Reak Việt Nam: </w:t>
      </w:r>
      <w:r w:rsidRPr="00EF10EA">
        <w:rPr>
          <w:sz w:val="26"/>
          <w:szCs w:val="26"/>
        </w:rPr>
        <w:t>hợp đồng giao cho</w:t>
      </w:r>
      <w:r w:rsidRPr="00A916A3">
        <w:rPr>
          <w:sz w:val="26"/>
          <w:szCs w:val="26"/>
        </w:rPr>
        <w:t xml:space="preserve"> </w:t>
      </w:r>
      <w:r w:rsidR="00EF10EA" w:rsidRPr="00A916A3">
        <w:rPr>
          <w:sz w:val="26"/>
          <w:szCs w:val="26"/>
        </w:rPr>
        <w:t>Công ty Môi trường Hồng Hà.</w:t>
      </w:r>
    </w:p>
    <w:p w14:paraId="294FE141" w14:textId="1BC5CB61" w:rsidR="00CF566D" w:rsidRPr="00CD03B3" w:rsidRDefault="00CF566D" w:rsidP="00480F4D">
      <w:pPr>
        <w:numPr>
          <w:ilvl w:val="0"/>
          <w:numId w:val="4"/>
        </w:numPr>
        <w:tabs>
          <w:tab w:val="clear" w:pos="567"/>
          <w:tab w:val="num" w:pos="0"/>
        </w:tabs>
        <w:spacing w:before="120" w:line="312" w:lineRule="auto"/>
        <w:ind w:left="0" w:firstLine="288"/>
        <w:rPr>
          <w:sz w:val="26"/>
          <w:szCs w:val="26"/>
        </w:rPr>
      </w:pPr>
      <w:r>
        <w:rPr>
          <w:sz w:val="26"/>
          <w:szCs w:val="26"/>
          <w:lang w:val="en-US"/>
        </w:rPr>
        <w:t xml:space="preserve">Công ty TNHH Ponhan Valve International (Vietnam): </w:t>
      </w:r>
      <w:r w:rsidR="00276774" w:rsidRPr="00EF10EA">
        <w:rPr>
          <w:sz w:val="26"/>
          <w:szCs w:val="26"/>
        </w:rPr>
        <w:t>hợp đồng giao cho</w:t>
      </w:r>
      <w:r w:rsidR="00276774" w:rsidRPr="00EF10EA">
        <w:rPr>
          <w:sz w:val="26"/>
          <w:szCs w:val="26"/>
          <w:lang w:val="en-US"/>
        </w:rPr>
        <w:t xml:space="preserve"> Công ty</w:t>
      </w:r>
      <w:r w:rsidR="00276774">
        <w:rPr>
          <w:sz w:val="26"/>
          <w:szCs w:val="26"/>
          <w:lang w:val="en-US"/>
        </w:rPr>
        <w:t xml:space="preserve"> TNHH TM – DV Hồng Hà.</w:t>
      </w:r>
    </w:p>
    <w:p w14:paraId="0E180F59" w14:textId="5EDD9114" w:rsidR="00CD03B3" w:rsidRPr="001305A6" w:rsidRDefault="00CD03B3"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New Hengsheng Machinery Việt Nam: hợp đồng giao cho Công ty </w:t>
      </w:r>
      <w:r w:rsidR="00EF19F4" w:rsidRPr="00A916A3">
        <w:rPr>
          <w:sz w:val="26"/>
          <w:szCs w:val="26"/>
        </w:rPr>
        <w:t>TNHH TM DV Môi trường Hồng Hà.</w:t>
      </w:r>
    </w:p>
    <w:p w14:paraId="75139E74" w14:textId="2FF01AB9" w:rsidR="001305A6" w:rsidRPr="000B0CA8" w:rsidRDefault="001305A6"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Dệt Each (Việt Nam): hợp đồng giao cho Công ty </w:t>
      </w:r>
      <w:r w:rsidR="00BB2B7A" w:rsidRPr="00A916A3">
        <w:rPr>
          <w:sz w:val="26"/>
          <w:szCs w:val="26"/>
        </w:rPr>
        <w:t>TNHH TM – DV Môi trường Hồng Hà.</w:t>
      </w:r>
    </w:p>
    <w:p w14:paraId="293E0978" w14:textId="45340532" w:rsidR="000B0CA8" w:rsidRPr="00FA7387" w:rsidRDefault="000B0CA8" w:rsidP="00480F4D">
      <w:pPr>
        <w:numPr>
          <w:ilvl w:val="0"/>
          <w:numId w:val="4"/>
        </w:numPr>
        <w:tabs>
          <w:tab w:val="clear" w:pos="567"/>
          <w:tab w:val="num" w:pos="0"/>
        </w:tabs>
        <w:spacing w:before="120" w:line="312" w:lineRule="auto"/>
        <w:ind w:left="0" w:firstLine="288"/>
        <w:rPr>
          <w:sz w:val="26"/>
          <w:szCs w:val="26"/>
        </w:rPr>
      </w:pPr>
      <w:r>
        <w:rPr>
          <w:sz w:val="26"/>
          <w:szCs w:val="26"/>
          <w:lang w:val="en-US"/>
        </w:rPr>
        <w:t xml:space="preserve">Công ty TNHH </w:t>
      </w:r>
      <w:r w:rsidR="009065BE">
        <w:rPr>
          <w:sz w:val="26"/>
          <w:szCs w:val="26"/>
          <w:lang w:val="en-US"/>
        </w:rPr>
        <w:t>Volta Belting Asia: hợp đồng giao cho Công ty TNHH Thiện Phúc Đồng Nai.</w:t>
      </w:r>
    </w:p>
    <w:p w14:paraId="77B82EFF" w14:textId="4A8C3860" w:rsidR="00FA7387" w:rsidRPr="00C6501A" w:rsidRDefault="00FA7387" w:rsidP="00480F4D">
      <w:pPr>
        <w:numPr>
          <w:ilvl w:val="0"/>
          <w:numId w:val="4"/>
        </w:numPr>
        <w:tabs>
          <w:tab w:val="clear" w:pos="567"/>
          <w:tab w:val="num" w:pos="0"/>
        </w:tabs>
        <w:spacing w:before="120" w:line="312" w:lineRule="auto"/>
        <w:ind w:left="0" w:firstLine="288"/>
        <w:rPr>
          <w:sz w:val="26"/>
          <w:szCs w:val="26"/>
        </w:rPr>
      </w:pPr>
      <w:r w:rsidRPr="00A916A3">
        <w:rPr>
          <w:sz w:val="26"/>
          <w:szCs w:val="26"/>
        </w:rPr>
        <w:t>Công ty TNHH RVN F</w:t>
      </w:r>
      <w:r w:rsidR="0046365D" w:rsidRPr="00A916A3">
        <w:rPr>
          <w:sz w:val="26"/>
          <w:szCs w:val="26"/>
        </w:rPr>
        <w:t xml:space="preserve">ibers: </w:t>
      </w:r>
      <w:r w:rsidR="00E551D3" w:rsidRPr="00A916A3">
        <w:rPr>
          <w:sz w:val="26"/>
          <w:szCs w:val="26"/>
        </w:rPr>
        <w:t>hợp đồng giao cho Công ty TNHH MTV DV Môi trường Á Châu.</w:t>
      </w:r>
    </w:p>
    <w:p w14:paraId="005B9DC9" w14:textId="51D57AB4" w:rsidR="00C6501A" w:rsidRPr="00EF10EA" w:rsidRDefault="00C6501A" w:rsidP="00480F4D">
      <w:pPr>
        <w:numPr>
          <w:ilvl w:val="0"/>
          <w:numId w:val="4"/>
        </w:numPr>
        <w:tabs>
          <w:tab w:val="clear" w:pos="567"/>
          <w:tab w:val="num" w:pos="0"/>
        </w:tabs>
        <w:spacing w:before="120" w:line="312" w:lineRule="auto"/>
        <w:ind w:left="0" w:firstLine="288"/>
        <w:rPr>
          <w:sz w:val="26"/>
          <w:szCs w:val="26"/>
        </w:rPr>
      </w:pPr>
      <w:r w:rsidRPr="00A916A3">
        <w:rPr>
          <w:sz w:val="26"/>
          <w:szCs w:val="26"/>
        </w:rPr>
        <w:t>Công ty TNHH Tai Chung Travel Goods (Việt Nam): hợp đồng giao cho Công ty SX – XNK TMDV Tân Quý Phát.</w:t>
      </w:r>
    </w:p>
    <w:p w14:paraId="7E384A58" w14:textId="77777777" w:rsidR="006A5866" w:rsidRPr="00183098" w:rsidRDefault="006A5866" w:rsidP="00480F4D">
      <w:pPr>
        <w:spacing w:before="120" w:line="312" w:lineRule="auto"/>
        <w:ind w:left="284"/>
        <w:rPr>
          <w:i/>
          <w:sz w:val="26"/>
          <w:szCs w:val="26"/>
          <w:u w:val="single"/>
        </w:rPr>
      </w:pPr>
      <w:r w:rsidRPr="00183098">
        <w:rPr>
          <w:i/>
          <w:sz w:val="26"/>
          <w:szCs w:val="26"/>
          <w:u w:val="single"/>
        </w:rPr>
        <w:t>Đối với chất thải công nghiệp không nguy hại</w:t>
      </w:r>
      <w:r w:rsidR="00305779" w:rsidRPr="00183098">
        <w:rPr>
          <w:i/>
          <w:sz w:val="26"/>
          <w:szCs w:val="26"/>
          <w:u w:val="single"/>
        </w:rPr>
        <w:t>:</w:t>
      </w:r>
    </w:p>
    <w:p w14:paraId="50891072" w14:textId="6FB39579" w:rsidR="006A5866" w:rsidRPr="008B3F90" w:rsidRDefault="00305779" w:rsidP="00480F4D">
      <w:pPr>
        <w:numPr>
          <w:ilvl w:val="0"/>
          <w:numId w:val="4"/>
        </w:numPr>
        <w:tabs>
          <w:tab w:val="clear" w:pos="567"/>
          <w:tab w:val="num" w:pos="0"/>
        </w:tabs>
        <w:spacing w:before="120" w:line="312" w:lineRule="auto"/>
        <w:ind w:left="0" w:firstLine="288"/>
        <w:rPr>
          <w:sz w:val="26"/>
          <w:szCs w:val="26"/>
        </w:rPr>
      </w:pPr>
      <w:r w:rsidRPr="008B3F90">
        <w:rPr>
          <w:sz w:val="26"/>
          <w:szCs w:val="26"/>
        </w:rPr>
        <w:t>Công ty TNHH Cáp điện và hệ thống LS Việt Nam</w:t>
      </w:r>
      <w:r w:rsidR="006A5866" w:rsidRPr="008B3F90">
        <w:rPr>
          <w:sz w:val="26"/>
          <w:szCs w:val="26"/>
        </w:rPr>
        <w:t xml:space="preserve">: hợp đồng giao cho </w:t>
      </w:r>
      <w:r w:rsidR="008B3F90" w:rsidRPr="00A916A3">
        <w:rPr>
          <w:sz w:val="26"/>
          <w:szCs w:val="26"/>
        </w:rPr>
        <w:t>Công ty Xuất Nhập Khẩu Môi Trường Á Châu</w:t>
      </w:r>
      <w:r w:rsidR="006A5866" w:rsidRPr="008B3F90">
        <w:rPr>
          <w:sz w:val="26"/>
          <w:szCs w:val="26"/>
        </w:rPr>
        <w:t>.</w:t>
      </w:r>
    </w:p>
    <w:p w14:paraId="3548D6A2" w14:textId="77777777" w:rsidR="006A5866" w:rsidRPr="000B0CA8" w:rsidRDefault="006A5866" w:rsidP="00480F4D">
      <w:pPr>
        <w:numPr>
          <w:ilvl w:val="0"/>
          <w:numId w:val="4"/>
        </w:numPr>
        <w:tabs>
          <w:tab w:val="clear" w:pos="567"/>
          <w:tab w:val="num" w:pos="0"/>
        </w:tabs>
        <w:spacing w:before="120" w:line="312" w:lineRule="auto"/>
        <w:ind w:left="0" w:firstLine="288"/>
        <w:rPr>
          <w:sz w:val="26"/>
          <w:szCs w:val="26"/>
        </w:rPr>
      </w:pPr>
      <w:r w:rsidRPr="000B0CA8">
        <w:rPr>
          <w:sz w:val="26"/>
          <w:szCs w:val="26"/>
        </w:rPr>
        <w:t>Công ty TNHH JinYang: hợp đồng với Công ty  TNHH TMDV Thành Phát Hưng.</w:t>
      </w:r>
    </w:p>
    <w:p w14:paraId="391758C4" w14:textId="77777777" w:rsidR="003156D3" w:rsidRPr="003156D3" w:rsidRDefault="003156D3" w:rsidP="00480F4D">
      <w:pPr>
        <w:numPr>
          <w:ilvl w:val="0"/>
          <w:numId w:val="4"/>
        </w:numPr>
        <w:tabs>
          <w:tab w:val="clear" w:pos="567"/>
          <w:tab w:val="num" w:pos="0"/>
        </w:tabs>
        <w:spacing w:before="120" w:line="312" w:lineRule="auto"/>
        <w:ind w:left="0" w:firstLine="288"/>
        <w:rPr>
          <w:sz w:val="26"/>
          <w:szCs w:val="26"/>
        </w:rPr>
      </w:pPr>
      <w:r w:rsidRPr="003156D3">
        <w:rPr>
          <w:sz w:val="26"/>
          <w:szCs w:val="26"/>
        </w:rPr>
        <w:t xml:space="preserve">Công ty TNHH Chemtrovina: hợp đồng giao cho Công ty TNHH </w:t>
      </w:r>
      <w:r w:rsidRPr="00A916A3">
        <w:rPr>
          <w:sz w:val="26"/>
          <w:szCs w:val="26"/>
        </w:rPr>
        <w:t>Hà Lộc</w:t>
      </w:r>
      <w:r w:rsidRPr="003156D3">
        <w:rPr>
          <w:sz w:val="26"/>
          <w:szCs w:val="26"/>
        </w:rPr>
        <w:t xml:space="preserve">. </w:t>
      </w:r>
    </w:p>
    <w:p w14:paraId="3D370360" w14:textId="77777777" w:rsidR="00F359DC" w:rsidRPr="007B5D19" w:rsidRDefault="00F359DC" w:rsidP="00480F4D">
      <w:pPr>
        <w:numPr>
          <w:ilvl w:val="0"/>
          <w:numId w:val="4"/>
        </w:numPr>
        <w:tabs>
          <w:tab w:val="clear" w:pos="567"/>
          <w:tab w:val="num" w:pos="0"/>
        </w:tabs>
        <w:spacing w:before="120" w:line="312" w:lineRule="auto"/>
        <w:ind w:left="0" w:firstLine="288"/>
        <w:rPr>
          <w:sz w:val="26"/>
          <w:szCs w:val="26"/>
        </w:rPr>
      </w:pPr>
      <w:r w:rsidRPr="007B5D19">
        <w:rPr>
          <w:sz w:val="26"/>
          <w:szCs w:val="26"/>
        </w:rPr>
        <w:t>Công ty CP Bao bì Việt Hưng Sài Gòn: hợp đồng với Công ty TNHH TMDV</w:t>
      </w:r>
      <w:r w:rsidRPr="00A916A3">
        <w:rPr>
          <w:sz w:val="26"/>
          <w:szCs w:val="26"/>
        </w:rPr>
        <w:t xml:space="preserve"> Môi trường</w:t>
      </w:r>
      <w:r w:rsidRPr="007B5D19">
        <w:rPr>
          <w:sz w:val="26"/>
          <w:szCs w:val="26"/>
        </w:rPr>
        <w:t xml:space="preserve"> Hồng Hà.</w:t>
      </w:r>
    </w:p>
    <w:p w14:paraId="7AFA1B1D" w14:textId="77777777" w:rsidR="00BA1D20" w:rsidRPr="00183098" w:rsidRDefault="00BA1D20" w:rsidP="00480F4D">
      <w:pPr>
        <w:numPr>
          <w:ilvl w:val="0"/>
          <w:numId w:val="4"/>
        </w:numPr>
        <w:tabs>
          <w:tab w:val="clear" w:pos="567"/>
          <w:tab w:val="num" w:pos="0"/>
        </w:tabs>
        <w:spacing w:before="120" w:line="312" w:lineRule="auto"/>
        <w:ind w:left="0" w:firstLine="288"/>
        <w:rPr>
          <w:sz w:val="26"/>
          <w:szCs w:val="26"/>
        </w:rPr>
      </w:pPr>
      <w:r w:rsidRPr="00183098">
        <w:rPr>
          <w:sz w:val="26"/>
          <w:szCs w:val="26"/>
        </w:rPr>
        <w:t>Công ty TNHH Công nghệ HKC (Việt Nam): hợp đồng giao cho Công ty TNHH Thiện Phúc Đồng Nai.</w:t>
      </w:r>
    </w:p>
    <w:p w14:paraId="2A84A558" w14:textId="77777777" w:rsidR="003B7779" w:rsidRPr="003B7779" w:rsidRDefault="003B7779" w:rsidP="00480F4D">
      <w:pPr>
        <w:numPr>
          <w:ilvl w:val="0"/>
          <w:numId w:val="4"/>
        </w:numPr>
        <w:tabs>
          <w:tab w:val="clear" w:pos="567"/>
          <w:tab w:val="num" w:pos="0"/>
        </w:tabs>
        <w:spacing w:before="120" w:line="312" w:lineRule="auto"/>
        <w:ind w:left="0" w:firstLine="288"/>
        <w:rPr>
          <w:sz w:val="26"/>
          <w:szCs w:val="26"/>
        </w:rPr>
      </w:pPr>
      <w:r w:rsidRPr="00A916A3">
        <w:rPr>
          <w:sz w:val="26"/>
          <w:szCs w:val="26"/>
        </w:rPr>
        <w:t>Công ty TNHH K&amp;K Clothing Accessories Việt Nam: hợp đồng giao cho Công ty TNHH Thương mại – Dịch vụ Hồng Hà.</w:t>
      </w:r>
    </w:p>
    <w:p w14:paraId="5A89E9CA" w14:textId="6479B1A8" w:rsidR="00BA1D20" w:rsidRPr="003309A0" w:rsidRDefault="00BA1D20" w:rsidP="00480F4D">
      <w:pPr>
        <w:numPr>
          <w:ilvl w:val="0"/>
          <w:numId w:val="4"/>
        </w:numPr>
        <w:tabs>
          <w:tab w:val="clear" w:pos="567"/>
          <w:tab w:val="num" w:pos="0"/>
        </w:tabs>
        <w:spacing w:before="120" w:line="312" w:lineRule="auto"/>
        <w:ind w:left="0" w:firstLine="288"/>
        <w:rPr>
          <w:sz w:val="26"/>
          <w:szCs w:val="26"/>
        </w:rPr>
      </w:pPr>
      <w:r w:rsidRPr="003309A0">
        <w:rPr>
          <w:sz w:val="26"/>
          <w:szCs w:val="26"/>
        </w:rPr>
        <w:t xml:space="preserve">Công ty TNHH Điện tử Vast Việt Nam: hợp đồng giao cho </w:t>
      </w:r>
      <w:r w:rsidR="003309A0" w:rsidRPr="00A916A3">
        <w:rPr>
          <w:sz w:val="26"/>
          <w:szCs w:val="26"/>
        </w:rPr>
        <w:t>Công ty TNHH Đại Hoàng Phát</w:t>
      </w:r>
      <w:r w:rsidRPr="003309A0">
        <w:rPr>
          <w:sz w:val="26"/>
          <w:szCs w:val="26"/>
        </w:rPr>
        <w:t>.</w:t>
      </w:r>
    </w:p>
    <w:p w14:paraId="400CCB29" w14:textId="6715EB44" w:rsidR="008A75FE" w:rsidRPr="00EF10EA" w:rsidRDefault="008A75FE"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Reak Việt Nam: </w:t>
      </w:r>
      <w:r w:rsidRPr="00EF10EA">
        <w:rPr>
          <w:sz w:val="26"/>
          <w:szCs w:val="26"/>
        </w:rPr>
        <w:t>hợp đồng giao cho</w:t>
      </w:r>
      <w:r w:rsidRPr="00A916A3">
        <w:rPr>
          <w:sz w:val="26"/>
          <w:szCs w:val="26"/>
        </w:rPr>
        <w:t xml:space="preserve"> </w:t>
      </w:r>
      <w:r w:rsidR="00404699" w:rsidRPr="00A916A3">
        <w:rPr>
          <w:sz w:val="26"/>
          <w:szCs w:val="26"/>
        </w:rPr>
        <w:t>Công ty Cổ phần Dịch vụ Sonadezi</w:t>
      </w:r>
      <w:r w:rsidRPr="00A916A3">
        <w:rPr>
          <w:sz w:val="26"/>
          <w:szCs w:val="26"/>
        </w:rPr>
        <w:t>.</w:t>
      </w:r>
    </w:p>
    <w:p w14:paraId="59612051" w14:textId="77777777" w:rsidR="00EF19F4" w:rsidRPr="00EF10EA" w:rsidRDefault="00EF19F4" w:rsidP="00480F4D">
      <w:pPr>
        <w:numPr>
          <w:ilvl w:val="0"/>
          <w:numId w:val="4"/>
        </w:numPr>
        <w:tabs>
          <w:tab w:val="clear" w:pos="567"/>
          <w:tab w:val="num" w:pos="0"/>
        </w:tabs>
        <w:spacing w:before="120" w:line="312" w:lineRule="auto"/>
        <w:ind w:left="0" w:firstLine="288"/>
        <w:rPr>
          <w:sz w:val="26"/>
          <w:szCs w:val="26"/>
        </w:rPr>
      </w:pPr>
      <w:r w:rsidRPr="00A916A3">
        <w:rPr>
          <w:sz w:val="26"/>
          <w:szCs w:val="26"/>
        </w:rPr>
        <w:lastRenderedPageBreak/>
        <w:t>Công ty TNHH New Hengsheng Machinery Việt Nam: hợp đồng giao cho Công ty TNHH TM DV Môi trường Hồng Hà.</w:t>
      </w:r>
    </w:p>
    <w:p w14:paraId="48D3A641" w14:textId="77777777" w:rsidR="00E551D3" w:rsidRPr="00EF10EA" w:rsidRDefault="00E551D3" w:rsidP="00480F4D">
      <w:pPr>
        <w:numPr>
          <w:ilvl w:val="0"/>
          <w:numId w:val="4"/>
        </w:numPr>
        <w:tabs>
          <w:tab w:val="clear" w:pos="567"/>
          <w:tab w:val="num" w:pos="0"/>
        </w:tabs>
        <w:spacing w:before="120" w:line="312" w:lineRule="auto"/>
        <w:ind w:left="0" w:firstLine="288"/>
        <w:rPr>
          <w:sz w:val="26"/>
          <w:szCs w:val="26"/>
        </w:rPr>
      </w:pPr>
      <w:r w:rsidRPr="00A916A3">
        <w:rPr>
          <w:sz w:val="26"/>
          <w:szCs w:val="26"/>
        </w:rPr>
        <w:t>Công ty TNHH RVN Fibers: hợp đồng giao cho Công ty TNHH MTV DV Môi trường Á Châu.</w:t>
      </w:r>
    </w:p>
    <w:p w14:paraId="1A5214E5" w14:textId="77777777" w:rsidR="006A5866" w:rsidRPr="00183098" w:rsidRDefault="006A5866" w:rsidP="00480F4D">
      <w:pPr>
        <w:spacing w:before="120" w:line="312" w:lineRule="auto"/>
        <w:rPr>
          <w:i/>
          <w:sz w:val="26"/>
          <w:szCs w:val="26"/>
          <w:u w:val="single"/>
        </w:rPr>
      </w:pPr>
      <w:r w:rsidRPr="00183098">
        <w:rPr>
          <w:i/>
          <w:sz w:val="26"/>
          <w:szCs w:val="26"/>
          <w:u w:val="single"/>
        </w:rPr>
        <w:t>Đối với chất thải nguy hại</w:t>
      </w:r>
      <w:r w:rsidR="00305779" w:rsidRPr="00183098">
        <w:rPr>
          <w:i/>
          <w:sz w:val="26"/>
          <w:szCs w:val="26"/>
          <w:u w:val="single"/>
        </w:rPr>
        <w:t>:</w:t>
      </w:r>
    </w:p>
    <w:p w14:paraId="59F84AFD" w14:textId="68A2BEA7" w:rsidR="006A5866" w:rsidRPr="008B3F90" w:rsidRDefault="00305779" w:rsidP="00480F4D">
      <w:pPr>
        <w:numPr>
          <w:ilvl w:val="0"/>
          <w:numId w:val="4"/>
        </w:numPr>
        <w:tabs>
          <w:tab w:val="clear" w:pos="567"/>
          <w:tab w:val="num" w:pos="0"/>
        </w:tabs>
        <w:spacing w:before="120" w:line="312" w:lineRule="auto"/>
        <w:ind w:left="0" w:firstLine="288"/>
        <w:rPr>
          <w:sz w:val="26"/>
          <w:szCs w:val="26"/>
        </w:rPr>
      </w:pPr>
      <w:r w:rsidRPr="008B3F90">
        <w:rPr>
          <w:sz w:val="26"/>
          <w:szCs w:val="26"/>
        </w:rPr>
        <w:t>Công ty TNHH Cáp điện và hệ thống LS Việt Nam</w:t>
      </w:r>
      <w:r w:rsidR="006A5866" w:rsidRPr="008B3F90">
        <w:rPr>
          <w:sz w:val="26"/>
          <w:szCs w:val="26"/>
        </w:rPr>
        <w:t>: hợp đồng giao cho Công ty CP Công nghệ Môi trường Trái Đất Xanh</w:t>
      </w:r>
      <w:r w:rsidR="008B3F90" w:rsidRPr="00A916A3">
        <w:rPr>
          <w:sz w:val="26"/>
          <w:szCs w:val="26"/>
        </w:rPr>
        <w:t>; Công ty TNHH MTV SX TM DV Môi trường Tiến Phát</w:t>
      </w:r>
      <w:r w:rsidR="006A5866" w:rsidRPr="008B3F90">
        <w:rPr>
          <w:sz w:val="26"/>
          <w:szCs w:val="26"/>
        </w:rPr>
        <w:t xml:space="preserve">. </w:t>
      </w:r>
    </w:p>
    <w:p w14:paraId="2561B5C9" w14:textId="77777777" w:rsidR="006A5866" w:rsidRPr="000B0CA8" w:rsidRDefault="006A5866" w:rsidP="00480F4D">
      <w:pPr>
        <w:numPr>
          <w:ilvl w:val="0"/>
          <w:numId w:val="4"/>
        </w:numPr>
        <w:tabs>
          <w:tab w:val="clear" w:pos="567"/>
          <w:tab w:val="num" w:pos="0"/>
        </w:tabs>
        <w:spacing w:before="120" w:line="312" w:lineRule="auto"/>
        <w:ind w:left="0" w:firstLine="288"/>
        <w:rPr>
          <w:sz w:val="26"/>
          <w:szCs w:val="26"/>
        </w:rPr>
      </w:pPr>
      <w:r w:rsidRPr="000B0CA8">
        <w:rPr>
          <w:sz w:val="26"/>
          <w:szCs w:val="26"/>
        </w:rPr>
        <w:t>Công ty TNHH JinYan</w:t>
      </w:r>
      <w:r w:rsidR="00305779" w:rsidRPr="000B0CA8">
        <w:rPr>
          <w:sz w:val="26"/>
          <w:szCs w:val="26"/>
        </w:rPr>
        <w:t>g: hợp đồng giao cho Công ty CP</w:t>
      </w:r>
      <w:r w:rsidRPr="000B0CA8">
        <w:rPr>
          <w:sz w:val="26"/>
          <w:szCs w:val="26"/>
        </w:rPr>
        <w:t xml:space="preserve"> Môi trường Tân Thiên Nhiên.</w:t>
      </w:r>
    </w:p>
    <w:p w14:paraId="4FB5280D" w14:textId="77777777" w:rsidR="003156D3" w:rsidRPr="003156D3" w:rsidRDefault="003156D3" w:rsidP="00480F4D">
      <w:pPr>
        <w:numPr>
          <w:ilvl w:val="0"/>
          <w:numId w:val="4"/>
        </w:numPr>
        <w:tabs>
          <w:tab w:val="clear" w:pos="567"/>
          <w:tab w:val="num" w:pos="0"/>
        </w:tabs>
        <w:spacing w:before="120" w:line="312" w:lineRule="auto"/>
        <w:ind w:left="0" w:firstLine="288"/>
        <w:rPr>
          <w:sz w:val="26"/>
          <w:szCs w:val="26"/>
        </w:rPr>
      </w:pPr>
      <w:r w:rsidRPr="003156D3">
        <w:rPr>
          <w:sz w:val="26"/>
          <w:szCs w:val="26"/>
        </w:rPr>
        <w:t xml:space="preserve">Công ty TNHH Chemtrovina: hợp đồng giao cho Công ty TNHH </w:t>
      </w:r>
      <w:r w:rsidRPr="00A916A3">
        <w:rPr>
          <w:sz w:val="26"/>
          <w:szCs w:val="26"/>
        </w:rPr>
        <w:t>Hà Lộc</w:t>
      </w:r>
      <w:r w:rsidRPr="003156D3">
        <w:rPr>
          <w:sz w:val="26"/>
          <w:szCs w:val="26"/>
        </w:rPr>
        <w:t xml:space="preserve">. </w:t>
      </w:r>
    </w:p>
    <w:p w14:paraId="5FFAF539" w14:textId="5753308F" w:rsidR="00305779" w:rsidRPr="003156D3" w:rsidRDefault="006A5866" w:rsidP="00480F4D">
      <w:pPr>
        <w:numPr>
          <w:ilvl w:val="0"/>
          <w:numId w:val="4"/>
        </w:numPr>
        <w:tabs>
          <w:tab w:val="clear" w:pos="567"/>
          <w:tab w:val="num" w:pos="0"/>
        </w:tabs>
        <w:spacing w:before="120" w:line="312" w:lineRule="auto"/>
        <w:ind w:left="0" w:firstLine="288"/>
        <w:rPr>
          <w:sz w:val="26"/>
          <w:szCs w:val="26"/>
        </w:rPr>
      </w:pPr>
      <w:r w:rsidRPr="003156D3">
        <w:rPr>
          <w:sz w:val="26"/>
          <w:szCs w:val="26"/>
        </w:rPr>
        <w:t xml:space="preserve">Công ty Cổ phần Bao bì Việt Hưng Sài Gòn: hợp đồng giao cho </w:t>
      </w:r>
      <w:r w:rsidR="003156D3" w:rsidRPr="003156D3">
        <w:rPr>
          <w:sz w:val="26"/>
          <w:szCs w:val="26"/>
        </w:rPr>
        <w:t xml:space="preserve">Công ty CP Môi trường </w:t>
      </w:r>
      <w:r w:rsidR="003156D3" w:rsidRPr="00A916A3">
        <w:rPr>
          <w:sz w:val="26"/>
          <w:szCs w:val="26"/>
        </w:rPr>
        <w:t>Tân Thiên Nhiên</w:t>
      </w:r>
      <w:r w:rsidRPr="003156D3">
        <w:rPr>
          <w:sz w:val="26"/>
          <w:szCs w:val="26"/>
        </w:rPr>
        <w:t>.</w:t>
      </w:r>
    </w:p>
    <w:p w14:paraId="3ED4C233" w14:textId="1757E80D" w:rsidR="008767AA" w:rsidRPr="00183098" w:rsidRDefault="008767AA" w:rsidP="00480F4D">
      <w:pPr>
        <w:numPr>
          <w:ilvl w:val="0"/>
          <w:numId w:val="4"/>
        </w:numPr>
        <w:tabs>
          <w:tab w:val="clear" w:pos="567"/>
          <w:tab w:val="num" w:pos="0"/>
        </w:tabs>
        <w:spacing w:before="120" w:line="312" w:lineRule="auto"/>
        <w:ind w:left="0" w:firstLine="288"/>
        <w:rPr>
          <w:sz w:val="26"/>
          <w:szCs w:val="26"/>
        </w:rPr>
      </w:pPr>
      <w:r w:rsidRPr="00183098">
        <w:rPr>
          <w:sz w:val="26"/>
          <w:szCs w:val="26"/>
        </w:rPr>
        <w:t xml:space="preserve">Công ty TNHH Công nghệ HKC (Việt Nam): hợp đồng giao cho Công ty </w:t>
      </w:r>
      <w:r w:rsidR="00FE4166" w:rsidRPr="00183098">
        <w:rPr>
          <w:sz w:val="26"/>
          <w:szCs w:val="26"/>
        </w:rPr>
        <w:t>Cổ phần Công nghệ Môi trường Trái Đất Xanh</w:t>
      </w:r>
      <w:r w:rsidRPr="00183098">
        <w:rPr>
          <w:sz w:val="26"/>
          <w:szCs w:val="26"/>
        </w:rPr>
        <w:t>.</w:t>
      </w:r>
    </w:p>
    <w:p w14:paraId="032AEBC8" w14:textId="1A0F0E77" w:rsidR="008767AA" w:rsidRPr="002D7D51" w:rsidRDefault="008767AA" w:rsidP="00480F4D">
      <w:pPr>
        <w:numPr>
          <w:ilvl w:val="0"/>
          <w:numId w:val="4"/>
        </w:numPr>
        <w:tabs>
          <w:tab w:val="clear" w:pos="567"/>
          <w:tab w:val="num" w:pos="0"/>
        </w:tabs>
        <w:spacing w:before="120" w:line="312" w:lineRule="auto"/>
        <w:ind w:left="0" w:firstLine="288"/>
        <w:rPr>
          <w:sz w:val="26"/>
          <w:szCs w:val="26"/>
        </w:rPr>
      </w:pPr>
      <w:r w:rsidRPr="002D7D51">
        <w:rPr>
          <w:sz w:val="26"/>
          <w:szCs w:val="26"/>
        </w:rPr>
        <w:t xml:space="preserve">Công ty TNHH K&amp;K Clothing Accessories Việt Nam: hợp đồng giao cho </w:t>
      </w:r>
      <w:r w:rsidR="00FE4166" w:rsidRPr="002D7D51">
        <w:rPr>
          <w:sz w:val="26"/>
          <w:szCs w:val="26"/>
        </w:rPr>
        <w:t>Công ty CP Môi trường Tân Thiên Nhiên</w:t>
      </w:r>
      <w:r w:rsidRPr="002D7D51">
        <w:rPr>
          <w:sz w:val="26"/>
          <w:szCs w:val="26"/>
        </w:rPr>
        <w:t>.</w:t>
      </w:r>
    </w:p>
    <w:p w14:paraId="20A4158D" w14:textId="36E3CDD2" w:rsidR="008767AA" w:rsidRPr="003309A0" w:rsidRDefault="008767AA" w:rsidP="00480F4D">
      <w:pPr>
        <w:numPr>
          <w:ilvl w:val="0"/>
          <w:numId w:val="4"/>
        </w:numPr>
        <w:tabs>
          <w:tab w:val="clear" w:pos="567"/>
          <w:tab w:val="num" w:pos="0"/>
        </w:tabs>
        <w:spacing w:before="120" w:line="312" w:lineRule="auto"/>
        <w:ind w:left="0" w:firstLine="288"/>
        <w:rPr>
          <w:sz w:val="26"/>
          <w:szCs w:val="26"/>
        </w:rPr>
      </w:pPr>
      <w:r w:rsidRPr="003309A0">
        <w:rPr>
          <w:sz w:val="26"/>
          <w:szCs w:val="26"/>
        </w:rPr>
        <w:t xml:space="preserve">Công ty TNHH Điện tử Vast Việt Nam: hợp đồng giao cho </w:t>
      </w:r>
      <w:r w:rsidR="009539EA" w:rsidRPr="003309A0">
        <w:rPr>
          <w:sz w:val="26"/>
          <w:szCs w:val="26"/>
        </w:rPr>
        <w:t xml:space="preserve">Công ty </w:t>
      </w:r>
      <w:r w:rsidR="003309A0" w:rsidRPr="00A916A3">
        <w:rPr>
          <w:sz w:val="26"/>
          <w:szCs w:val="26"/>
        </w:rPr>
        <w:t>TNHH Môi trường Trái Đất Xanh</w:t>
      </w:r>
      <w:r w:rsidRPr="003309A0">
        <w:rPr>
          <w:sz w:val="26"/>
          <w:szCs w:val="26"/>
        </w:rPr>
        <w:t>.</w:t>
      </w:r>
    </w:p>
    <w:p w14:paraId="0E2DA448" w14:textId="3AD4D920" w:rsidR="000600A4" w:rsidRPr="00052A32" w:rsidRDefault="000600A4"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Misan Vina: </w:t>
      </w:r>
      <w:r w:rsidRPr="00052A32">
        <w:rPr>
          <w:sz w:val="26"/>
          <w:szCs w:val="26"/>
        </w:rPr>
        <w:t>hợp đồng giao cho</w:t>
      </w:r>
      <w:r w:rsidRPr="00A916A3">
        <w:rPr>
          <w:sz w:val="26"/>
          <w:szCs w:val="26"/>
        </w:rPr>
        <w:t xml:space="preserve"> Công ty Cổ phần Công nghệ Môi trường Trái Đất Xanh.</w:t>
      </w:r>
    </w:p>
    <w:p w14:paraId="7FE09211" w14:textId="77777777" w:rsidR="00404699" w:rsidRPr="00EF10EA" w:rsidRDefault="00404699"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Reak Việt Nam: </w:t>
      </w:r>
      <w:r w:rsidRPr="00EF10EA">
        <w:rPr>
          <w:sz w:val="26"/>
          <w:szCs w:val="26"/>
        </w:rPr>
        <w:t>hợp đồng giao cho</w:t>
      </w:r>
      <w:r w:rsidRPr="00A916A3">
        <w:rPr>
          <w:sz w:val="26"/>
          <w:szCs w:val="26"/>
        </w:rPr>
        <w:t xml:space="preserve"> Công ty Cổ phần Dịch vụ Sonadezi.</w:t>
      </w:r>
    </w:p>
    <w:p w14:paraId="0196EB7A" w14:textId="76CE76AE" w:rsidR="00D33F0E" w:rsidRPr="00D33F0E" w:rsidRDefault="00D33F0E" w:rsidP="00480F4D">
      <w:pPr>
        <w:numPr>
          <w:ilvl w:val="0"/>
          <w:numId w:val="4"/>
        </w:numPr>
        <w:tabs>
          <w:tab w:val="clear" w:pos="567"/>
          <w:tab w:val="num" w:pos="0"/>
        </w:tabs>
        <w:spacing w:before="120" w:line="312" w:lineRule="auto"/>
        <w:ind w:left="0" w:firstLine="288"/>
        <w:rPr>
          <w:sz w:val="26"/>
          <w:szCs w:val="26"/>
        </w:rPr>
      </w:pPr>
      <w:r w:rsidRPr="00D33F0E">
        <w:rPr>
          <w:sz w:val="26"/>
          <w:szCs w:val="26"/>
        </w:rPr>
        <w:t xml:space="preserve">Công ty TNHH Công nghệ MTC (Việt Nam): hợp đồng giao cho Công ty </w:t>
      </w:r>
      <w:r w:rsidRPr="00A916A3">
        <w:rPr>
          <w:sz w:val="26"/>
          <w:szCs w:val="26"/>
        </w:rPr>
        <w:t>Cổ phần Công nghệ Môi trường Trái Đất Xanh</w:t>
      </w:r>
      <w:r w:rsidRPr="00D33F0E">
        <w:rPr>
          <w:sz w:val="26"/>
          <w:szCs w:val="26"/>
        </w:rPr>
        <w:t>.</w:t>
      </w:r>
    </w:p>
    <w:p w14:paraId="6AC45EEE" w14:textId="7CB8E1E0" w:rsidR="008E18F5" w:rsidRPr="00EF10EA" w:rsidRDefault="008E18F5" w:rsidP="00480F4D">
      <w:pPr>
        <w:numPr>
          <w:ilvl w:val="0"/>
          <w:numId w:val="4"/>
        </w:numPr>
        <w:tabs>
          <w:tab w:val="clear" w:pos="567"/>
          <w:tab w:val="num" w:pos="0"/>
        </w:tabs>
        <w:spacing w:before="120" w:line="312" w:lineRule="auto"/>
        <w:ind w:left="0" w:firstLine="288"/>
        <w:rPr>
          <w:sz w:val="26"/>
          <w:szCs w:val="26"/>
        </w:rPr>
      </w:pPr>
      <w:r>
        <w:rPr>
          <w:sz w:val="26"/>
          <w:szCs w:val="26"/>
          <w:lang w:val="en-US"/>
        </w:rPr>
        <w:t xml:space="preserve">Công ty TNHH Ponhan Valve International (Vietnam): </w:t>
      </w:r>
      <w:r w:rsidRPr="00EF10EA">
        <w:rPr>
          <w:sz w:val="26"/>
          <w:szCs w:val="26"/>
        </w:rPr>
        <w:t>hợp đồng giao cho</w:t>
      </w:r>
      <w:r w:rsidRPr="00EF10EA">
        <w:rPr>
          <w:sz w:val="26"/>
          <w:szCs w:val="26"/>
          <w:lang w:val="en-US"/>
        </w:rPr>
        <w:t xml:space="preserve"> Công ty</w:t>
      </w:r>
      <w:r>
        <w:rPr>
          <w:sz w:val="26"/>
          <w:szCs w:val="26"/>
          <w:lang w:val="en-US"/>
        </w:rPr>
        <w:t xml:space="preserve"> Cổ phần TM Tài Tiến.</w:t>
      </w:r>
    </w:p>
    <w:p w14:paraId="7E219F22" w14:textId="11F651E4" w:rsidR="00EF19F4" w:rsidRPr="00EF10EA" w:rsidRDefault="00EF19F4" w:rsidP="00480F4D">
      <w:pPr>
        <w:numPr>
          <w:ilvl w:val="0"/>
          <w:numId w:val="4"/>
        </w:numPr>
        <w:tabs>
          <w:tab w:val="clear" w:pos="567"/>
          <w:tab w:val="num" w:pos="0"/>
        </w:tabs>
        <w:spacing w:before="120" w:line="312" w:lineRule="auto"/>
        <w:ind w:left="0" w:firstLine="288"/>
        <w:rPr>
          <w:sz w:val="26"/>
          <w:szCs w:val="26"/>
        </w:rPr>
      </w:pPr>
      <w:r w:rsidRPr="00A916A3">
        <w:rPr>
          <w:sz w:val="26"/>
          <w:szCs w:val="26"/>
        </w:rPr>
        <w:t xml:space="preserve">Công ty TNHH New Hengsheng Machinery Việt Nam: hợp đồng giao cho </w:t>
      </w:r>
      <w:r w:rsidR="001D6F7F" w:rsidRPr="00A916A3">
        <w:rPr>
          <w:sz w:val="26"/>
          <w:szCs w:val="26"/>
        </w:rPr>
        <w:t xml:space="preserve">Chi nhánh Nhà máy xử lý chất thải nguy hại và Chất thải rắn </w:t>
      </w:r>
      <w:r w:rsidR="00053715" w:rsidRPr="00A916A3">
        <w:rPr>
          <w:sz w:val="26"/>
          <w:szCs w:val="26"/>
        </w:rPr>
        <w:t>sinh hoạt – Công ty Cổ phần TM Tài Tiến</w:t>
      </w:r>
      <w:r w:rsidRPr="00A916A3">
        <w:rPr>
          <w:sz w:val="26"/>
          <w:szCs w:val="26"/>
        </w:rPr>
        <w:t>.</w:t>
      </w:r>
    </w:p>
    <w:p w14:paraId="6E62BDB7" w14:textId="3C261D4A" w:rsidR="00BB2B7A" w:rsidRPr="00EF10EA" w:rsidRDefault="00BB2B7A" w:rsidP="00480F4D">
      <w:pPr>
        <w:numPr>
          <w:ilvl w:val="0"/>
          <w:numId w:val="4"/>
        </w:numPr>
        <w:tabs>
          <w:tab w:val="clear" w:pos="567"/>
          <w:tab w:val="num" w:pos="0"/>
        </w:tabs>
        <w:spacing w:before="120" w:line="312" w:lineRule="auto"/>
        <w:ind w:left="0" w:firstLine="288"/>
        <w:rPr>
          <w:sz w:val="26"/>
          <w:szCs w:val="26"/>
        </w:rPr>
      </w:pPr>
      <w:r w:rsidRPr="00A916A3">
        <w:rPr>
          <w:sz w:val="26"/>
          <w:szCs w:val="26"/>
        </w:rPr>
        <w:t>Công ty TNHH Dệt Each (Việt Nam): hợp đồng giao cho Công ty Cổ phần TM – DV Phúc Thiên Long.</w:t>
      </w:r>
    </w:p>
    <w:p w14:paraId="5C9FDD23" w14:textId="03FD46D6" w:rsidR="00E241A0" w:rsidRPr="00383CE3" w:rsidRDefault="00E241A0" w:rsidP="00480F4D">
      <w:pPr>
        <w:numPr>
          <w:ilvl w:val="0"/>
          <w:numId w:val="4"/>
        </w:numPr>
        <w:tabs>
          <w:tab w:val="clear" w:pos="567"/>
          <w:tab w:val="num" w:pos="0"/>
        </w:tabs>
        <w:spacing w:before="120" w:line="312" w:lineRule="auto"/>
        <w:ind w:left="0" w:firstLine="288"/>
        <w:rPr>
          <w:sz w:val="26"/>
          <w:szCs w:val="26"/>
        </w:rPr>
      </w:pPr>
      <w:r>
        <w:rPr>
          <w:sz w:val="26"/>
          <w:szCs w:val="26"/>
          <w:lang w:val="en-US"/>
        </w:rPr>
        <w:t>Công ty TNHH RVN Fibers: hợp đồng giao cho Công ty TNHH Siam City Cement (Việt Nam).</w:t>
      </w:r>
    </w:p>
    <w:p w14:paraId="1130E96B" w14:textId="77777777" w:rsidR="00D032BB" w:rsidRPr="00EA504B" w:rsidRDefault="00D032BB" w:rsidP="0006645A">
      <w:pPr>
        <w:spacing w:before="60" w:after="60"/>
        <w:rPr>
          <w:b/>
          <w:sz w:val="26"/>
          <w:szCs w:val="26"/>
        </w:rPr>
      </w:pPr>
      <w:r w:rsidRPr="00EA504B">
        <w:rPr>
          <w:b/>
          <w:sz w:val="26"/>
          <w:szCs w:val="26"/>
        </w:rPr>
        <w:lastRenderedPageBreak/>
        <w:t>5.3. Kiến nghị</w:t>
      </w:r>
    </w:p>
    <w:p w14:paraId="1C7755BC" w14:textId="640113B6" w:rsidR="00D032BB" w:rsidRDefault="00D032BB" w:rsidP="0006645A">
      <w:pPr>
        <w:spacing w:before="60" w:after="60"/>
        <w:ind w:firstLine="562"/>
        <w:rPr>
          <w:sz w:val="26"/>
          <w:szCs w:val="26"/>
        </w:rPr>
      </w:pPr>
      <w:r w:rsidRPr="00EA504B">
        <w:rPr>
          <w:sz w:val="26"/>
          <w:szCs w:val="26"/>
        </w:rPr>
        <w:t xml:space="preserve">Nhằm tạo điều kiện thuận lợi trong quá trình hoạt động của KCN, Công ty kiến nghị các Cơ quan Quản lý Môi trường chức năng của </w:t>
      </w:r>
      <w:r w:rsidR="00042B20" w:rsidRPr="00EA504B">
        <w:rPr>
          <w:sz w:val="26"/>
          <w:szCs w:val="26"/>
        </w:rPr>
        <w:t>tỉnh Đồng Nai</w:t>
      </w:r>
      <w:r w:rsidRPr="00EA504B">
        <w:rPr>
          <w:sz w:val="26"/>
          <w:szCs w:val="26"/>
        </w:rPr>
        <w:t xml:space="preserve"> và địa phương xem xét, hỗ trợ, hướng dẫn thực hiện các văn bản, thủ tục pháp lý có liên quan đến hoạt động của KCN.</w:t>
      </w:r>
    </w:p>
    <w:p w14:paraId="185E1785" w14:textId="77777777" w:rsidR="002125C0" w:rsidRPr="00EA504B" w:rsidRDefault="002125C0" w:rsidP="0006645A">
      <w:pPr>
        <w:spacing w:before="60" w:after="60"/>
        <w:ind w:firstLine="562"/>
        <w:rPr>
          <w:sz w:val="26"/>
          <w:szCs w:val="26"/>
        </w:rPr>
      </w:pPr>
    </w:p>
    <w:tbl>
      <w:tblPr>
        <w:tblW w:w="5000" w:type="pct"/>
        <w:tblLook w:val="04A0" w:firstRow="1" w:lastRow="0" w:firstColumn="1" w:lastColumn="0" w:noHBand="0" w:noVBand="1"/>
      </w:tblPr>
      <w:tblGrid>
        <w:gridCol w:w="4711"/>
        <w:gridCol w:w="5399"/>
      </w:tblGrid>
      <w:tr w:rsidR="00E972C2" w:rsidRPr="00E972C2" w14:paraId="05143DD5" w14:textId="77777777" w:rsidTr="007056CB">
        <w:trPr>
          <w:trHeight w:val="1073"/>
        </w:trPr>
        <w:tc>
          <w:tcPr>
            <w:tcW w:w="2330" w:type="pct"/>
          </w:tcPr>
          <w:bookmarkEnd w:id="44"/>
          <w:bookmarkEnd w:id="45"/>
          <w:p w14:paraId="2920D90D" w14:textId="77777777" w:rsidR="003403A5" w:rsidRPr="00E972C2" w:rsidRDefault="003403A5" w:rsidP="007056CB">
            <w:pPr>
              <w:tabs>
                <w:tab w:val="left" w:pos="567"/>
              </w:tabs>
              <w:spacing w:before="20" w:after="20"/>
              <w:rPr>
                <w:b/>
                <w:sz w:val="26"/>
                <w:szCs w:val="26"/>
              </w:rPr>
            </w:pPr>
            <w:r w:rsidRPr="00E972C2">
              <w:rPr>
                <w:b/>
                <w:sz w:val="26"/>
                <w:szCs w:val="26"/>
              </w:rPr>
              <w:t>Nơi nhận:</w:t>
            </w:r>
          </w:p>
          <w:p w14:paraId="6C3393B3" w14:textId="5EBFCA98" w:rsidR="001A5247" w:rsidRPr="00E972C2" w:rsidRDefault="001A5247" w:rsidP="001A5247">
            <w:pPr>
              <w:spacing w:after="0"/>
              <w:rPr>
                <w:i/>
                <w:sz w:val="26"/>
                <w:szCs w:val="26"/>
              </w:rPr>
            </w:pPr>
            <w:r w:rsidRPr="00E972C2">
              <w:rPr>
                <w:i/>
                <w:sz w:val="26"/>
                <w:szCs w:val="26"/>
              </w:rPr>
              <w:t xml:space="preserve">- Sở </w:t>
            </w:r>
            <w:r w:rsidR="00EA504B" w:rsidRPr="00E972C2">
              <w:rPr>
                <w:i/>
                <w:sz w:val="26"/>
                <w:szCs w:val="26"/>
              </w:rPr>
              <w:t>N</w:t>
            </w:r>
            <w:r w:rsidRPr="00E972C2">
              <w:rPr>
                <w:i/>
                <w:sz w:val="26"/>
                <w:szCs w:val="26"/>
              </w:rPr>
              <w:t>N&amp;MT tỉnh Đồng Nai;</w:t>
            </w:r>
          </w:p>
          <w:p w14:paraId="11B61AEA" w14:textId="5F002F76" w:rsidR="001A5247" w:rsidRPr="00E972C2" w:rsidRDefault="001A5247" w:rsidP="001A5247">
            <w:pPr>
              <w:spacing w:after="0"/>
              <w:rPr>
                <w:i/>
                <w:sz w:val="26"/>
                <w:szCs w:val="26"/>
              </w:rPr>
            </w:pPr>
            <w:r w:rsidRPr="00E972C2">
              <w:rPr>
                <w:i/>
                <w:sz w:val="26"/>
                <w:szCs w:val="26"/>
              </w:rPr>
              <w:t xml:space="preserve">- Ban quản lý các </w:t>
            </w:r>
            <w:r w:rsidR="00EA504B" w:rsidRPr="00E972C2">
              <w:rPr>
                <w:i/>
                <w:sz w:val="26"/>
                <w:szCs w:val="26"/>
              </w:rPr>
              <w:t xml:space="preserve">Khu công nghiệp, Khu kinh tế </w:t>
            </w:r>
            <w:r w:rsidRPr="00E972C2">
              <w:rPr>
                <w:i/>
                <w:sz w:val="26"/>
                <w:szCs w:val="26"/>
              </w:rPr>
              <w:t xml:space="preserve"> tỉnh Đồng Nai;</w:t>
            </w:r>
          </w:p>
          <w:p w14:paraId="6367299F" w14:textId="674B0942" w:rsidR="00F41F78" w:rsidRPr="00796E62" w:rsidRDefault="00F41F78" w:rsidP="001A5247">
            <w:pPr>
              <w:spacing w:after="0"/>
              <w:rPr>
                <w:i/>
                <w:sz w:val="26"/>
                <w:szCs w:val="26"/>
              </w:rPr>
            </w:pPr>
            <w:r w:rsidRPr="00E972C2">
              <w:rPr>
                <w:i/>
                <w:sz w:val="26"/>
                <w:szCs w:val="26"/>
              </w:rPr>
              <w:t xml:space="preserve">- UBND </w:t>
            </w:r>
            <w:r w:rsidR="00F31520" w:rsidRPr="00796E62">
              <w:rPr>
                <w:i/>
                <w:sz w:val="26"/>
                <w:szCs w:val="26"/>
              </w:rPr>
              <w:t xml:space="preserve">xã </w:t>
            </w:r>
            <w:r w:rsidR="00383CE3" w:rsidRPr="00796E62">
              <w:rPr>
                <w:i/>
                <w:sz w:val="26"/>
                <w:szCs w:val="26"/>
              </w:rPr>
              <w:t>Nhơn Trạch</w:t>
            </w:r>
            <w:r w:rsidR="00F31520" w:rsidRPr="00796E62">
              <w:rPr>
                <w:i/>
                <w:sz w:val="26"/>
                <w:szCs w:val="26"/>
              </w:rPr>
              <w:t>;</w:t>
            </w:r>
          </w:p>
          <w:p w14:paraId="1233313E" w14:textId="77777777" w:rsidR="003403A5" w:rsidRPr="00E972C2" w:rsidRDefault="003403A5" w:rsidP="007056CB">
            <w:pPr>
              <w:tabs>
                <w:tab w:val="left" w:pos="567"/>
              </w:tabs>
              <w:spacing w:before="20" w:after="20"/>
              <w:rPr>
                <w:b/>
                <w:sz w:val="26"/>
                <w:szCs w:val="26"/>
              </w:rPr>
            </w:pPr>
            <w:r w:rsidRPr="00E972C2">
              <w:rPr>
                <w:i/>
                <w:sz w:val="26"/>
                <w:szCs w:val="26"/>
              </w:rPr>
              <w:t>- Lưu: văn thư.</w:t>
            </w:r>
          </w:p>
        </w:tc>
        <w:tc>
          <w:tcPr>
            <w:tcW w:w="2670" w:type="pct"/>
          </w:tcPr>
          <w:p w14:paraId="50F4CDC5" w14:textId="77777777" w:rsidR="003403A5" w:rsidRPr="00E972C2" w:rsidRDefault="003403A5" w:rsidP="007056CB">
            <w:pPr>
              <w:spacing w:before="20" w:after="20"/>
              <w:ind w:right="-2"/>
              <w:jc w:val="center"/>
              <w:rPr>
                <w:b/>
                <w:sz w:val="26"/>
                <w:szCs w:val="26"/>
              </w:rPr>
            </w:pPr>
            <w:r w:rsidRPr="00E972C2">
              <w:rPr>
                <w:b/>
                <w:sz w:val="26"/>
                <w:szCs w:val="26"/>
              </w:rPr>
              <w:t xml:space="preserve">CÔNG TY TNHH THƯƠNG MẠI </w:t>
            </w:r>
          </w:p>
          <w:p w14:paraId="5A86EBE3" w14:textId="77777777" w:rsidR="003403A5" w:rsidRPr="00E972C2" w:rsidRDefault="003403A5" w:rsidP="007056CB">
            <w:pPr>
              <w:spacing w:before="20" w:after="20"/>
              <w:ind w:right="-2"/>
              <w:jc w:val="center"/>
              <w:rPr>
                <w:b/>
                <w:sz w:val="26"/>
                <w:szCs w:val="26"/>
              </w:rPr>
            </w:pPr>
            <w:r w:rsidRPr="00E972C2">
              <w:rPr>
                <w:b/>
                <w:sz w:val="26"/>
                <w:szCs w:val="26"/>
              </w:rPr>
              <w:t>VÀ ĐẦU TƯ LỘC KHANG</w:t>
            </w:r>
          </w:p>
        </w:tc>
      </w:tr>
    </w:tbl>
    <w:p w14:paraId="7494CA1A" w14:textId="77777777" w:rsidR="00DE63C9" w:rsidRPr="002809B3" w:rsidRDefault="00DE63C9" w:rsidP="00A1213E">
      <w:pPr>
        <w:spacing w:before="60" w:after="60"/>
        <w:ind w:left="284"/>
        <w:rPr>
          <w:bCs/>
          <w:color w:val="FF0000"/>
          <w:sz w:val="26"/>
          <w:szCs w:val="26"/>
        </w:rPr>
        <w:sectPr w:rsidR="00DE63C9" w:rsidRPr="002809B3" w:rsidSect="004213D8">
          <w:pgSz w:w="11907" w:h="16840" w:code="9"/>
          <w:pgMar w:top="1140" w:right="1021" w:bottom="1140" w:left="992" w:header="709" w:footer="709" w:gutter="0"/>
          <w:cols w:space="720"/>
          <w:docGrid w:linePitch="360"/>
        </w:sectPr>
      </w:pPr>
    </w:p>
    <w:p w14:paraId="0B1A2A5B" w14:textId="77777777" w:rsidR="003F16EE" w:rsidRPr="002809B3" w:rsidRDefault="003F16EE" w:rsidP="00980878">
      <w:pPr>
        <w:spacing w:before="120" w:after="0" w:line="312" w:lineRule="auto"/>
        <w:ind w:left="284"/>
        <w:rPr>
          <w:color w:val="FF0000"/>
          <w:sz w:val="26"/>
          <w:szCs w:val="26"/>
        </w:rPr>
      </w:pPr>
    </w:p>
    <w:p w14:paraId="05D78F8C" w14:textId="77777777" w:rsidR="00305779" w:rsidRPr="00530BCD" w:rsidRDefault="00305779" w:rsidP="00980878">
      <w:pPr>
        <w:pStyle w:val="GreatBold"/>
        <w:spacing w:after="240"/>
        <w:rPr>
          <w:sz w:val="26"/>
          <w:szCs w:val="26"/>
        </w:rPr>
      </w:pPr>
    </w:p>
    <w:p w14:paraId="39AAA0F6" w14:textId="77777777" w:rsidR="00305779" w:rsidRPr="00530BCD" w:rsidRDefault="00305779" w:rsidP="00980878">
      <w:pPr>
        <w:pStyle w:val="GreatBold"/>
        <w:spacing w:after="240"/>
        <w:rPr>
          <w:sz w:val="26"/>
          <w:szCs w:val="26"/>
        </w:rPr>
      </w:pPr>
    </w:p>
    <w:p w14:paraId="61EDD28F" w14:textId="77777777" w:rsidR="00305779" w:rsidRPr="00530BCD" w:rsidRDefault="00305779" w:rsidP="00980878">
      <w:pPr>
        <w:pStyle w:val="GreatBold"/>
        <w:spacing w:after="240"/>
        <w:rPr>
          <w:sz w:val="26"/>
          <w:szCs w:val="26"/>
        </w:rPr>
      </w:pPr>
    </w:p>
    <w:p w14:paraId="7BB3A5F1" w14:textId="77777777" w:rsidR="00305779" w:rsidRPr="00530BCD" w:rsidRDefault="00305779" w:rsidP="00980878">
      <w:pPr>
        <w:pStyle w:val="GreatBold"/>
        <w:spacing w:after="240"/>
        <w:rPr>
          <w:sz w:val="26"/>
          <w:szCs w:val="26"/>
        </w:rPr>
      </w:pPr>
    </w:p>
    <w:p w14:paraId="35F20144" w14:textId="77777777" w:rsidR="00715CB7" w:rsidRPr="00530BCD" w:rsidRDefault="00715CB7" w:rsidP="00980878">
      <w:pPr>
        <w:pStyle w:val="GreatBold"/>
        <w:spacing w:after="240"/>
        <w:rPr>
          <w:sz w:val="40"/>
          <w:szCs w:val="26"/>
        </w:rPr>
      </w:pPr>
    </w:p>
    <w:p w14:paraId="20276B24" w14:textId="77777777" w:rsidR="00715CB7" w:rsidRPr="00530BCD" w:rsidRDefault="00715CB7" w:rsidP="00980878">
      <w:pPr>
        <w:pStyle w:val="GreatBold"/>
        <w:spacing w:after="240"/>
        <w:rPr>
          <w:sz w:val="40"/>
          <w:szCs w:val="26"/>
        </w:rPr>
      </w:pPr>
    </w:p>
    <w:p w14:paraId="23460AF6" w14:textId="77777777" w:rsidR="00715CB7" w:rsidRPr="00530BCD" w:rsidRDefault="00715CB7" w:rsidP="00980878">
      <w:pPr>
        <w:pStyle w:val="GreatBold"/>
        <w:spacing w:after="240"/>
        <w:rPr>
          <w:sz w:val="40"/>
          <w:szCs w:val="26"/>
        </w:rPr>
      </w:pPr>
    </w:p>
    <w:p w14:paraId="511F52C3" w14:textId="77777777" w:rsidR="00715CB7" w:rsidRPr="00530BCD" w:rsidRDefault="00715CB7" w:rsidP="00980878">
      <w:pPr>
        <w:pStyle w:val="GreatBold"/>
        <w:spacing w:after="240"/>
        <w:rPr>
          <w:sz w:val="40"/>
          <w:szCs w:val="26"/>
        </w:rPr>
      </w:pPr>
    </w:p>
    <w:p w14:paraId="39B6E30C" w14:textId="77777777" w:rsidR="003F16EE" w:rsidRPr="00530BCD" w:rsidRDefault="003F16EE" w:rsidP="00980878">
      <w:pPr>
        <w:pStyle w:val="GreatBold"/>
        <w:spacing w:after="240"/>
        <w:rPr>
          <w:sz w:val="40"/>
          <w:szCs w:val="26"/>
        </w:rPr>
      </w:pPr>
      <w:r w:rsidRPr="00530BCD">
        <w:rPr>
          <w:sz w:val="40"/>
          <w:szCs w:val="26"/>
        </w:rPr>
        <w:t>PHỤ LỤC</w:t>
      </w:r>
    </w:p>
    <w:p w14:paraId="383125E4" w14:textId="77777777" w:rsidR="005F6175" w:rsidRPr="00530BCD" w:rsidRDefault="005F6175" w:rsidP="00305779">
      <w:pPr>
        <w:spacing w:before="120" w:after="0" w:line="276" w:lineRule="auto"/>
        <w:ind w:left="794"/>
        <w:rPr>
          <w:sz w:val="26"/>
          <w:szCs w:val="26"/>
        </w:rPr>
      </w:pPr>
    </w:p>
    <w:p w14:paraId="50877032" w14:textId="77777777" w:rsidR="003F16EE" w:rsidRPr="00223E32" w:rsidRDefault="003F16EE" w:rsidP="00436144">
      <w:pPr>
        <w:pStyle w:val="GreatBold"/>
        <w:spacing w:after="120" w:line="264" w:lineRule="auto"/>
        <w:rPr>
          <w:sz w:val="26"/>
          <w:szCs w:val="26"/>
        </w:rPr>
      </w:pPr>
      <w:r w:rsidRPr="00530BCD">
        <w:rPr>
          <w:sz w:val="26"/>
          <w:szCs w:val="26"/>
        </w:rPr>
        <w:br w:type="page"/>
      </w:r>
      <w:r w:rsidRPr="00223E32">
        <w:rPr>
          <w:sz w:val="26"/>
          <w:szCs w:val="26"/>
        </w:rPr>
        <w:lastRenderedPageBreak/>
        <w:t>MỤC LỤC</w:t>
      </w:r>
    </w:p>
    <w:p w14:paraId="76E81C3B" w14:textId="6F4CF541" w:rsidR="0006645A" w:rsidRPr="00223E32" w:rsidRDefault="00A653E1" w:rsidP="0006645A">
      <w:pPr>
        <w:pStyle w:val="TOC2"/>
        <w:spacing w:line="269" w:lineRule="auto"/>
        <w:rPr>
          <w:rFonts w:asciiTheme="minorHAnsi" w:eastAsiaTheme="minorEastAsia" w:hAnsiTheme="minorHAnsi" w:cstheme="minorBidi"/>
        </w:rPr>
      </w:pPr>
      <w:r w:rsidRPr="00223E32">
        <w:fldChar w:fldCharType="begin"/>
      </w:r>
      <w:r w:rsidRPr="00223E32">
        <w:instrText xml:space="preserve"> TOC \o "1-3" \h \z \u </w:instrText>
      </w:r>
      <w:r w:rsidRPr="00223E32">
        <w:fldChar w:fldCharType="separate"/>
      </w:r>
      <w:hyperlink w:anchor="_Toc155281442" w:history="1">
        <w:r w:rsidR="0006645A" w:rsidRPr="00223E32">
          <w:rPr>
            <w:rStyle w:val="Hyperlink"/>
            <w:color w:val="auto"/>
          </w:rPr>
          <w:t>A. Mục tiêu báo cáo</w:t>
        </w:r>
        <w:r w:rsidR="0006645A" w:rsidRPr="00223E32">
          <w:rPr>
            <w:webHidden/>
          </w:rPr>
          <w:tab/>
        </w:r>
        <w:r w:rsidR="0006645A" w:rsidRPr="00223E32">
          <w:rPr>
            <w:webHidden/>
          </w:rPr>
          <w:fldChar w:fldCharType="begin"/>
        </w:r>
        <w:r w:rsidR="0006645A" w:rsidRPr="00223E32">
          <w:rPr>
            <w:webHidden/>
          </w:rPr>
          <w:instrText xml:space="preserve"> PAGEREF _Toc155281442 \h </w:instrText>
        </w:r>
        <w:r w:rsidR="0006645A" w:rsidRPr="00223E32">
          <w:rPr>
            <w:webHidden/>
          </w:rPr>
        </w:r>
        <w:r w:rsidR="0006645A" w:rsidRPr="00223E32">
          <w:rPr>
            <w:webHidden/>
          </w:rPr>
          <w:fldChar w:fldCharType="separate"/>
        </w:r>
        <w:r w:rsidR="00E972C2">
          <w:rPr>
            <w:webHidden/>
          </w:rPr>
          <w:t>1</w:t>
        </w:r>
        <w:r w:rsidR="0006645A" w:rsidRPr="00223E32">
          <w:rPr>
            <w:webHidden/>
          </w:rPr>
          <w:fldChar w:fldCharType="end"/>
        </w:r>
      </w:hyperlink>
    </w:p>
    <w:p w14:paraId="418FFD1E" w14:textId="0569DD71" w:rsidR="0006645A" w:rsidRPr="00223E32" w:rsidRDefault="0006645A" w:rsidP="0006645A">
      <w:pPr>
        <w:pStyle w:val="TOC2"/>
        <w:spacing w:line="269" w:lineRule="auto"/>
        <w:rPr>
          <w:rFonts w:asciiTheme="minorHAnsi" w:eastAsiaTheme="minorEastAsia" w:hAnsiTheme="minorHAnsi" w:cstheme="minorBidi"/>
        </w:rPr>
      </w:pPr>
      <w:hyperlink w:anchor="_Toc155281443" w:history="1">
        <w:r w:rsidRPr="00223E32">
          <w:rPr>
            <w:rStyle w:val="Hyperlink"/>
            <w:color w:val="auto"/>
          </w:rPr>
          <w:t>B. Nội dung báo cáo</w:t>
        </w:r>
        <w:r w:rsidRPr="00223E32">
          <w:rPr>
            <w:webHidden/>
          </w:rPr>
          <w:tab/>
        </w:r>
        <w:r w:rsidRPr="00223E32">
          <w:rPr>
            <w:webHidden/>
          </w:rPr>
          <w:fldChar w:fldCharType="begin"/>
        </w:r>
        <w:r w:rsidRPr="00223E32">
          <w:rPr>
            <w:webHidden/>
          </w:rPr>
          <w:instrText xml:space="preserve"> PAGEREF _Toc155281443 \h </w:instrText>
        </w:r>
        <w:r w:rsidRPr="00223E32">
          <w:rPr>
            <w:webHidden/>
          </w:rPr>
        </w:r>
        <w:r w:rsidRPr="00223E32">
          <w:rPr>
            <w:webHidden/>
          </w:rPr>
          <w:fldChar w:fldCharType="separate"/>
        </w:r>
        <w:r w:rsidR="00E972C2">
          <w:rPr>
            <w:webHidden/>
          </w:rPr>
          <w:t>1</w:t>
        </w:r>
        <w:r w:rsidRPr="00223E32">
          <w:rPr>
            <w:webHidden/>
          </w:rPr>
          <w:fldChar w:fldCharType="end"/>
        </w:r>
      </w:hyperlink>
    </w:p>
    <w:p w14:paraId="4BEE4123" w14:textId="1683AF54" w:rsidR="0006645A" w:rsidRPr="00223E32" w:rsidRDefault="0006645A" w:rsidP="0006645A">
      <w:pPr>
        <w:pStyle w:val="TOC2"/>
        <w:spacing w:line="269" w:lineRule="auto"/>
        <w:rPr>
          <w:rFonts w:asciiTheme="minorHAnsi" w:eastAsiaTheme="minorEastAsia" w:hAnsiTheme="minorHAnsi" w:cstheme="minorBidi"/>
        </w:rPr>
      </w:pPr>
      <w:hyperlink w:anchor="_Toc155281444" w:history="1">
        <w:r w:rsidRPr="00223E32">
          <w:rPr>
            <w:rStyle w:val="Hyperlink"/>
            <w:color w:val="auto"/>
          </w:rPr>
          <w:t>C. Tổ chức thực hiện</w:t>
        </w:r>
        <w:r w:rsidRPr="00223E32">
          <w:rPr>
            <w:webHidden/>
          </w:rPr>
          <w:tab/>
        </w:r>
        <w:r w:rsidRPr="00223E32">
          <w:rPr>
            <w:webHidden/>
          </w:rPr>
          <w:fldChar w:fldCharType="begin"/>
        </w:r>
        <w:r w:rsidRPr="00223E32">
          <w:rPr>
            <w:webHidden/>
          </w:rPr>
          <w:instrText xml:space="preserve"> PAGEREF _Toc155281444 \h </w:instrText>
        </w:r>
        <w:r w:rsidRPr="00223E32">
          <w:rPr>
            <w:webHidden/>
          </w:rPr>
        </w:r>
        <w:r w:rsidRPr="00223E32">
          <w:rPr>
            <w:webHidden/>
          </w:rPr>
          <w:fldChar w:fldCharType="separate"/>
        </w:r>
        <w:r w:rsidR="00E972C2">
          <w:rPr>
            <w:webHidden/>
          </w:rPr>
          <w:t>1</w:t>
        </w:r>
        <w:r w:rsidRPr="00223E32">
          <w:rPr>
            <w:webHidden/>
          </w:rPr>
          <w:fldChar w:fldCharType="end"/>
        </w:r>
      </w:hyperlink>
    </w:p>
    <w:p w14:paraId="0E45C25F" w14:textId="595F2D87" w:rsidR="0006645A" w:rsidRPr="00223E32" w:rsidRDefault="0006645A" w:rsidP="0006645A">
      <w:pPr>
        <w:pStyle w:val="TOC1"/>
        <w:spacing w:line="269" w:lineRule="auto"/>
        <w:rPr>
          <w:rFonts w:asciiTheme="minorHAnsi" w:eastAsiaTheme="minorEastAsia" w:hAnsiTheme="minorHAnsi" w:cstheme="minorBidi"/>
          <w:b w:val="0"/>
          <w:sz w:val="26"/>
          <w:szCs w:val="26"/>
          <w:lang w:val="en-US"/>
        </w:rPr>
      </w:pPr>
      <w:hyperlink w:anchor="_Toc155281445" w:history="1">
        <w:r w:rsidRPr="00223E32">
          <w:rPr>
            <w:rStyle w:val="Hyperlink"/>
            <w:b w:val="0"/>
            <w:color w:val="auto"/>
            <w:sz w:val="26"/>
            <w:szCs w:val="26"/>
          </w:rPr>
          <w:t>CHƯƠNG 1. THÔNG TIN CHUNG</w:t>
        </w:r>
        <w:r w:rsidRPr="00223E32">
          <w:rPr>
            <w:b w:val="0"/>
            <w:webHidden/>
            <w:sz w:val="26"/>
            <w:szCs w:val="26"/>
          </w:rPr>
          <w:tab/>
        </w:r>
        <w:r w:rsidRPr="00223E32">
          <w:rPr>
            <w:b w:val="0"/>
            <w:webHidden/>
            <w:sz w:val="26"/>
            <w:szCs w:val="26"/>
          </w:rPr>
          <w:fldChar w:fldCharType="begin"/>
        </w:r>
        <w:r w:rsidRPr="00223E32">
          <w:rPr>
            <w:b w:val="0"/>
            <w:webHidden/>
            <w:sz w:val="26"/>
            <w:szCs w:val="26"/>
          </w:rPr>
          <w:instrText xml:space="preserve"> PAGEREF _Toc155281445 \h </w:instrText>
        </w:r>
        <w:r w:rsidRPr="00223E32">
          <w:rPr>
            <w:b w:val="0"/>
            <w:webHidden/>
            <w:sz w:val="26"/>
            <w:szCs w:val="26"/>
          </w:rPr>
        </w:r>
        <w:r w:rsidRPr="00223E32">
          <w:rPr>
            <w:b w:val="0"/>
            <w:webHidden/>
            <w:sz w:val="26"/>
            <w:szCs w:val="26"/>
          </w:rPr>
          <w:fldChar w:fldCharType="separate"/>
        </w:r>
        <w:r w:rsidR="00E972C2">
          <w:rPr>
            <w:b w:val="0"/>
            <w:webHidden/>
            <w:sz w:val="26"/>
            <w:szCs w:val="26"/>
          </w:rPr>
          <w:t>2</w:t>
        </w:r>
        <w:r w:rsidRPr="00223E32">
          <w:rPr>
            <w:b w:val="0"/>
            <w:webHidden/>
            <w:sz w:val="26"/>
            <w:szCs w:val="26"/>
          </w:rPr>
          <w:fldChar w:fldCharType="end"/>
        </w:r>
      </w:hyperlink>
    </w:p>
    <w:p w14:paraId="253E6425" w14:textId="26B1BC61" w:rsidR="0006645A" w:rsidRPr="00223E32" w:rsidRDefault="0006645A" w:rsidP="0006645A">
      <w:pPr>
        <w:pStyle w:val="TOC2"/>
        <w:spacing w:line="269" w:lineRule="auto"/>
        <w:rPr>
          <w:rFonts w:asciiTheme="minorHAnsi" w:eastAsiaTheme="minorEastAsia" w:hAnsiTheme="minorHAnsi" w:cstheme="minorBidi"/>
        </w:rPr>
      </w:pPr>
      <w:hyperlink w:anchor="_Toc155281446" w:history="1">
        <w:r w:rsidRPr="00223E32">
          <w:rPr>
            <w:rStyle w:val="Hyperlink"/>
            <w:color w:val="auto"/>
          </w:rPr>
          <w:t>1.1. Thông tin chung về khu công nghiệp</w:t>
        </w:r>
        <w:r w:rsidRPr="00223E32">
          <w:rPr>
            <w:webHidden/>
          </w:rPr>
          <w:tab/>
        </w:r>
        <w:r w:rsidRPr="00223E32">
          <w:rPr>
            <w:webHidden/>
          </w:rPr>
          <w:fldChar w:fldCharType="begin"/>
        </w:r>
        <w:r w:rsidRPr="00223E32">
          <w:rPr>
            <w:webHidden/>
          </w:rPr>
          <w:instrText xml:space="preserve"> PAGEREF _Toc155281446 \h </w:instrText>
        </w:r>
        <w:r w:rsidRPr="00223E32">
          <w:rPr>
            <w:webHidden/>
          </w:rPr>
        </w:r>
        <w:r w:rsidRPr="00223E32">
          <w:rPr>
            <w:webHidden/>
          </w:rPr>
          <w:fldChar w:fldCharType="separate"/>
        </w:r>
        <w:r w:rsidR="00E972C2">
          <w:rPr>
            <w:webHidden/>
          </w:rPr>
          <w:t>2</w:t>
        </w:r>
        <w:r w:rsidRPr="00223E32">
          <w:rPr>
            <w:webHidden/>
          </w:rPr>
          <w:fldChar w:fldCharType="end"/>
        </w:r>
      </w:hyperlink>
    </w:p>
    <w:p w14:paraId="6594AAAB" w14:textId="52D59DC1" w:rsidR="0006645A" w:rsidRPr="00223E32" w:rsidRDefault="0006645A" w:rsidP="0006645A">
      <w:pPr>
        <w:pStyle w:val="TOC2"/>
        <w:spacing w:line="269" w:lineRule="auto"/>
        <w:rPr>
          <w:rFonts w:asciiTheme="minorHAnsi" w:eastAsiaTheme="minorEastAsia" w:hAnsiTheme="minorHAnsi" w:cstheme="minorBidi"/>
        </w:rPr>
      </w:pPr>
      <w:hyperlink w:anchor="_Toc155281447" w:history="1">
        <w:r w:rsidRPr="00223E32">
          <w:rPr>
            <w:rStyle w:val="Hyperlink"/>
            <w:color w:val="auto"/>
          </w:rPr>
          <w:t>1.2. Cơ sở pháp lý</w:t>
        </w:r>
        <w:r w:rsidRPr="00223E32">
          <w:rPr>
            <w:webHidden/>
          </w:rPr>
          <w:tab/>
        </w:r>
        <w:r w:rsidRPr="00223E32">
          <w:rPr>
            <w:webHidden/>
          </w:rPr>
          <w:fldChar w:fldCharType="begin"/>
        </w:r>
        <w:r w:rsidRPr="00223E32">
          <w:rPr>
            <w:webHidden/>
          </w:rPr>
          <w:instrText xml:space="preserve"> PAGEREF _Toc155281447 \h </w:instrText>
        </w:r>
        <w:r w:rsidRPr="00223E32">
          <w:rPr>
            <w:webHidden/>
          </w:rPr>
        </w:r>
        <w:r w:rsidRPr="00223E32">
          <w:rPr>
            <w:webHidden/>
          </w:rPr>
          <w:fldChar w:fldCharType="separate"/>
        </w:r>
        <w:r w:rsidR="00E972C2">
          <w:rPr>
            <w:webHidden/>
          </w:rPr>
          <w:t>3</w:t>
        </w:r>
        <w:r w:rsidRPr="00223E32">
          <w:rPr>
            <w:webHidden/>
          </w:rPr>
          <w:fldChar w:fldCharType="end"/>
        </w:r>
      </w:hyperlink>
    </w:p>
    <w:p w14:paraId="13644A0D" w14:textId="4BEC9858" w:rsidR="0006645A" w:rsidRPr="00223E32" w:rsidRDefault="0006645A" w:rsidP="0006645A">
      <w:pPr>
        <w:pStyle w:val="TOC1"/>
        <w:spacing w:line="269" w:lineRule="auto"/>
        <w:rPr>
          <w:rFonts w:asciiTheme="minorHAnsi" w:eastAsiaTheme="minorEastAsia" w:hAnsiTheme="minorHAnsi" w:cstheme="minorBidi"/>
          <w:b w:val="0"/>
          <w:sz w:val="26"/>
          <w:szCs w:val="26"/>
          <w:lang w:val="en-US"/>
        </w:rPr>
      </w:pPr>
      <w:hyperlink w:anchor="_Toc155281448" w:history="1">
        <w:r w:rsidRPr="00223E32">
          <w:rPr>
            <w:rStyle w:val="Hyperlink"/>
            <w:b w:val="0"/>
            <w:color w:val="auto"/>
            <w:sz w:val="26"/>
            <w:szCs w:val="26"/>
          </w:rPr>
          <w:t>CHƯƠNG II. TÌNH HÌNH HOẠT ĐỘNG CỦA CÁC CƠ SỞ SẢN XUẤT, KINH DOANH, DỊCH VỤ TẠI KHU CÔNG NGHIỆP NHƠN TRẠCH II – LỘC KHANG</w:t>
        </w:r>
        <w:r w:rsidRPr="00223E32">
          <w:rPr>
            <w:b w:val="0"/>
            <w:webHidden/>
            <w:sz w:val="26"/>
            <w:szCs w:val="26"/>
          </w:rPr>
          <w:tab/>
        </w:r>
        <w:r w:rsidRPr="00223E32">
          <w:rPr>
            <w:b w:val="0"/>
            <w:webHidden/>
            <w:sz w:val="26"/>
            <w:szCs w:val="26"/>
          </w:rPr>
          <w:fldChar w:fldCharType="begin"/>
        </w:r>
        <w:r w:rsidRPr="00223E32">
          <w:rPr>
            <w:b w:val="0"/>
            <w:webHidden/>
            <w:sz w:val="26"/>
            <w:szCs w:val="26"/>
          </w:rPr>
          <w:instrText xml:space="preserve"> PAGEREF _Toc155281448 \h </w:instrText>
        </w:r>
        <w:r w:rsidRPr="00223E32">
          <w:rPr>
            <w:b w:val="0"/>
            <w:webHidden/>
            <w:sz w:val="26"/>
            <w:szCs w:val="26"/>
          </w:rPr>
        </w:r>
        <w:r w:rsidRPr="00223E32">
          <w:rPr>
            <w:b w:val="0"/>
            <w:webHidden/>
            <w:sz w:val="26"/>
            <w:szCs w:val="26"/>
          </w:rPr>
          <w:fldChar w:fldCharType="separate"/>
        </w:r>
        <w:r w:rsidR="00E972C2">
          <w:rPr>
            <w:b w:val="0"/>
            <w:webHidden/>
            <w:sz w:val="26"/>
            <w:szCs w:val="26"/>
          </w:rPr>
          <w:t>5</w:t>
        </w:r>
        <w:r w:rsidRPr="00223E32">
          <w:rPr>
            <w:b w:val="0"/>
            <w:webHidden/>
            <w:sz w:val="26"/>
            <w:szCs w:val="26"/>
          </w:rPr>
          <w:fldChar w:fldCharType="end"/>
        </w:r>
      </w:hyperlink>
    </w:p>
    <w:p w14:paraId="097985BB" w14:textId="3011FFCE" w:rsidR="0006645A" w:rsidRPr="00223E32" w:rsidRDefault="0006645A" w:rsidP="0006645A">
      <w:pPr>
        <w:pStyle w:val="TOC1"/>
        <w:spacing w:line="269" w:lineRule="auto"/>
        <w:rPr>
          <w:rFonts w:asciiTheme="minorHAnsi" w:eastAsiaTheme="minorEastAsia" w:hAnsiTheme="minorHAnsi" w:cstheme="minorBidi"/>
          <w:b w:val="0"/>
          <w:sz w:val="26"/>
          <w:szCs w:val="26"/>
          <w:lang w:val="en-US"/>
        </w:rPr>
      </w:pPr>
      <w:hyperlink w:anchor="_Toc155281449" w:history="1">
        <w:r w:rsidRPr="00223E32">
          <w:rPr>
            <w:rStyle w:val="Hyperlink"/>
            <w:b w:val="0"/>
            <w:color w:val="auto"/>
            <w:sz w:val="26"/>
            <w:szCs w:val="26"/>
          </w:rPr>
          <w:t>2.1. Tóm tắt tình hình hoạt động chung trong KCN</w:t>
        </w:r>
        <w:r w:rsidRPr="00223E32">
          <w:rPr>
            <w:b w:val="0"/>
            <w:webHidden/>
            <w:sz w:val="26"/>
            <w:szCs w:val="26"/>
          </w:rPr>
          <w:tab/>
        </w:r>
        <w:r w:rsidRPr="00223E32">
          <w:rPr>
            <w:b w:val="0"/>
            <w:webHidden/>
            <w:sz w:val="26"/>
            <w:szCs w:val="26"/>
          </w:rPr>
          <w:fldChar w:fldCharType="begin"/>
        </w:r>
        <w:r w:rsidRPr="00223E32">
          <w:rPr>
            <w:b w:val="0"/>
            <w:webHidden/>
            <w:sz w:val="26"/>
            <w:szCs w:val="26"/>
          </w:rPr>
          <w:instrText xml:space="preserve"> PAGEREF _Toc155281449 \h </w:instrText>
        </w:r>
        <w:r w:rsidRPr="00223E32">
          <w:rPr>
            <w:b w:val="0"/>
            <w:webHidden/>
            <w:sz w:val="26"/>
            <w:szCs w:val="26"/>
          </w:rPr>
        </w:r>
        <w:r w:rsidRPr="00223E32">
          <w:rPr>
            <w:b w:val="0"/>
            <w:webHidden/>
            <w:sz w:val="26"/>
            <w:szCs w:val="26"/>
          </w:rPr>
          <w:fldChar w:fldCharType="separate"/>
        </w:r>
        <w:r w:rsidR="00E972C2">
          <w:rPr>
            <w:b w:val="0"/>
            <w:webHidden/>
            <w:sz w:val="26"/>
            <w:szCs w:val="26"/>
          </w:rPr>
          <w:t>5</w:t>
        </w:r>
        <w:r w:rsidRPr="00223E32">
          <w:rPr>
            <w:b w:val="0"/>
            <w:webHidden/>
            <w:sz w:val="26"/>
            <w:szCs w:val="26"/>
          </w:rPr>
          <w:fldChar w:fldCharType="end"/>
        </w:r>
      </w:hyperlink>
    </w:p>
    <w:p w14:paraId="160C0278" w14:textId="013498D9" w:rsidR="0006645A" w:rsidRPr="00223E32" w:rsidRDefault="0006645A" w:rsidP="0006645A">
      <w:pPr>
        <w:pStyle w:val="TOC1"/>
        <w:spacing w:line="269" w:lineRule="auto"/>
        <w:rPr>
          <w:rFonts w:asciiTheme="minorHAnsi" w:eastAsiaTheme="minorEastAsia" w:hAnsiTheme="minorHAnsi" w:cstheme="minorBidi"/>
          <w:b w:val="0"/>
          <w:sz w:val="26"/>
          <w:szCs w:val="26"/>
          <w:lang w:val="en-US"/>
        </w:rPr>
      </w:pPr>
      <w:hyperlink w:anchor="_Toc155281450" w:history="1">
        <w:r w:rsidRPr="00223E32">
          <w:rPr>
            <w:rStyle w:val="Hyperlink"/>
            <w:b w:val="0"/>
            <w:color w:val="auto"/>
            <w:sz w:val="26"/>
            <w:szCs w:val="26"/>
          </w:rPr>
          <w:t>2.2. Chi tiết danh sách các cơ sở hoạt động trong KCN</w:t>
        </w:r>
        <w:r w:rsidRPr="00223E32">
          <w:rPr>
            <w:b w:val="0"/>
            <w:webHidden/>
            <w:sz w:val="26"/>
            <w:szCs w:val="26"/>
          </w:rPr>
          <w:tab/>
        </w:r>
        <w:r w:rsidRPr="00223E32">
          <w:rPr>
            <w:b w:val="0"/>
            <w:webHidden/>
            <w:sz w:val="26"/>
            <w:szCs w:val="26"/>
          </w:rPr>
          <w:fldChar w:fldCharType="begin"/>
        </w:r>
        <w:r w:rsidRPr="00223E32">
          <w:rPr>
            <w:b w:val="0"/>
            <w:webHidden/>
            <w:sz w:val="26"/>
            <w:szCs w:val="26"/>
          </w:rPr>
          <w:instrText xml:space="preserve"> PAGEREF _Toc155281450 \h </w:instrText>
        </w:r>
        <w:r w:rsidRPr="00223E32">
          <w:rPr>
            <w:b w:val="0"/>
            <w:webHidden/>
            <w:sz w:val="26"/>
            <w:szCs w:val="26"/>
          </w:rPr>
        </w:r>
        <w:r w:rsidRPr="00223E32">
          <w:rPr>
            <w:b w:val="0"/>
            <w:webHidden/>
            <w:sz w:val="26"/>
            <w:szCs w:val="26"/>
          </w:rPr>
          <w:fldChar w:fldCharType="separate"/>
        </w:r>
        <w:r w:rsidR="00E972C2">
          <w:rPr>
            <w:b w:val="0"/>
            <w:webHidden/>
            <w:sz w:val="26"/>
            <w:szCs w:val="26"/>
          </w:rPr>
          <w:t>5</w:t>
        </w:r>
        <w:r w:rsidRPr="00223E32">
          <w:rPr>
            <w:b w:val="0"/>
            <w:webHidden/>
            <w:sz w:val="26"/>
            <w:szCs w:val="26"/>
          </w:rPr>
          <w:fldChar w:fldCharType="end"/>
        </w:r>
      </w:hyperlink>
    </w:p>
    <w:p w14:paraId="65C77D86" w14:textId="32A1BC3F" w:rsidR="0006645A" w:rsidRPr="00223E32" w:rsidRDefault="0006645A" w:rsidP="0006645A">
      <w:pPr>
        <w:pStyle w:val="TOC1"/>
        <w:spacing w:line="269" w:lineRule="auto"/>
        <w:rPr>
          <w:rFonts w:asciiTheme="minorHAnsi" w:eastAsiaTheme="minorEastAsia" w:hAnsiTheme="minorHAnsi" w:cstheme="minorBidi"/>
          <w:b w:val="0"/>
          <w:sz w:val="26"/>
          <w:szCs w:val="26"/>
          <w:lang w:val="en-US"/>
        </w:rPr>
      </w:pPr>
      <w:hyperlink w:anchor="_Toc155281451" w:history="1">
        <w:r w:rsidRPr="00223E32">
          <w:rPr>
            <w:rStyle w:val="Hyperlink"/>
            <w:b w:val="0"/>
            <w:color w:val="auto"/>
            <w:sz w:val="26"/>
            <w:szCs w:val="26"/>
            <w:lang w:val="en-US"/>
          </w:rPr>
          <w:t>CHƯƠNG III. TÌNH HÌNH XỬ LÝ NƯỚC THẢI</w:t>
        </w:r>
        <w:r w:rsidRPr="00223E32">
          <w:rPr>
            <w:b w:val="0"/>
            <w:webHidden/>
            <w:sz w:val="26"/>
            <w:szCs w:val="26"/>
          </w:rPr>
          <w:tab/>
        </w:r>
        <w:r w:rsidRPr="00223E32">
          <w:rPr>
            <w:b w:val="0"/>
            <w:webHidden/>
            <w:sz w:val="26"/>
            <w:szCs w:val="26"/>
          </w:rPr>
          <w:fldChar w:fldCharType="begin"/>
        </w:r>
        <w:r w:rsidRPr="00223E32">
          <w:rPr>
            <w:b w:val="0"/>
            <w:webHidden/>
            <w:sz w:val="26"/>
            <w:szCs w:val="26"/>
          </w:rPr>
          <w:instrText xml:space="preserve"> PAGEREF _Toc155281451 \h </w:instrText>
        </w:r>
        <w:r w:rsidRPr="00223E32">
          <w:rPr>
            <w:b w:val="0"/>
            <w:webHidden/>
            <w:sz w:val="26"/>
            <w:szCs w:val="26"/>
          </w:rPr>
        </w:r>
        <w:r w:rsidRPr="00223E32">
          <w:rPr>
            <w:b w:val="0"/>
            <w:webHidden/>
            <w:sz w:val="26"/>
            <w:szCs w:val="26"/>
          </w:rPr>
          <w:fldChar w:fldCharType="separate"/>
        </w:r>
        <w:r w:rsidR="00E972C2">
          <w:rPr>
            <w:b w:val="0"/>
            <w:webHidden/>
            <w:sz w:val="26"/>
            <w:szCs w:val="26"/>
          </w:rPr>
          <w:t>12</w:t>
        </w:r>
        <w:r w:rsidRPr="00223E32">
          <w:rPr>
            <w:b w:val="0"/>
            <w:webHidden/>
            <w:sz w:val="26"/>
            <w:szCs w:val="26"/>
          </w:rPr>
          <w:fldChar w:fldCharType="end"/>
        </w:r>
      </w:hyperlink>
    </w:p>
    <w:p w14:paraId="312765E8" w14:textId="4A733DF1" w:rsidR="0006645A" w:rsidRPr="00223E32" w:rsidRDefault="0006645A" w:rsidP="0006645A">
      <w:pPr>
        <w:pStyle w:val="TOC2"/>
        <w:spacing w:line="269" w:lineRule="auto"/>
        <w:rPr>
          <w:rFonts w:asciiTheme="minorHAnsi" w:eastAsiaTheme="minorEastAsia" w:hAnsiTheme="minorHAnsi" w:cstheme="minorBidi"/>
        </w:rPr>
      </w:pPr>
      <w:hyperlink w:anchor="_Toc155281452" w:history="1">
        <w:r w:rsidRPr="00223E32">
          <w:rPr>
            <w:rStyle w:val="Hyperlink"/>
            <w:color w:val="auto"/>
          </w:rPr>
          <w:t>3.1. Kết quả đấu nối vào hệ thống xử lý nước thải tập trung (tính đến thời điểm báo cáo):</w:t>
        </w:r>
        <w:r w:rsidRPr="00223E32">
          <w:rPr>
            <w:webHidden/>
          </w:rPr>
          <w:tab/>
        </w:r>
        <w:r w:rsidRPr="00223E32">
          <w:rPr>
            <w:webHidden/>
          </w:rPr>
          <w:fldChar w:fldCharType="begin"/>
        </w:r>
        <w:r w:rsidRPr="00223E32">
          <w:rPr>
            <w:webHidden/>
          </w:rPr>
          <w:instrText xml:space="preserve"> PAGEREF _Toc155281452 \h </w:instrText>
        </w:r>
        <w:r w:rsidRPr="00223E32">
          <w:rPr>
            <w:webHidden/>
          </w:rPr>
        </w:r>
        <w:r w:rsidRPr="00223E32">
          <w:rPr>
            <w:webHidden/>
          </w:rPr>
          <w:fldChar w:fldCharType="separate"/>
        </w:r>
        <w:r w:rsidR="00E972C2">
          <w:rPr>
            <w:webHidden/>
          </w:rPr>
          <w:t>12</w:t>
        </w:r>
        <w:r w:rsidRPr="00223E32">
          <w:rPr>
            <w:webHidden/>
          </w:rPr>
          <w:fldChar w:fldCharType="end"/>
        </w:r>
      </w:hyperlink>
    </w:p>
    <w:p w14:paraId="4F7D4228" w14:textId="63C699E9" w:rsidR="0006645A" w:rsidRPr="00223E32" w:rsidRDefault="0006645A" w:rsidP="0006645A">
      <w:pPr>
        <w:pStyle w:val="TOC2"/>
        <w:spacing w:line="269" w:lineRule="auto"/>
        <w:rPr>
          <w:rFonts w:asciiTheme="minorHAnsi" w:eastAsiaTheme="minorEastAsia" w:hAnsiTheme="minorHAnsi" w:cstheme="minorBidi"/>
        </w:rPr>
      </w:pPr>
      <w:hyperlink w:anchor="_Toc155281453" w:history="1">
        <w:r w:rsidRPr="00223E32">
          <w:rPr>
            <w:rStyle w:val="Hyperlink"/>
            <w:color w:val="auto"/>
          </w:rPr>
          <w:t>3.2. Vận hành hệ thống xử lý nước thải tập trung của KCN</w:t>
        </w:r>
        <w:r w:rsidRPr="00223E32">
          <w:rPr>
            <w:webHidden/>
          </w:rPr>
          <w:tab/>
        </w:r>
        <w:r w:rsidRPr="00223E32">
          <w:rPr>
            <w:webHidden/>
          </w:rPr>
          <w:fldChar w:fldCharType="begin"/>
        </w:r>
        <w:r w:rsidRPr="00223E32">
          <w:rPr>
            <w:webHidden/>
          </w:rPr>
          <w:instrText xml:space="preserve"> PAGEREF _Toc155281453 \h </w:instrText>
        </w:r>
        <w:r w:rsidRPr="00223E32">
          <w:rPr>
            <w:webHidden/>
          </w:rPr>
        </w:r>
        <w:r w:rsidRPr="00223E32">
          <w:rPr>
            <w:webHidden/>
          </w:rPr>
          <w:fldChar w:fldCharType="separate"/>
        </w:r>
        <w:r w:rsidR="00E972C2">
          <w:rPr>
            <w:webHidden/>
          </w:rPr>
          <w:t>12</w:t>
        </w:r>
        <w:r w:rsidRPr="00223E32">
          <w:rPr>
            <w:webHidden/>
          </w:rPr>
          <w:fldChar w:fldCharType="end"/>
        </w:r>
      </w:hyperlink>
    </w:p>
    <w:p w14:paraId="135FE04F" w14:textId="5EDD8ADB"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54" w:history="1">
        <w:r w:rsidRPr="00223E32">
          <w:rPr>
            <w:rStyle w:val="Hyperlink"/>
            <w:color w:val="auto"/>
            <w:sz w:val="26"/>
            <w:szCs w:val="26"/>
            <w:lang w:val="en-US"/>
          </w:rPr>
          <w:t xml:space="preserve">3.2.1. </w:t>
        </w:r>
        <w:r w:rsidRPr="00223E32">
          <w:rPr>
            <w:rStyle w:val="Hyperlink"/>
            <w:color w:val="auto"/>
            <w:sz w:val="26"/>
            <w:szCs w:val="26"/>
          </w:rPr>
          <w:t>Tỷ lệ nước thải phát sinh so với công suất xử lý và nước thải đầu ra của hệ thống xử lý nước thải tập trung</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_Toc155281454 \h </w:instrText>
        </w:r>
        <w:r w:rsidRPr="00223E32">
          <w:rPr>
            <w:webHidden/>
            <w:sz w:val="26"/>
            <w:szCs w:val="26"/>
          </w:rPr>
        </w:r>
        <w:r w:rsidRPr="00223E32">
          <w:rPr>
            <w:webHidden/>
            <w:sz w:val="26"/>
            <w:szCs w:val="26"/>
          </w:rPr>
          <w:fldChar w:fldCharType="separate"/>
        </w:r>
        <w:r w:rsidR="00E972C2">
          <w:rPr>
            <w:webHidden/>
            <w:sz w:val="26"/>
            <w:szCs w:val="26"/>
          </w:rPr>
          <w:t>12</w:t>
        </w:r>
        <w:r w:rsidRPr="00223E32">
          <w:rPr>
            <w:webHidden/>
            <w:sz w:val="26"/>
            <w:szCs w:val="26"/>
          </w:rPr>
          <w:fldChar w:fldCharType="end"/>
        </w:r>
      </w:hyperlink>
    </w:p>
    <w:p w14:paraId="602D0021" w14:textId="0112991E"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55" w:history="1">
        <w:r w:rsidRPr="00223E32">
          <w:rPr>
            <w:rStyle w:val="Hyperlink"/>
            <w:color w:val="auto"/>
            <w:sz w:val="26"/>
            <w:szCs w:val="26"/>
            <w:lang w:val="en-US"/>
          </w:rPr>
          <w:t xml:space="preserve">3.2.2. </w:t>
        </w:r>
        <w:r w:rsidRPr="00223E32">
          <w:rPr>
            <w:rStyle w:val="Hyperlink"/>
            <w:color w:val="auto"/>
            <w:sz w:val="26"/>
            <w:szCs w:val="26"/>
          </w:rPr>
          <w:t>Số ngày vận hành trong năm/số ngày dừng vận hành hoặc bảo dưỡng:</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_Toc155281455 \h </w:instrText>
        </w:r>
        <w:r w:rsidRPr="00223E32">
          <w:rPr>
            <w:webHidden/>
            <w:sz w:val="26"/>
            <w:szCs w:val="26"/>
          </w:rPr>
        </w:r>
        <w:r w:rsidRPr="00223E32">
          <w:rPr>
            <w:webHidden/>
            <w:sz w:val="26"/>
            <w:szCs w:val="26"/>
          </w:rPr>
          <w:fldChar w:fldCharType="separate"/>
        </w:r>
        <w:r w:rsidR="00E972C2">
          <w:rPr>
            <w:webHidden/>
            <w:sz w:val="26"/>
            <w:szCs w:val="26"/>
          </w:rPr>
          <w:t>15</w:t>
        </w:r>
        <w:r w:rsidRPr="00223E32">
          <w:rPr>
            <w:webHidden/>
            <w:sz w:val="26"/>
            <w:szCs w:val="26"/>
          </w:rPr>
          <w:fldChar w:fldCharType="end"/>
        </w:r>
      </w:hyperlink>
    </w:p>
    <w:p w14:paraId="396ACC21" w14:textId="0BC26A52"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56" w:history="1">
        <w:r w:rsidRPr="00223E32">
          <w:rPr>
            <w:rStyle w:val="Hyperlink"/>
            <w:color w:val="auto"/>
            <w:sz w:val="26"/>
            <w:szCs w:val="26"/>
            <w:lang w:val="en-US"/>
          </w:rPr>
          <w:t xml:space="preserve">3.2.3. </w:t>
        </w:r>
        <w:r w:rsidRPr="00223E32">
          <w:rPr>
            <w:rStyle w:val="Hyperlink"/>
            <w:color w:val="auto"/>
            <w:sz w:val="26"/>
            <w:szCs w:val="26"/>
          </w:rPr>
          <w:t>Lượng điện tiêu thụ cho việc vận hành hệ thống xử lý nước thải tập trung</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_Toc155281456 \h </w:instrText>
        </w:r>
        <w:r w:rsidRPr="00223E32">
          <w:rPr>
            <w:webHidden/>
            <w:sz w:val="26"/>
            <w:szCs w:val="26"/>
          </w:rPr>
        </w:r>
        <w:r w:rsidRPr="00223E32">
          <w:rPr>
            <w:webHidden/>
            <w:sz w:val="26"/>
            <w:szCs w:val="26"/>
          </w:rPr>
          <w:fldChar w:fldCharType="separate"/>
        </w:r>
        <w:r w:rsidR="00E972C2">
          <w:rPr>
            <w:webHidden/>
            <w:sz w:val="26"/>
            <w:szCs w:val="26"/>
          </w:rPr>
          <w:t>15</w:t>
        </w:r>
        <w:r w:rsidRPr="00223E32">
          <w:rPr>
            <w:webHidden/>
            <w:sz w:val="26"/>
            <w:szCs w:val="26"/>
          </w:rPr>
          <w:fldChar w:fldCharType="end"/>
        </w:r>
      </w:hyperlink>
    </w:p>
    <w:p w14:paraId="5125D52B" w14:textId="4EF2E3F7"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57" w:history="1">
        <w:r w:rsidRPr="00223E32">
          <w:rPr>
            <w:rStyle w:val="Hyperlink"/>
            <w:color w:val="auto"/>
            <w:sz w:val="26"/>
            <w:szCs w:val="26"/>
            <w:lang w:val="en-US"/>
          </w:rPr>
          <w:t xml:space="preserve">3.2.4. </w:t>
        </w:r>
        <w:r w:rsidRPr="00223E32">
          <w:rPr>
            <w:rStyle w:val="Hyperlink"/>
            <w:color w:val="auto"/>
            <w:sz w:val="26"/>
            <w:szCs w:val="26"/>
          </w:rPr>
          <w:t>Lượng bùn thải phát sinh, biện pháp xử lý</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_Toc155281457 \h </w:instrText>
        </w:r>
        <w:r w:rsidRPr="00223E32">
          <w:rPr>
            <w:webHidden/>
            <w:sz w:val="26"/>
            <w:szCs w:val="26"/>
          </w:rPr>
        </w:r>
        <w:r w:rsidRPr="00223E32">
          <w:rPr>
            <w:webHidden/>
            <w:sz w:val="26"/>
            <w:szCs w:val="26"/>
          </w:rPr>
          <w:fldChar w:fldCharType="separate"/>
        </w:r>
        <w:r w:rsidR="00E972C2">
          <w:rPr>
            <w:webHidden/>
            <w:sz w:val="26"/>
            <w:szCs w:val="26"/>
          </w:rPr>
          <w:t>15</w:t>
        </w:r>
        <w:r w:rsidRPr="00223E32">
          <w:rPr>
            <w:webHidden/>
            <w:sz w:val="26"/>
            <w:szCs w:val="26"/>
          </w:rPr>
          <w:fldChar w:fldCharType="end"/>
        </w:r>
      </w:hyperlink>
    </w:p>
    <w:p w14:paraId="336FC1E4" w14:textId="3E15F247" w:rsidR="0006645A" w:rsidRPr="00223E32" w:rsidRDefault="0006645A" w:rsidP="0006645A">
      <w:pPr>
        <w:pStyle w:val="TOC2"/>
        <w:spacing w:line="269" w:lineRule="auto"/>
        <w:rPr>
          <w:rFonts w:asciiTheme="minorHAnsi" w:eastAsiaTheme="minorEastAsia" w:hAnsiTheme="minorHAnsi" w:cstheme="minorBidi"/>
        </w:rPr>
      </w:pPr>
      <w:hyperlink w:anchor="_Toc155281458" w:history="1">
        <w:r w:rsidRPr="00223E32">
          <w:rPr>
            <w:rStyle w:val="Hyperlink"/>
            <w:color w:val="auto"/>
          </w:rPr>
          <w:t>3.3. Kết quả quan trắc nước thải</w:t>
        </w:r>
        <w:r w:rsidRPr="00223E32">
          <w:rPr>
            <w:webHidden/>
          </w:rPr>
          <w:tab/>
        </w:r>
        <w:r w:rsidRPr="00223E32">
          <w:rPr>
            <w:webHidden/>
          </w:rPr>
          <w:fldChar w:fldCharType="begin"/>
        </w:r>
        <w:r w:rsidRPr="00223E32">
          <w:rPr>
            <w:webHidden/>
          </w:rPr>
          <w:instrText xml:space="preserve"> PAGEREF _Toc155281458 \h </w:instrText>
        </w:r>
        <w:r w:rsidRPr="00223E32">
          <w:rPr>
            <w:webHidden/>
          </w:rPr>
        </w:r>
        <w:r w:rsidRPr="00223E32">
          <w:rPr>
            <w:webHidden/>
          </w:rPr>
          <w:fldChar w:fldCharType="separate"/>
        </w:r>
        <w:r w:rsidR="00E972C2">
          <w:rPr>
            <w:webHidden/>
          </w:rPr>
          <w:t>15</w:t>
        </w:r>
        <w:r w:rsidRPr="00223E32">
          <w:rPr>
            <w:webHidden/>
          </w:rPr>
          <w:fldChar w:fldCharType="end"/>
        </w:r>
      </w:hyperlink>
    </w:p>
    <w:p w14:paraId="616E178D" w14:textId="6D3CDB2A"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59" w:history="1">
        <w:r w:rsidRPr="00223E32">
          <w:rPr>
            <w:rStyle w:val="Hyperlink"/>
            <w:color w:val="auto"/>
            <w:sz w:val="26"/>
            <w:szCs w:val="26"/>
            <w:lang w:val="en-US"/>
          </w:rPr>
          <w:t>3.3.1. Quan trắc định kỳ nước thải</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_Toc155281459 \h </w:instrText>
        </w:r>
        <w:r w:rsidRPr="00223E32">
          <w:rPr>
            <w:webHidden/>
            <w:sz w:val="26"/>
            <w:szCs w:val="26"/>
          </w:rPr>
        </w:r>
        <w:r w:rsidRPr="00223E32">
          <w:rPr>
            <w:webHidden/>
            <w:sz w:val="26"/>
            <w:szCs w:val="26"/>
          </w:rPr>
          <w:fldChar w:fldCharType="separate"/>
        </w:r>
        <w:r w:rsidR="00E972C2">
          <w:rPr>
            <w:webHidden/>
            <w:sz w:val="26"/>
            <w:szCs w:val="26"/>
          </w:rPr>
          <w:t>15</w:t>
        </w:r>
        <w:r w:rsidRPr="00223E32">
          <w:rPr>
            <w:webHidden/>
            <w:sz w:val="26"/>
            <w:szCs w:val="26"/>
          </w:rPr>
          <w:fldChar w:fldCharType="end"/>
        </w:r>
      </w:hyperlink>
    </w:p>
    <w:p w14:paraId="578A6040" w14:textId="0B1A44B2"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62" w:history="1">
        <w:r w:rsidRPr="00223E32">
          <w:rPr>
            <w:rStyle w:val="Hyperlink"/>
            <w:color w:val="auto"/>
            <w:sz w:val="26"/>
            <w:szCs w:val="26"/>
            <w:lang w:val="en-US"/>
          </w:rPr>
          <w:t>3.3.2. Quan trắc nước thải liên tục, tự động</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_Toc155281462 \h </w:instrText>
        </w:r>
        <w:r w:rsidRPr="00223E32">
          <w:rPr>
            <w:webHidden/>
            <w:sz w:val="26"/>
            <w:szCs w:val="26"/>
          </w:rPr>
        </w:r>
        <w:r w:rsidRPr="00223E32">
          <w:rPr>
            <w:webHidden/>
            <w:sz w:val="26"/>
            <w:szCs w:val="26"/>
          </w:rPr>
          <w:fldChar w:fldCharType="separate"/>
        </w:r>
        <w:r w:rsidR="00E972C2">
          <w:rPr>
            <w:webHidden/>
            <w:sz w:val="26"/>
            <w:szCs w:val="26"/>
          </w:rPr>
          <w:t>19</w:t>
        </w:r>
        <w:r w:rsidRPr="00223E32">
          <w:rPr>
            <w:webHidden/>
            <w:sz w:val="26"/>
            <w:szCs w:val="26"/>
          </w:rPr>
          <w:fldChar w:fldCharType="end"/>
        </w:r>
      </w:hyperlink>
    </w:p>
    <w:p w14:paraId="729B63E5" w14:textId="462A34AA" w:rsidR="0006645A" w:rsidRPr="00223E32" w:rsidRDefault="0006645A" w:rsidP="0006645A">
      <w:pPr>
        <w:pStyle w:val="TOC1"/>
        <w:spacing w:line="269" w:lineRule="auto"/>
        <w:rPr>
          <w:rFonts w:asciiTheme="minorHAnsi" w:eastAsiaTheme="minorEastAsia" w:hAnsiTheme="minorHAnsi" w:cstheme="minorBidi"/>
          <w:b w:val="0"/>
          <w:sz w:val="26"/>
          <w:szCs w:val="26"/>
          <w:lang w:val="en-US"/>
        </w:rPr>
      </w:pPr>
      <w:hyperlink w:anchor="_Toc155281463" w:history="1">
        <w:r w:rsidRPr="00223E32">
          <w:rPr>
            <w:rStyle w:val="Hyperlink"/>
            <w:b w:val="0"/>
            <w:bCs/>
            <w:iCs/>
            <w:color w:val="auto"/>
            <w:sz w:val="26"/>
            <w:szCs w:val="26"/>
            <w:lang w:val="en-US"/>
          </w:rPr>
          <w:t>CHƯƠNG IV.</w:t>
        </w:r>
        <w:r w:rsidRPr="00223E32">
          <w:rPr>
            <w:rStyle w:val="Hyperlink"/>
            <w:b w:val="0"/>
            <w:bCs/>
            <w:iCs/>
            <w:color w:val="auto"/>
            <w:sz w:val="26"/>
            <w:szCs w:val="26"/>
          </w:rPr>
          <w:t xml:space="preserve"> CÔNG TÁC </w:t>
        </w:r>
        <w:r w:rsidRPr="00223E32">
          <w:rPr>
            <w:rStyle w:val="Hyperlink"/>
            <w:b w:val="0"/>
            <w:bCs/>
            <w:iCs/>
            <w:color w:val="auto"/>
            <w:sz w:val="26"/>
            <w:szCs w:val="26"/>
            <w:lang w:val="en-US"/>
          </w:rPr>
          <w:t>PHÒNG NGỪA, ỨNG PHÓ VÀ KHẮC PHỤC SỰ CỐ MÔI TRƯỜNG</w:t>
        </w:r>
        <w:r w:rsidRPr="00223E32">
          <w:rPr>
            <w:b w:val="0"/>
            <w:webHidden/>
            <w:sz w:val="26"/>
            <w:szCs w:val="26"/>
          </w:rPr>
          <w:tab/>
        </w:r>
        <w:r w:rsidRPr="00223E32">
          <w:rPr>
            <w:b w:val="0"/>
            <w:webHidden/>
            <w:sz w:val="26"/>
            <w:szCs w:val="26"/>
          </w:rPr>
          <w:fldChar w:fldCharType="begin"/>
        </w:r>
        <w:r w:rsidRPr="00223E32">
          <w:rPr>
            <w:b w:val="0"/>
            <w:webHidden/>
            <w:sz w:val="26"/>
            <w:szCs w:val="26"/>
          </w:rPr>
          <w:instrText xml:space="preserve"> PAGEREF _Toc155281463 \h </w:instrText>
        </w:r>
        <w:r w:rsidRPr="00223E32">
          <w:rPr>
            <w:b w:val="0"/>
            <w:webHidden/>
            <w:sz w:val="26"/>
            <w:szCs w:val="26"/>
          </w:rPr>
        </w:r>
        <w:r w:rsidRPr="00223E32">
          <w:rPr>
            <w:b w:val="0"/>
            <w:webHidden/>
            <w:sz w:val="26"/>
            <w:szCs w:val="26"/>
          </w:rPr>
          <w:fldChar w:fldCharType="separate"/>
        </w:r>
        <w:r w:rsidR="00E972C2">
          <w:rPr>
            <w:b w:val="0"/>
            <w:webHidden/>
            <w:sz w:val="26"/>
            <w:szCs w:val="26"/>
          </w:rPr>
          <w:t>21</w:t>
        </w:r>
        <w:r w:rsidRPr="00223E32">
          <w:rPr>
            <w:b w:val="0"/>
            <w:webHidden/>
            <w:sz w:val="26"/>
            <w:szCs w:val="26"/>
          </w:rPr>
          <w:fldChar w:fldCharType="end"/>
        </w:r>
      </w:hyperlink>
    </w:p>
    <w:p w14:paraId="4E543091" w14:textId="7FF9ED9D" w:rsidR="0006645A" w:rsidRPr="00223E32" w:rsidRDefault="0006645A" w:rsidP="0006645A">
      <w:pPr>
        <w:pStyle w:val="TOC2"/>
        <w:spacing w:line="269" w:lineRule="auto"/>
        <w:rPr>
          <w:rFonts w:asciiTheme="minorHAnsi" w:eastAsiaTheme="minorEastAsia" w:hAnsiTheme="minorHAnsi" w:cstheme="minorBidi"/>
        </w:rPr>
      </w:pPr>
      <w:hyperlink w:anchor="_Toc155281464" w:history="1">
        <w:r w:rsidRPr="00223E32">
          <w:rPr>
            <w:rStyle w:val="Hyperlink"/>
            <w:color w:val="auto"/>
          </w:rPr>
          <w:t>4.1. Xây dựng kế hoạch phòng ngừa, ứng phó và khắc phục sự cố môi trường</w:t>
        </w:r>
        <w:r w:rsidRPr="00223E32">
          <w:rPr>
            <w:webHidden/>
          </w:rPr>
          <w:tab/>
        </w:r>
        <w:r w:rsidRPr="00223E32">
          <w:rPr>
            <w:webHidden/>
          </w:rPr>
          <w:fldChar w:fldCharType="begin"/>
        </w:r>
        <w:r w:rsidRPr="00223E32">
          <w:rPr>
            <w:webHidden/>
          </w:rPr>
          <w:instrText xml:space="preserve"> PAGEREF _Toc155281464 \h </w:instrText>
        </w:r>
        <w:r w:rsidRPr="00223E32">
          <w:rPr>
            <w:webHidden/>
          </w:rPr>
        </w:r>
        <w:r w:rsidRPr="00223E32">
          <w:rPr>
            <w:webHidden/>
          </w:rPr>
          <w:fldChar w:fldCharType="separate"/>
        </w:r>
        <w:r w:rsidR="00E972C2">
          <w:rPr>
            <w:webHidden/>
          </w:rPr>
          <w:t>21</w:t>
        </w:r>
        <w:r w:rsidRPr="00223E32">
          <w:rPr>
            <w:webHidden/>
          </w:rPr>
          <w:fldChar w:fldCharType="end"/>
        </w:r>
      </w:hyperlink>
    </w:p>
    <w:p w14:paraId="0ED80591" w14:textId="701F37A4"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65" w:history="1">
        <w:r w:rsidRPr="00223E32">
          <w:rPr>
            <w:rStyle w:val="Hyperlink"/>
            <w:color w:val="auto"/>
            <w:sz w:val="26"/>
            <w:szCs w:val="26"/>
            <w:lang w:val="en-US"/>
          </w:rPr>
          <w:t xml:space="preserve">4.1.1. </w:t>
        </w:r>
        <w:r w:rsidRPr="00223E32">
          <w:rPr>
            <w:rStyle w:val="Hyperlink"/>
            <w:color w:val="auto"/>
            <w:sz w:val="26"/>
            <w:szCs w:val="26"/>
          </w:rPr>
          <w:t>Sự cố cháy nổ</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_Toc155281465 \h </w:instrText>
        </w:r>
        <w:r w:rsidRPr="00223E32">
          <w:rPr>
            <w:webHidden/>
            <w:sz w:val="26"/>
            <w:szCs w:val="26"/>
          </w:rPr>
        </w:r>
        <w:r w:rsidRPr="00223E32">
          <w:rPr>
            <w:webHidden/>
            <w:sz w:val="26"/>
            <w:szCs w:val="26"/>
          </w:rPr>
          <w:fldChar w:fldCharType="separate"/>
        </w:r>
        <w:r w:rsidR="00E972C2">
          <w:rPr>
            <w:webHidden/>
            <w:sz w:val="26"/>
            <w:szCs w:val="26"/>
          </w:rPr>
          <w:t>21</w:t>
        </w:r>
        <w:r w:rsidRPr="00223E32">
          <w:rPr>
            <w:webHidden/>
            <w:sz w:val="26"/>
            <w:szCs w:val="26"/>
          </w:rPr>
          <w:fldChar w:fldCharType="end"/>
        </w:r>
      </w:hyperlink>
    </w:p>
    <w:p w14:paraId="105A4BD1" w14:textId="24B144D1" w:rsidR="0006645A" w:rsidRPr="00223E32" w:rsidRDefault="0006645A" w:rsidP="0006645A">
      <w:pPr>
        <w:pStyle w:val="TOC3"/>
        <w:tabs>
          <w:tab w:val="right" w:leader="dot" w:pos="9435"/>
        </w:tabs>
        <w:spacing w:before="60" w:after="60" w:line="269" w:lineRule="auto"/>
        <w:rPr>
          <w:rFonts w:asciiTheme="minorHAnsi" w:eastAsiaTheme="minorEastAsia" w:hAnsiTheme="minorHAnsi" w:cstheme="minorBidi"/>
          <w:sz w:val="26"/>
          <w:szCs w:val="26"/>
          <w:lang w:val="en-US"/>
        </w:rPr>
      </w:pPr>
      <w:hyperlink w:anchor="_Toc155281466" w:history="1">
        <w:r w:rsidRPr="00223E32">
          <w:rPr>
            <w:rStyle w:val="Hyperlink"/>
            <w:color w:val="auto"/>
            <w:sz w:val="26"/>
            <w:szCs w:val="26"/>
            <w:lang w:val="en-US"/>
          </w:rPr>
          <w:t xml:space="preserve">4.1.2. </w:t>
        </w:r>
        <w:r w:rsidRPr="00223E32">
          <w:rPr>
            <w:rStyle w:val="Hyperlink"/>
            <w:color w:val="auto"/>
            <w:sz w:val="26"/>
            <w:szCs w:val="26"/>
          </w:rPr>
          <w:t>Sự cố đối với hệ thống xử lý nước thải tập trung (HTXLNTTT)</w:t>
        </w:r>
        <w:r w:rsidRPr="00223E32">
          <w:rPr>
            <w:webHidden/>
            <w:sz w:val="26"/>
            <w:szCs w:val="26"/>
          </w:rPr>
          <w:tab/>
        </w:r>
        <w:r w:rsidRPr="00223E32">
          <w:rPr>
            <w:webHidden/>
            <w:sz w:val="26"/>
            <w:szCs w:val="26"/>
          </w:rPr>
          <w:fldChar w:fldCharType="begin"/>
        </w:r>
        <w:r w:rsidRPr="00223E32">
          <w:rPr>
            <w:webHidden/>
            <w:sz w:val="26"/>
            <w:szCs w:val="26"/>
          </w:rPr>
          <w:instrText xml:space="preserve"> PAGEREF _Toc155281466 \h </w:instrText>
        </w:r>
        <w:r w:rsidRPr="00223E32">
          <w:rPr>
            <w:webHidden/>
            <w:sz w:val="26"/>
            <w:szCs w:val="26"/>
          </w:rPr>
        </w:r>
        <w:r w:rsidRPr="00223E32">
          <w:rPr>
            <w:webHidden/>
            <w:sz w:val="26"/>
            <w:szCs w:val="26"/>
          </w:rPr>
          <w:fldChar w:fldCharType="separate"/>
        </w:r>
        <w:r w:rsidR="00E972C2">
          <w:rPr>
            <w:webHidden/>
            <w:sz w:val="26"/>
            <w:szCs w:val="26"/>
          </w:rPr>
          <w:t>21</w:t>
        </w:r>
        <w:r w:rsidRPr="00223E32">
          <w:rPr>
            <w:webHidden/>
            <w:sz w:val="26"/>
            <w:szCs w:val="26"/>
          </w:rPr>
          <w:fldChar w:fldCharType="end"/>
        </w:r>
      </w:hyperlink>
    </w:p>
    <w:p w14:paraId="731B56FB" w14:textId="0D84BD68" w:rsidR="0006645A" w:rsidRPr="00223E32" w:rsidRDefault="0006645A" w:rsidP="0006645A">
      <w:pPr>
        <w:pStyle w:val="TOC2"/>
        <w:spacing w:line="269" w:lineRule="auto"/>
        <w:rPr>
          <w:rFonts w:asciiTheme="minorHAnsi" w:eastAsiaTheme="minorEastAsia" w:hAnsiTheme="minorHAnsi" w:cstheme="minorBidi"/>
        </w:rPr>
      </w:pPr>
      <w:hyperlink w:anchor="_Toc155281467" w:history="1">
        <w:r w:rsidRPr="00223E32">
          <w:rPr>
            <w:rStyle w:val="Hyperlink"/>
            <w:color w:val="auto"/>
          </w:rPr>
          <w:t>4.2. Báo cáo việc thực hiện công tác phòng ngừa, ứng phó và khắc phục sự cố môi trường</w:t>
        </w:r>
        <w:r w:rsidRPr="00223E32">
          <w:rPr>
            <w:webHidden/>
          </w:rPr>
          <w:tab/>
        </w:r>
        <w:r w:rsidRPr="00223E32">
          <w:rPr>
            <w:webHidden/>
          </w:rPr>
          <w:fldChar w:fldCharType="begin"/>
        </w:r>
        <w:r w:rsidRPr="00223E32">
          <w:rPr>
            <w:webHidden/>
          </w:rPr>
          <w:instrText xml:space="preserve"> PAGEREF _Toc155281467 \h </w:instrText>
        </w:r>
        <w:r w:rsidRPr="00223E32">
          <w:rPr>
            <w:webHidden/>
          </w:rPr>
        </w:r>
        <w:r w:rsidRPr="00223E32">
          <w:rPr>
            <w:webHidden/>
          </w:rPr>
          <w:fldChar w:fldCharType="separate"/>
        </w:r>
        <w:r w:rsidR="00E972C2">
          <w:rPr>
            <w:webHidden/>
          </w:rPr>
          <w:t>21</w:t>
        </w:r>
        <w:r w:rsidRPr="00223E32">
          <w:rPr>
            <w:webHidden/>
          </w:rPr>
          <w:fldChar w:fldCharType="end"/>
        </w:r>
      </w:hyperlink>
    </w:p>
    <w:p w14:paraId="7AE4D504" w14:textId="07BAF5A5" w:rsidR="0006645A" w:rsidRPr="00223E32" w:rsidRDefault="0006645A" w:rsidP="0006645A">
      <w:pPr>
        <w:pStyle w:val="TOC1"/>
        <w:spacing w:line="269" w:lineRule="auto"/>
        <w:rPr>
          <w:rFonts w:asciiTheme="minorHAnsi" w:eastAsiaTheme="minorEastAsia" w:hAnsiTheme="minorHAnsi" w:cstheme="minorBidi"/>
          <w:b w:val="0"/>
          <w:sz w:val="26"/>
          <w:szCs w:val="26"/>
          <w:lang w:val="en-US"/>
        </w:rPr>
      </w:pPr>
      <w:hyperlink w:anchor="_Toc155281468" w:history="1">
        <w:r w:rsidRPr="00223E32">
          <w:rPr>
            <w:rStyle w:val="Hyperlink"/>
            <w:b w:val="0"/>
            <w:bCs/>
            <w:iCs/>
            <w:color w:val="auto"/>
            <w:sz w:val="26"/>
            <w:szCs w:val="26"/>
            <w:lang w:val="en-US"/>
          </w:rPr>
          <w:t>CHƯƠNG V.</w:t>
        </w:r>
        <w:r w:rsidRPr="00223E32">
          <w:rPr>
            <w:rStyle w:val="Hyperlink"/>
            <w:b w:val="0"/>
            <w:bCs/>
            <w:iCs/>
            <w:color w:val="auto"/>
            <w:sz w:val="26"/>
            <w:szCs w:val="26"/>
          </w:rPr>
          <w:t xml:space="preserve"> </w:t>
        </w:r>
        <w:r w:rsidRPr="00223E32">
          <w:rPr>
            <w:rStyle w:val="Hyperlink"/>
            <w:b w:val="0"/>
            <w:bCs/>
            <w:iCs/>
            <w:color w:val="auto"/>
            <w:sz w:val="26"/>
            <w:szCs w:val="26"/>
            <w:lang w:val="en-US"/>
          </w:rPr>
          <w:t>KẾT LUẬN VÀ KIẾN NGHỊ</w:t>
        </w:r>
        <w:r w:rsidRPr="00223E32">
          <w:rPr>
            <w:b w:val="0"/>
            <w:webHidden/>
            <w:sz w:val="26"/>
            <w:szCs w:val="26"/>
          </w:rPr>
          <w:tab/>
        </w:r>
        <w:r w:rsidRPr="00223E32">
          <w:rPr>
            <w:b w:val="0"/>
            <w:webHidden/>
            <w:sz w:val="26"/>
            <w:szCs w:val="26"/>
          </w:rPr>
          <w:fldChar w:fldCharType="begin"/>
        </w:r>
        <w:r w:rsidRPr="00223E32">
          <w:rPr>
            <w:b w:val="0"/>
            <w:webHidden/>
            <w:sz w:val="26"/>
            <w:szCs w:val="26"/>
          </w:rPr>
          <w:instrText xml:space="preserve"> PAGEREF _Toc155281468 \h </w:instrText>
        </w:r>
        <w:r w:rsidRPr="00223E32">
          <w:rPr>
            <w:b w:val="0"/>
            <w:webHidden/>
            <w:sz w:val="26"/>
            <w:szCs w:val="26"/>
          </w:rPr>
        </w:r>
        <w:r w:rsidRPr="00223E32">
          <w:rPr>
            <w:b w:val="0"/>
            <w:webHidden/>
            <w:sz w:val="26"/>
            <w:szCs w:val="26"/>
          </w:rPr>
          <w:fldChar w:fldCharType="separate"/>
        </w:r>
        <w:r w:rsidR="00E972C2">
          <w:rPr>
            <w:b w:val="0"/>
            <w:webHidden/>
            <w:sz w:val="26"/>
            <w:szCs w:val="26"/>
          </w:rPr>
          <w:t>24</w:t>
        </w:r>
        <w:r w:rsidRPr="00223E32">
          <w:rPr>
            <w:b w:val="0"/>
            <w:webHidden/>
            <w:sz w:val="26"/>
            <w:szCs w:val="26"/>
          </w:rPr>
          <w:fldChar w:fldCharType="end"/>
        </w:r>
      </w:hyperlink>
    </w:p>
    <w:p w14:paraId="37CCE1C8" w14:textId="772CED88" w:rsidR="0006645A" w:rsidRPr="00223E32" w:rsidRDefault="0006645A" w:rsidP="0006645A">
      <w:pPr>
        <w:pStyle w:val="TOC2"/>
        <w:spacing w:line="269" w:lineRule="auto"/>
        <w:rPr>
          <w:rFonts w:asciiTheme="minorHAnsi" w:eastAsiaTheme="minorEastAsia" w:hAnsiTheme="minorHAnsi" w:cstheme="minorBidi"/>
        </w:rPr>
      </w:pPr>
      <w:hyperlink w:anchor="_Toc155281469" w:history="1">
        <w:r w:rsidRPr="00223E32">
          <w:rPr>
            <w:rStyle w:val="Hyperlink"/>
            <w:color w:val="auto"/>
          </w:rPr>
          <w:t>5.1. Nhận xét chung về chất lượng môi trường tại khu công nghiệp</w:t>
        </w:r>
        <w:r w:rsidRPr="00223E32">
          <w:rPr>
            <w:webHidden/>
          </w:rPr>
          <w:tab/>
        </w:r>
        <w:r w:rsidRPr="00223E32">
          <w:rPr>
            <w:webHidden/>
          </w:rPr>
          <w:fldChar w:fldCharType="begin"/>
        </w:r>
        <w:r w:rsidRPr="00223E32">
          <w:rPr>
            <w:webHidden/>
          </w:rPr>
          <w:instrText xml:space="preserve"> PAGEREF _Toc155281469 \h </w:instrText>
        </w:r>
        <w:r w:rsidRPr="00223E32">
          <w:rPr>
            <w:webHidden/>
          </w:rPr>
        </w:r>
        <w:r w:rsidRPr="00223E32">
          <w:rPr>
            <w:webHidden/>
          </w:rPr>
          <w:fldChar w:fldCharType="separate"/>
        </w:r>
        <w:r w:rsidR="00E972C2">
          <w:rPr>
            <w:webHidden/>
          </w:rPr>
          <w:t>24</w:t>
        </w:r>
        <w:r w:rsidRPr="00223E32">
          <w:rPr>
            <w:webHidden/>
          </w:rPr>
          <w:fldChar w:fldCharType="end"/>
        </w:r>
      </w:hyperlink>
    </w:p>
    <w:p w14:paraId="49FE7BB7" w14:textId="7B3D722A" w:rsidR="0006645A" w:rsidRPr="00223E32" w:rsidRDefault="0006645A" w:rsidP="0006645A">
      <w:pPr>
        <w:pStyle w:val="TOC2"/>
        <w:spacing w:line="269" w:lineRule="auto"/>
        <w:rPr>
          <w:rFonts w:asciiTheme="minorHAnsi" w:eastAsiaTheme="minorEastAsia" w:hAnsiTheme="minorHAnsi" w:cstheme="minorBidi"/>
        </w:rPr>
      </w:pPr>
      <w:hyperlink w:anchor="_Toc155281470" w:history="1">
        <w:r w:rsidRPr="00223E32">
          <w:rPr>
            <w:rStyle w:val="Hyperlink"/>
            <w:color w:val="auto"/>
          </w:rPr>
          <w:t>5.2. Nhận xét và đánh giá chung về sự tuân thủ các quy định bảo vệ môi trường của các doanh nghiệp đầu tư trong KCN</w:t>
        </w:r>
        <w:r w:rsidRPr="00223E32">
          <w:rPr>
            <w:webHidden/>
          </w:rPr>
          <w:tab/>
        </w:r>
        <w:r w:rsidRPr="00223E32">
          <w:rPr>
            <w:webHidden/>
          </w:rPr>
          <w:fldChar w:fldCharType="begin"/>
        </w:r>
        <w:r w:rsidRPr="00223E32">
          <w:rPr>
            <w:webHidden/>
          </w:rPr>
          <w:instrText xml:space="preserve"> PAGEREF _Toc155281470 \h </w:instrText>
        </w:r>
        <w:r w:rsidRPr="00223E32">
          <w:rPr>
            <w:webHidden/>
          </w:rPr>
        </w:r>
        <w:r w:rsidRPr="00223E32">
          <w:rPr>
            <w:webHidden/>
          </w:rPr>
          <w:fldChar w:fldCharType="separate"/>
        </w:r>
        <w:r w:rsidR="00E972C2">
          <w:rPr>
            <w:webHidden/>
          </w:rPr>
          <w:t>24</w:t>
        </w:r>
        <w:r w:rsidRPr="00223E32">
          <w:rPr>
            <w:webHidden/>
          </w:rPr>
          <w:fldChar w:fldCharType="end"/>
        </w:r>
      </w:hyperlink>
    </w:p>
    <w:p w14:paraId="42DCEEF3" w14:textId="77777777" w:rsidR="003F16EE" w:rsidRPr="00223E32" w:rsidRDefault="00A653E1" w:rsidP="0006645A">
      <w:pPr>
        <w:pStyle w:val="TOC2"/>
        <w:spacing w:line="269" w:lineRule="auto"/>
      </w:pPr>
      <w:r w:rsidRPr="00223E32">
        <w:fldChar w:fldCharType="end"/>
      </w:r>
      <w:r w:rsidR="003F16EE" w:rsidRPr="00223E32">
        <w:t>PHỤ LỤC</w:t>
      </w:r>
    </w:p>
    <w:p w14:paraId="30C7C774" w14:textId="77777777" w:rsidR="003F16EE" w:rsidRPr="00223E32" w:rsidRDefault="003F16EE" w:rsidP="0006645A">
      <w:pPr>
        <w:spacing w:before="60" w:after="60" w:line="264" w:lineRule="auto"/>
        <w:rPr>
          <w:sz w:val="26"/>
          <w:szCs w:val="26"/>
        </w:rPr>
        <w:sectPr w:rsidR="003F16EE" w:rsidRPr="00223E32" w:rsidSect="004213D8">
          <w:footerReference w:type="default" r:id="rId10"/>
          <w:pgSz w:w="11907" w:h="16840" w:code="9"/>
          <w:pgMar w:top="1140" w:right="1021" w:bottom="1140" w:left="992" w:header="709" w:footer="709" w:gutter="0"/>
          <w:cols w:space="720"/>
          <w:docGrid w:linePitch="360"/>
        </w:sectPr>
      </w:pPr>
    </w:p>
    <w:p w14:paraId="7B3B8B8C" w14:textId="77777777" w:rsidR="00E55400" w:rsidRPr="00223E32" w:rsidRDefault="00E55400" w:rsidP="0006645A">
      <w:pPr>
        <w:pStyle w:val="BodyText"/>
        <w:spacing w:before="60" w:after="60" w:line="264" w:lineRule="auto"/>
        <w:jc w:val="center"/>
        <w:rPr>
          <w:rFonts w:ascii="Times New Roman" w:hAnsi="Times New Roman"/>
          <w:b/>
          <w:bCs/>
          <w:sz w:val="26"/>
          <w:szCs w:val="26"/>
          <w:lang w:val="vi-VN"/>
        </w:rPr>
      </w:pPr>
      <w:r w:rsidRPr="002809B3">
        <w:rPr>
          <w:rFonts w:ascii="Times New Roman" w:hAnsi="Times New Roman"/>
          <w:color w:val="FF0000"/>
          <w:sz w:val="26"/>
          <w:szCs w:val="26"/>
        </w:rPr>
        <w:br w:type="page"/>
      </w:r>
      <w:r w:rsidRPr="00223E32">
        <w:rPr>
          <w:rFonts w:ascii="Times New Roman" w:hAnsi="Times New Roman"/>
          <w:b/>
          <w:bCs/>
          <w:sz w:val="26"/>
          <w:szCs w:val="26"/>
          <w:lang w:val="vi-VN"/>
        </w:rPr>
        <w:lastRenderedPageBreak/>
        <w:t>DANH SÁCH TỪ VIẾT TẮT</w:t>
      </w:r>
    </w:p>
    <w:p w14:paraId="366574F8" w14:textId="77777777" w:rsidR="00E55400" w:rsidRPr="00223E32" w:rsidRDefault="00E55400" w:rsidP="00E55400">
      <w:pPr>
        <w:rPr>
          <w:sz w:val="26"/>
          <w:szCs w:val="26"/>
        </w:rPr>
      </w:pPr>
    </w:p>
    <w:p w14:paraId="6D45125A"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BOD</w:t>
      </w:r>
      <w:r w:rsidRPr="00223E32">
        <w:rPr>
          <w:sz w:val="26"/>
          <w:szCs w:val="26"/>
        </w:rPr>
        <w:tab/>
        <w:t xml:space="preserve">: </w:t>
      </w:r>
      <w:r w:rsidRPr="00223E32">
        <w:rPr>
          <w:sz w:val="26"/>
          <w:szCs w:val="26"/>
        </w:rPr>
        <w:tab/>
        <w:t>Nhu cầu oxy sinh hoá</w:t>
      </w:r>
    </w:p>
    <w:p w14:paraId="0DDDF2BF"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COD</w:t>
      </w:r>
      <w:r w:rsidRPr="00223E32">
        <w:rPr>
          <w:sz w:val="26"/>
          <w:szCs w:val="26"/>
        </w:rPr>
        <w:tab/>
        <w:t>:</w:t>
      </w:r>
      <w:r w:rsidRPr="00223E32">
        <w:rPr>
          <w:sz w:val="26"/>
          <w:szCs w:val="26"/>
        </w:rPr>
        <w:tab/>
        <w:t>Nhu cầu oxy hoá học</w:t>
      </w:r>
    </w:p>
    <w:p w14:paraId="16B63A2B"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KCN</w:t>
      </w:r>
      <w:r w:rsidRPr="00223E32">
        <w:rPr>
          <w:sz w:val="26"/>
          <w:szCs w:val="26"/>
        </w:rPr>
        <w:tab/>
        <w:t>:</w:t>
      </w:r>
      <w:r w:rsidRPr="00223E32">
        <w:rPr>
          <w:sz w:val="26"/>
          <w:szCs w:val="26"/>
        </w:rPr>
        <w:tab/>
        <w:t>Khu công nghiệp</w:t>
      </w:r>
    </w:p>
    <w:p w14:paraId="67E2409C"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PCCC</w:t>
      </w:r>
      <w:r w:rsidRPr="00223E32">
        <w:rPr>
          <w:sz w:val="26"/>
          <w:szCs w:val="26"/>
        </w:rPr>
        <w:tab/>
        <w:t>:</w:t>
      </w:r>
      <w:r w:rsidRPr="00223E32">
        <w:rPr>
          <w:sz w:val="26"/>
          <w:szCs w:val="26"/>
        </w:rPr>
        <w:tab/>
        <w:t>Phòng cháy chữa cháy</w:t>
      </w:r>
    </w:p>
    <w:p w14:paraId="6DD59B54"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TCVN</w:t>
      </w:r>
      <w:r w:rsidRPr="00223E32">
        <w:rPr>
          <w:sz w:val="26"/>
          <w:szCs w:val="26"/>
        </w:rPr>
        <w:tab/>
        <w:t>:</w:t>
      </w:r>
      <w:r w:rsidRPr="00223E32">
        <w:rPr>
          <w:sz w:val="26"/>
          <w:szCs w:val="26"/>
        </w:rPr>
        <w:tab/>
        <w:t>Tiêu chuẩn Việt Nam</w:t>
      </w:r>
    </w:p>
    <w:p w14:paraId="36B4CC9E"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KPH</w:t>
      </w:r>
      <w:r w:rsidRPr="00223E32">
        <w:rPr>
          <w:sz w:val="26"/>
          <w:szCs w:val="26"/>
        </w:rPr>
        <w:tab/>
        <w:t xml:space="preserve">: </w:t>
      </w:r>
      <w:r w:rsidRPr="00223E32">
        <w:rPr>
          <w:sz w:val="26"/>
          <w:szCs w:val="26"/>
        </w:rPr>
        <w:tab/>
        <w:t>Không phát hiện</w:t>
      </w:r>
    </w:p>
    <w:p w14:paraId="511AA0D7"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CTNH</w:t>
      </w:r>
      <w:r w:rsidRPr="00223E32">
        <w:rPr>
          <w:sz w:val="26"/>
          <w:szCs w:val="26"/>
        </w:rPr>
        <w:tab/>
        <w:t>:</w:t>
      </w:r>
      <w:r w:rsidRPr="00223E32">
        <w:rPr>
          <w:sz w:val="26"/>
          <w:szCs w:val="26"/>
        </w:rPr>
        <w:tab/>
        <w:t>Chất thải nguy hại</w:t>
      </w:r>
    </w:p>
    <w:p w14:paraId="059930F9"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CTR</w:t>
      </w:r>
      <w:r w:rsidRPr="00223E32">
        <w:rPr>
          <w:sz w:val="26"/>
          <w:szCs w:val="26"/>
        </w:rPr>
        <w:tab/>
        <w:t>:</w:t>
      </w:r>
      <w:r w:rsidRPr="00223E32">
        <w:rPr>
          <w:sz w:val="26"/>
          <w:szCs w:val="26"/>
        </w:rPr>
        <w:tab/>
        <w:t xml:space="preserve">Chất thải rắn </w:t>
      </w:r>
    </w:p>
    <w:p w14:paraId="60F88444"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NTSX</w:t>
      </w:r>
      <w:r w:rsidRPr="00223E32">
        <w:rPr>
          <w:sz w:val="26"/>
          <w:szCs w:val="26"/>
        </w:rPr>
        <w:tab/>
        <w:t>:</w:t>
      </w:r>
      <w:r w:rsidRPr="00223E32">
        <w:rPr>
          <w:sz w:val="26"/>
          <w:szCs w:val="26"/>
        </w:rPr>
        <w:tab/>
        <w:t xml:space="preserve">Nước thải sản xuất </w:t>
      </w:r>
    </w:p>
    <w:p w14:paraId="38F70D4E"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NTSH</w:t>
      </w:r>
      <w:r w:rsidRPr="00223E32">
        <w:rPr>
          <w:sz w:val="26"/>
          <w:szCs w:val="26"/>
        </w:rPr>
        <w:tab/>
        <w:t>:</w:t>
      </w:r>
      <w:r w:rsidRPr="00223E32">
        <w:rPr>
          <w:sz w:val="26"/>
          <w:szCs w:val="26"/>
        </w:rPr>
        <w:tab/>
        <w:t>Nước thải sinh hoạt</w:t>
      </w:r>
    </w:p>
    <w:p w14:paraId="78C632B0"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HTX</w:t>
      </w:r>
      <w:r w:rsidRPr="00223E32">
        <w:rPr>
          <w:sz w:val="26"/>
          <w:szCs w:val="26"/>
        </w:rPr>
        <w:tab/>
        <w:t>:</w:t>
      </w:r>
      <w:r w:rsidRPr="00223E32">
        <w:rPr>
          <w:sz w:val="26"/>
          <w:szCs w:val="26"/>
        </w:rPr>
        <w:tab/>
        <w:t>Hợp tác xã</w:t>
      </w:r>
      <w:r w:rsidRPr="00223E32">
        <w:rPr>
          <w:sz w:val="26"/>
          <w:szCs w:val="26"/>
        </w:rPr>
        <w:tab/>
      </w:r>
    </w:p>
    <w:p w14:paraId="66938378"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HTXL</w:t>
      </w:r>
      <w:r w:rsidRPr="00223E32">
        <w:rPr>
          <w:sz w:val="26"/>
          <w:szCs w:val="26"/>
        </w:rPr>
        <w:tab/>
        <w:t>:</w:t>
      </w:r>
      <w:r w:rsidRPr="00223E32">
        <w:rPr>
          <w:sz w:val="26"/>
          <w:szCs w:val="26"/>
        </w:rPr>
        <w:tab/>
        <w:t xml:space="preserve">Hệ thống xử lý </w:t>
      </w:r>
    </w:p>
    <w:p w14:paraId="44278469"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HTXLNTT:</w:t>
      </w:r>
      <w:r w:rsidRPr="00223E32">
        <w:rPr>
          <w:sz w:val="26"/>
          <w:szCs w:val="26"/>
        </w:rPr>
        <w:tab/>
        <w:t>Hệ thống xử lý nước thải tập trung</w:t>
      </w:r>
    </w:p>
    <w:p w14:paraId="3B0F869D"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HTTN</w:t>
      </w:r>
      <w:r w:rsidRPr="00223E32">
        <w:rPr>
          <w:sz w:val="26"/>
          <w:szCs w:val="26"/>
        </w:rPr>
        <w:tab/>
        <w:t>:</w:t>
      </w:r>
      <w:r w:rsidRPr="00223E32">
        <w:rPr>
          <w:sz w:val="26"/>
          <w:szCs w:val="26"/>
        </w:rPr>
        <w:tab/>
        <w:t>Hệ thống thoát nước</w:t>
      </w:r>
    </w:p>
    <w:p w14:paraId="5DAC0009"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ĐTM</w:t>
      </w:r>
      <w:r w:rsidRPr="00223E32">
        <w:rPr>
          <w:sz w:val="26"/>
          <w:szCs w:val="26"/>
        </w:rPr>
        <w:tab/>
        <w:t>:</w:t>
      </w:r>
      <w:r w:rsidRPr="00223E32">
        <w:rPr>
          <w:sz w:val="26"/>
          <w:szCs w:val="26"/>
        </w:rPr>
        <w:tab/>
        <w:t xml:space="preserve">Đánh giá tác động môi trường </w:t>
      </w:r>
    </w:p>
    <w:p w14:paraId="2A8A52A8" w14:textId="77777777" w:rsidR="00E55400" w:rsidRPr="00223E32" w:rsidRDefault="00E55400" w:rsidP="00E55400">
      <w:pPr>
        <w:tabs>
          <w:tab w:val="center" w:pos="1620"/>
          <w:tab w:val="left" w:pos="1980"/>
        </w:tabs>
        <w:spacing w:before="120"/>
        <w:ind w:left="540"/>
        <w:rPr>
          <w:sz w:val="26"/>
          <w:szCs w:val="26"/>
        </w:rPr>
      </w:pPr>
      <w:r w:rsidRPr="00223E32">
        <w:rPr>
          <w:sz w:val="26"/>
          <w:szCs w:val="26"/>
        </w:rPr>
        <w:t>BVMT</w:t>
      </w:r>
      <w:r w:rsidRPr="00223E32">
        <w:rPr>
          <w:sz w:val="26"/>
          <w:szCs w:val="26"/>
        </w:rPr>
        <w:tab/>
        <w:t xml:space="preserve">: </w:t>
      </w:r>
      <w:r w:rsidRPr="00223E32">
        <w:rPr>
          <w:sz w:val="26"/>
          <w:szCs w:val="26"/>
        </w:rPr>
        <w:tab/>
        <w:t xml:space="preserve">Bảo vệ môi trường </w:t>
      </w:r>
    </w:p>
    <w:p w14:paraId="1791B466" w14:textId="77777777" w:rsidR="005351A2" w:rsidRPr="00223E32" w:rsidRDefault="005351A2" w:rsidP="00E55400">
      <w:pPr>
        <w:tabs>
          <w:tab w:val="center" w:pos="1620"/>
          <w:tab w:val="left" w:pos="1980"/>
        </w:tabs>
        <w:spacing w:before="120"/>
        <w:ind w:left="540"/>
        <w:rPr>
          <w:sz w:val="26"/>
          <w:szCs w:val="26"/>
        </w:rPr>
      </w:pPr>
      <w:r w:rsidRPr="00223E32">
        <w:rPr>
          <w:sz w:val="26"/>
          <w:szCs w:val="26"/>
        </w:rPr>
        <w:t>DNTN</w:t>
      </w:r>
      <w:r w:rsidRPr="00223E32">
        <w:rPr>
          <w:sz w:val="26"/>
          <w:szCs w:val="26"/>
        </w:rPr>
        <w:tab/>
        <w:t>:</w:t>
      </w:r>
      <w:r w:rsidRPr="00223E32">
        <w:rPr>
          <w:sz w:val="26"/>
          <w:szCs w:val="26"/>
        </w:rPr>
        <w:tab/>
        <w:t>Doanh nghiệp tư nhân</w:t>
      </w:r>
    </w:p>
    <w:p w14:paraId="4BC27DD4" w14:textId="77777777" w:rsidR="00E47A04" w:rsidRPr="00223E32" w:rsidRDefault="00E47A04" w:rsidP="00E55400">
      <w:pPr>
        <w:tabs>
          <w:tab w:val="center" w:pos="1620"/>
          <w:tab w:val="left" w:pos="1980"/>
        </w:tabs>
        <w:spacing w:before="120"/>
        <w:ind w:left="540"/>
        <w:rPr>
          <w:sz w:val="26"/>
          <w:szCs w:val="26"/>
          <w:lang w:val="en-US"/>
        </w:rPr>
      </w:pPr>
      <w:r w:rsidRPr="00223E32">
        <w:rPr>
          <w:sz w:val="26"/>
          <w:szCs w:val="26"/>
          <w:lang w:val="en-US"/>
        </w:rPr>
        <w:t>CP</w:t>
      </w:r>
      <w:r w:rsidRPr="00223E32">
        <w:rPr>
          <w:sz w:val="26"/>
          <w:szCs w:val="26"/>
          <w:lang w:val="en-US"/>
        </w:rPr>
        <w:tab/>
        <w:t xml:space="preserve">: </w:t>
      </w:r>
      <w:r w:rsidRPr="00223E32">
        <w:rPr>
          <w:sz w:val="26"/>
          <w:szCs w:val="26"/>
          <w:lang w:val="en-US"/>
        </w:rPr>
        <w:tab/>
        <w:t>Cổ phần</w:t>
      </w:r>
    </w:p>
    <w:p w14:paraId="7F620082" w14:textId="285CB49C" w:rsidR="003F16EE" w:rsidRPr="002809B3" w:rsidRDefault="003F16EE" w:rsidP="00F02458">
      <w:pPr>
        <w:rPr>
          <w:color w:val="FF0000"/>
          <w:sz w:val="26"/>
          <w:szCs w:val="26"/>
        </w:rPr>
      </w:pPr>
    </w:p>
    <w:sectPr w:rsidR="003F16EE" w:rsidRPr="002809B3" w:rsidSect="004213D8">
      <w:type w:val="continuous"/>
      <w:pgSz w:w="11907" w:h="16840" w:code="9"/>
      <w:pgMar w:top="1140" w:right="1021" w:bottom="1140" w:left="99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9DB58" w14:textId="77777777" w:rsidR="00135D5C" w:rsidRDefault="00135D5C">
      <w:r>
        <w:separator/>
      </w:r>
    </w:p>
  </w:endnote>
  <w:endnote w:type="continuationSeparator" w:id="0">
    <w:p w14:paraId="607CDF0D" w14:textId="77777777" w:rsidR="00135D5C" w:rsidRDefault="0013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VnArial">
    <w:panose1 w:val="020B7200000000000000"/>
    <w:charset w:val="00"/>
    <w:family w:val="swiss"/>
    <w:pitch w:val="variable"/>
    <w:sig w:usb0="00000007" w:usb1="00000000" w:usb2="00000000" w:usb3="00000000" w:csb0="00000013" w:csb1="00000000"/>
  </w:font>
  <w:font w:name="㌐З">
    <w:altName w:val="Times New Roman"/>
    <w:panose1 w:val="00000000000000000000"/>
    <w:charset w:val="CD"/>
    <w:family w:val="auto"/>
    <w:notTrueType/>
    <w:pitch w:val="variable"/>
    <w:sig w:usb0="00000000" w:usb1="00000000" w:usb2="102049D0" w:usb3="10204A28" w:csb0="3004A891" w:csb1="3003D117"/>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F2CF" w14:textId="5F7572FA" w:rsidR="0059416F" w:rsidRPr="00880939" w:rsidRDefault="0059416F" w:rsidP="00A70E27">
    <w:pPr>
      <w:pStyle w:val="Footer"/>
      <w:pBdr>
        <w:top w:val="single" w:sz="4" w:space="1" w:color="auto"/>
      </w:pBdr>
      <w:tabs>
        <w:tab w:val="clear" w:pos="4320"/>
        <w:tab w:val="clear" w:pos="8640"/>
        <w:tab w:val="right" w:pos="9090"/>
      </w:tabs>
      <w:spacing w:after="0" w:line="240" w:lineRule="auto"/>
      <w:rPr>
        <w:sz w:val="20"/>
        <w:szCs w:val="20"/>
        <w:lang w:val="en-US"/>
      </w:rPr>
    </w:pPr>
    <w:r>
      <w:rPr>
        <w:sz w:val="20"/>
        <w:szCs w:val="20"/>
        <w:lang w:val="en-US"/>
      </w:rPr>
      <w:t>Báo cáo công tác Bảo vệ Môi trường – Năm 202</w:t>
    </w:r>
    <w:r w:rsidR="00803258">
      <w:rPr>
        <w:sz w:val="20"/>
        <w:szCs w:val="20"/>
        <w:lang w:val="en-US"/>
      </w:rPr>
      <w:t>5</w:t>
    </w:r>
    <w:r w:rsidRPr="00880939">
      <w:rPr>
        <w:sz w:val="20"/>
        <w:szCs w:val="20"/>
        <w:lang w:val="en-US"/>
      </w:rPr>
      <w:tab/>
      <w:t xml:space="preserve">Trang </w:t>
    </w:r>
    <w:r w:rsidRPr="00880939">
      <w:rPr>
        <w:rStyle w:val="PageNumber"/>
        <w:sz w:val="20"/>
        <w:szCs w:val="20"/>
      </w:rPr>
      <w:fldChar w:fldCharType="begin"/>
    </w:r>
    <w:r w:rsidRPr="00880939">
      <w:rPr>
        <w:rStyle w:val="PageNumber"/>
        <w:sz w:val="20"/>
        <w:szCs w:val="20"/>
      </w:rPr>
      <w:instrText xml:space="preserve"> PAGE </w:instrText>
    </w:r>
    <w:r w:rsidRPr="00880939">
      <w:rPr>
        <w:rStyle w:val="PageNumber"/>
        <w:sz w:val="20"/>
        <w:szCs w:val="20"/>
      </w:rPr>
      <w:fldChar w:fldCharType="separate"/>
    </w:r>
    <w:r w:rsidR="004C3CC3">
      <w:rPr>
        <w:rStyle w:val="PageNumber"/>
        <w:sz w:val="20"/>
        <w:szCs w:val="20"/>
      </w:rPr>
      <w:t>26</w:t>
    </w:r>
    <w:r w:rsidRPr="00880939">
      <w:rPr>
        <w:rStyle w:val="PageNumber"/>
        <w:sz w:val="20"/>
        <w:szCs w:val="20"/>
      </w:rPr>
      <w:fldChar w:fldCharType="end"/>
    </w:r>
  </w:p>
  <w:p w14:paraId="43B4AD77" w14:textId="77777777" w:rsidR="0059416F" w:rsidRPr="00A70E27" w:rsidRDefault="0059416F" w:rsidP="007C75EA">
    <w:pPr>
      <w:pStyle w:val="Footer"/>
      <w:pBdr>
        <w:top w:val="single" w:sz="4" w:space="1" w:color="auto"/>
      </w:pBdr>
      <w:tabs>
        <w:tab w:val="clear" w:pos="4320"/>
        <w:tab w:val="clear" w:pos="8640"/>
        <w:tab w:val="right" w:pos="9090"/>
      </w:tabs>
      <w:spacing w:after="0" w:line="240" w:lineRule="auto"/>
      <w:rPr>
        <w:lang w:val="en-US"/>
      </w:rPr>
    </w:pPr>
    <w:r>
      <w:rPr>
        <w:sz w:val="20"/>
        <w:szCs w:val="20"/>
        <w:lang w:val="en-US"/>
      </w:rPr>
      <w:t>Chủ đầu tư</w:t>
    </w:r>
    <w:r w:rsidRPr="00880939">
      <w:rPr>
        <w:sz w:val="20"/>
        <w:szCs w:val="20"/>
        <w:lang w:val="en-US"/>
      </w:rPr>
      <w:t>:</w:t>
    </w:r>
    <w:r>
      <w:rPr>
        <w:b/>
        <w:sz w:val="20"/>
        <w:szCs w:val="20"/>
        <w:lang w:val="en-US"/>
      </w:rPr>
      <w:t xml:space="preserve"> </w:t>
    </w:r>
    <w:r w:rsidRPr="007C75EA">
      <w:rPr>
        <w:sz w:val="20"/>
        <w:szCs w:val="20"/>
        <w:lang w:val="en-US"/>
      </w:rPr>
      <w:t>Công ty TNHH Thương Mại và Đầu tư Lộc Khang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8FF7" w14:textId="08954E63" w:rsidR="0059416F" w:rsidRPr="00880939" w:rsidRDefault="0059416F" w:rsidP="007C75EA">
    <w:pPr>
      <w:pStyle w:val="Footer"/>
      <w:pBdr>
        <w:top w:val="single" w:sz="4" w:space="1" w:color="auto"/>
      </w:pBdr>
      <w:tabs>
        <w:tab w:val="clear" w:pos="4320"/>
        <w:tab w:val="clear" w:pos="8640"/>
        <w:tab w:val="right" w:pos="9090"/>
      </w:tabs>
      <w:spacing w:after="0" w:line="240" w:lineRule="auto"/>
      <w:rPr>
        <w:sz w:val="20"/>
        <w:szCs w:val="20"/>
        <w:lang w:val="en-US"/>
      </w:rPr>
    </w:pPr>
    <w:r>
      <w:rPr>
        <w:sz w:val="20"/>
        <w:szCs w:val="20"/>
        <w:lang w:val="en-US"/>
      </w:rPr>
      <w:t>Báo cáo công tác Bảo vệ Môi trường – Năm 202</w:t>
    </w:r>
    <w:r w:rsidR="009742D3">
      <w:rPr>
        <w:sz w:val="20"/>
        <w:szCs w:val="20"/>
        <w:lang w:val="en-US"/>
      </w:rPr>
      <w:t>5</w:t>
    </w:r>
    <w:r>
      <w:rPr>
        <w:sz w:val="20"/>
        <w:szCs w:val="20"/>
        <w:lang w:val="en-US"/>
      </w:rPr>
      <w:tab/>
    </w:r>
    <w:r w:rsidRPr="00880939">
      <w:rPr>
        <w:sz w:val="20"/>
        <w:szCs w:val="20"/>
        <w:lang w:val="en-US"/>
      </w:rPr>
      <w:t xml:space="preserve">Trang </w:t>
    </w:r>
    <w:r w:rsidRPr="00880939">
      <w:rPr>
        <w:rStyle w:val="PageNumber"/>
        <w:sz w:val="20"/>
        <w:szCs w:val="20"/>
      </w:rPr>
      <w:fldChar w:fldCharType="begin"/>
    </w:r>
    <w:r w:rsidRPr="00880939">
      <w:rPr>
        <w:rStyle w:val="PageNumber"/>
        <w:sz w:val="20"/>
        <w:szCs w:val="20"/>
      </w:rPr>
      <w:instrText xml:space="preserve"> PAGE </w:instrText>
    </w:r>
    <w:r w:rsidRPr="00880939">
      <w:rPr>
        <w:rStyle w:val="PageNumber"/>
        <w:sz w:val="20"/>
        <w:szCs w:val="20"/>
      </w:rPr>
      <w:fldChar w:fldCharType="separate"/>
    </w:r>
    <w:r w:rsidR="004C3CC3">
      <w:rPr>
        <w:rStyle w:val="PageNumber"/>
        <w:sz w:val="20"/>
        <w:szCs w:val="20"/>
      </w:rPr>
      <w:t>18</w:t>
    </w:r>
    <w:r w:rsidRPr="00880939">
      <w:rPr>
        <w:rStyle w:val="PageNumber"/>
        <w:sz w:val="20"/>
        <w:szCs w:val="20"/>
      </w:rPr>
      <w:fldChar w:fldCharType="end"/>
    </w:r>
  </w:p>
  <w:p w14:paraId="534FAE2D" w14:textId="77777777" w:rsidR="0059416F" w:rsidRPr="00880939" w:rsidRDefault="0059416F" w:rsidP="00A70E27">
    <w:pPr>
      <w:pStyle w:val="Footer"/>
      <w:pBdr>
        <w:top w:val="single" w:sz="4" w:space="1" w:color="auto"/>
      </w:pBdr>
      <w:tabs>
        <w:tab w:val="clear" w:pos="4320"/>
        <w:tab w:val="clear" w:pos="8640"/>
        <w:tab w:val="right" w:pos="9090"/>
      </w:tabs>
      <w:spacing w:after="0" w:line="240" w:lineRule="auto"/>
      <w:rPr>
        <w:sz w:val="20"/>
        <w:szCs w:val="20"/>
        <w:lang w:val="en-US"/>
      </w:rPr>
    </w:pPr>
    <w:r>
      <w:rPr>
        <w:sz w:val="20"/>
        <w:szCs w:val="20"/>
        <w:lang w:val="en-US"/>
      </w:rPr>
      <w:t>Chủ đầu tư</w:t>
    </w:r>
    <w:r w:rsidRPr="00880939">
      <w:rPr>
        <w:sz w:val="20"/>
        <w:szCs w:val="20"/>
        <w:lang w:val="en-US"/>
      </w:rPr>
      <w:t>:</w:t>
    </w:r>
    <w:r>
      <w:rPr>
        <w:b/>
        <w:sz w:val="20"/>
        <w:szCs w:val="20"/>
        <w:lang w:val="en-US"/>
      </w:rPr>
      <w:t xml:space="preserve"> </w:t>
    </w:r>
    <w:r w:rsidRPr="007C75EA">
      <w:rPr>
        <w:sz w:val="20"/>
        <w:szCs w:val="20"/>
        <w:lang w:val="en-US"/>
      </w:rPr>
      <w:t>Công ty TNHH Thương Mại và Đầu tư Lộc Khang</w:t>
    </w:r>
    <w:r w:rsidRPr="00880939">
      <w:rPr>
        <w:sz w:val="20"/>
        <w:szCs w:val="20"/>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3DB1" w14:textId="59E38609" w:rsidR="0059416F" w:rsidRPr="00880939" w:rsidRDefault="0059416F" w:rsidP="00A70E27">
    <w:pPr>
      <w:pStyle w:val="Footer"/>
      <w:pBdr>
        <w:top w:val="single" w:sz="4" w:space="1" w:color="auto"/>
      </w:pBdr>
      <w:tabs>
        <w:tab w:val="clear" w:pos="4320"/>
        <w:tab w:val="clear" w:pos="8640"/>
        <w:tab w:val="right" w:pos="9090"/>
      </w:tabs>
      <w:spacing w:after="0" w:line="240" w:lineRule="auto"/>
      <w:rPr>
        <w:sz w:val="20"/>
        <w:szCs w:val="20"/>
        <w:lang w:val="en-US"/>
      </w:rPr>
    </w:pPr>
    <w:r>
      <w:rPr>
        <w:sz w:val="20"/>
        <w:szCs w:val="20"/>
        <w:lang w:val="en-US"/>
      </w:rPr>
      <w:t>Báo cáo công tác Bảo vệ Môi trường – Năm 202</w:t>
    </w:r>
    <w:r w:rsidR="00F276D1">
      <w:rPr>
        <w:sz w:val="20"/>
        <w:szCs w:val="20"/>
        <w:lang w:val="en-US"/>
      </w:rPr>
      <w:t>5</w:t>
    </w:r>
    <w:r w:rsidRPr="00880939">
      <w:rPr>
        <w:sz w:val="20"/>
        <w:szCs w:val="20"/>
        <w:lang w:val="en-US"/>
      </w:rPr>
      <w:tab/>
    </w:r>
  </w:p>
  <w:p w14:paraId="28309162" w14:textId="77777777" w:rsidR="0059416F" w:rsidRPr="00A70E27" w:rsidRDefault="0059416F" w:rsidP="00743E73">
    <w:pPr>
      <w:pStyle w:val="Footer"/>
      <w:pBdr>
        <w:top w:val="single" w:sz="4" w:space="1" w:color="auto"/>
      </w:pBdr>
      <w:tabs>
        <w:tab w:val="clear" w:pos="4320"/>
        <w:tab w:val="clear" w:pos="8640"/>
        <w:tab w:val="right" w:pos="9090"/>
      </w:tabs>
      <w:spacing w:after="0" w:line="240" w:lineRule="auto"/>
      <w:rPr>
        <w:lang w:val="en-US"/>
      </w:rPr>
    </w:pPr>
    <w:r>
      <w:rPr>
        <w:sz w:val="20"/>
        <w:szCs w:val="20"/>
        <w:lang w:val="en-US"/>
      </w:rPr>
      <w:t>Chủ đầu tư</w:t>
    </w:r>
    <w:r w:rsidRPr="00880939">
      <w:rPr>
        <w:sz w:val="20"/>
        <w:szCs w:val="20"/>
        <w:lang w:val="en-US"/>
      </w:rPr>
      <w:t>:</w:t>
    </w:r>
    <w:r>
      <w:rPr>
        <w:b/>
        <w:sz w:val="20"/>
        <w:szCs w:val="20"/>
        <w:lang w:val="en-US"/>
      </w:rPr>
      <w:t xml:space="preserve"> </w:t>
    </w:r>
    <w:r w:rsidRPr="007C75EA">
      <w:rPr>
        <w:sz w:val="20"/>
        <w:szCs w:val="20"/>
        <w:lang w:val="en-US"/>
      </w:rPr>
      <w:t>Công ty TNHH Thương Mại và Đầu tư Lộc Khang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24D71" w14:textId="77777777" w:rsidR="00135D5C" w:rsidRDefault="00135D5C">
      <w:r>
        <w:separator/>
      </w:r>
    </w:p>
  </w:footnote>
  <w:footnote w:type="continuationSeparator" w:id="0">
    <w:p w14:paraId="7891357D" w14:textId="77777777" w:rsidR="00135D5C" w:rsidRDefault="0013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2"/>
      </v:shape>
    </w:pict>
  </w:numPicBullet>
  <w:abstractNum w:abstractNumId="0" w15:restartNumberingAfterBreak="0">
    <w:nsid w:val="001E29CA"/>
    <w:multiLevelType w:val="hybridMultilevel"/>
    <w:tmpl w:val="BCE64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D34C9"/>
    <w:multiLevelType w:val="multilevel"/>
    <w:tmpl w:val="ECC286DE"/>
    <w:numStyleLink w:val="Gachdaudong"/>
  </w:abstractNum>
  <w:abstractNum w:abstractNumId="2" w15:restartNumberingAfterBreak="0">
    <w:nsid w:val="0AB902CE"/>
    <w:multiLevelType w:val="hybridMultilevel"/>
    <w:tmpl w:val="1B8AC8AA"/>
    <w:lvl w:ilvl="0" w:tplc="0409000B">
      <w:start w:val="1"/>
      <w:numFmt w:val="bullet"/>
      <w:lvlText w:val=""/>
      <w:lvlJc w:val="left"/>
      <w:pPr>
        <w:tabs>
          <w:tab w:val="num" w:pos="680"/>
        </w:tabs>
        <w:ind w:left="0" w:firstLine="284"/>
      </w:pPr>
      <w:rPr>
        <w:rFonts w:ascii="Wingdings" w:hAnsi="Wingdings" w:hint="default"/>
        <w:color w:val="auto"/>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DF1115B"/>
    <w:multiLevelType w:val="multilevel"/>
    <w:tmpl w:val="ECC286DE"/>
    <w:styleLink w:val="Gachdaudong"/>
    <w:lvl w:ilvl="0">
      <w:start w:val="1"/>
      <w:numFmt w:val="bullet"/>
      <w:lvlText w:val=""/>
      <w:lvlJc w:val="left"/>
      <w:pPr>
        <w:tabs>
          <w:tab w:val="num" w:pos="567"/>
        </w:tabs>
        <w:ind w:left="567" w:hanging="283"/>
      </w:pPr>
      <w:rPr>
        <w:rFonts w:ascii="Symbol" w:hAnsi="Symbol" w:cs="Times New Roman" w:hint="default"/>
        <w:sz w:val="18"/>
        <w:szCs w:val="18"/>
      </w:rPr>
    </w:lvl>
    <w:lvl w:ilvl="1">
      <w:start w:val="1"/>
      <w:numFmt w:val="bullet"/>
      <w:lvlText w:val="+"/>
      <w:lvlJc w:val="left"/>
      <w:pPr>
        <w:tabs>
          <w:tab w:val="num" w:pos="851"/>
        </w:tabs>
        <w:ind w:left="851" w:hanging="284"/>
      </w:pPr>
      <w:rPr>
        <w:rFonts w:ascii="Courier New" w:hAnsi="Courier New" w:cs="Times New Roman" w:hint="default"/>
      </w:rPr>
    </w:lvl>
    <w:lvl w:ilvl="2">
      <w:start w:val="1"/>
      <w:numFmt w:val="bullet"/>
      <w:suff w:val="space"/>
      <w:lvlText w:val=""/>
      <w:lvlJc w:val="left"/>
      <w:pPr>
        <w:ind w:left="1080" w:firstLine="0"/>
      </w:pPr>
      <w:rPr>
        <w:rFonts w:ascii="Wingdings" w:hAnsi="Wingdings" w:hint="default"/>
      </w:rPr>
    </w:lvl>
    <w:lvl w:ilvl="3">
      <w:start w:val="1"/>
      <w:numFmt w:val="bullet"/>
      <w:suff w:val="space"/>
      <w:lvlText w:val=""/>
      <w:lvlJc w:val="left"/>
      <w:pPr>
        <w:ind w:left="1440" w:firstLine="0"/>
      </w:pPr>
      <w:rPr>
        <w:rFonts w:ascii="Symbol" w:hAnsi="Symbol" w:hint="default"/>
      </w:rPr>
    </w:lvl>
    <w:lvl w:ilvl="4">
      <w:start w:val="1"/>
      <w:numFmt w:val="bullet"/>
      <w:suff w:val="space"/>
      <w:lvlText w:val="o"/>
      <w:lvlJc w:val="left"/>
      <w:pPr>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7C6D79"/>
    <w:multiLevelType w:val="hybridMultilevel"/>
    <w:tmpl w:val="D83E5DE0"/>
    <w:lvl w:ilvl="0" w:tplc="04090007">
      <w:start w:val="1"/>
      <w:numFmt w:val="bullet"/>
      <w:lvlText w:val=""/>
      <w:lvlPicBulletId w:val="0"/>
      <w:lvlJc w:val="left"/>
      <w:pPr>
        <w:tabs>
          <w:tab w:val="num" w:pos="720"/>
        </w:tabs>
        <w:ind w:left="720" w:hanging="360"/>
      </w:pPr>
      <w:rPr>
        <w:rFonts w:ascii="Symbol" w:hAnsi="Symbol" w:hint="default"/>
      </w:rPr>
    </w:lvl>
    <w:lvl w:ilvl="1" w:tplc="D48216AC">
      <w:start w:val="1"/>
      <w:numFmt w:val="decimal"/>
      <w:lvlText w:val="%2"/>
      <w:lvlJc w:val="left"/>
      <w:pPr>
        <w:tabs>
          <w:tab w:val="num" w:pos="1460"/>
        </w:tabs>
        <w:ind w:left="851" w:hanging="567"/>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9A5872"/>
    <w:multiLevelType w:val="hybridMultilevel"/>
    <w:tmpl w:val="CDA6FC9A"/>
    <w:lvl w:ilvl="0" w:tplc="FFFFFFFF">
      <w:numFmt w:val="bullet"/>
      <w:lvlText w:val="-"/>
      <w:lvlJc w:val="left"/>
      <w:pPr>
        <w:ind w:left="720" w:hanging="360"/>
      </w:pPr>
      <w:rPr>
        <w:rFonts w:ascii="Times New Roman" w:eastAsia="Times New Roman" w:hAnsi="Times New Roman" w:cs="Times New Roman" w:hint="default"/>
        <w:i/>
        <w:lang w:val="vi-V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DC5180"/>
    <w:multiLevelType w:val="hybridMultilevel"/>
    <w:tmpl w:val="CF4A05D8"/>
    <w:lvl w:ilvl="0" w:tplc="8E4222AC">
      <w:start w:val="1"/>
      <w:numFmt w:val="bullet"/>
      <w:pStyle w:val="Bu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8B72B8"/>
    <w:multiLevelType w:val="hybridMultilevel"/>
    <w:tmpl w:val="8048D5C0"/>
    <w:lvl w:ilvl="0" w:tplc="60A0692A">
      <w:start w:val="1"/>
      <w:numFmt w:val="bullet"/>
      <w:lvlText w:val="-"/>
      <w:lvlJc w:val="left"/>
      <w:pPr>
        <w:ind w:left="1170" w:hanging="360"/>
      </w:pPr>
      <w:rPr>
        <w:rFonts w:ascii="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4A643287"/>
    <w:multiLevelType w:val="hybridMultilevel"/>
    <w:tmpl w:val="22A8D9AE"/>
    <w:lvl w:ilvl="0" w:tplc="93A6D070">
      <w:start w:val="1"/>
      <w:numFmt w:val="bullet"/>
      <w:lvlText w:val=""/>
      <w:lvlJc w:val="left"/>
      <w:pPr>
        <w:tabs>
          <w:tab w:val="num" w:pos="680"/>
        </w:tabs>
        <w:ind w:left="0" w:firstLine="284"/>
      </w:pPr>
      <w:rPr>
        <w:rFonts w:ascii="Wingdings" w:hAnsi="Wingdings" w:hint="default"/>
        <w:sz w:val="24"/>
        <w:szCs w:val="24"/>
      </w:rPr>
    </w:lvl>
    <w:lvl w:ilvl="1" w:tplc="6AE8BDD0">
      <w:start w:val="1"/>
      <w:numFmt w:val="bullet"/>
      <w:lvlText w:val=""/>
      <w:lvlJc w:val="left"/>
      <w:pPr>
        <w:tabs>
          <w:tab w:val="num" w:pos="851"/>
        </w:tabs>
        <w:ind w:left="851" w:hanging="284"/>
      </w:pPr>
      <w:rPr>
        <w:rFonts w:ascii="Symbol" w:hAnsi="Symbol" w:hint="default"/>
        <w:sz w:val="18"/>
        <w:szCs w:val="18"/>
      </w:rPr>
    </w:lvl>
    <w:lvl w:ilvl="2" w:tplc="04090005">
      <w:numFmt w:val="bullet"/>
      <w:lvlText w:val="-"/>
      <w:lvlJc w:val="left"/>
      <w:pPr>
        <w:tabs>
          <w:tab w:val="num" w:pos="3110"/>
        </w:tabs>
        <w:ind w:left="3110" w:hanging="765"/>
      </w:pPr>
      <w:rPr>
        <w:rFonts w:ascii="Times New Roman" w:eastAsia="Times New Roman" w:hAnsi="Times New Roman" w:cs="Times New Roman" w:hint="default"/>
      </w:rPr>
    </w:lvl>
    <w:lvl w:ilvl="3" w:tplc="04090001" w:tentative="1">
      <w:start w:val="1"/>
      <w:numFmt w:val="bullet"/>
      <w:lvlText w:val=""/>
      <w:lvlJc w:val="left"/>
      <w:pPr>
        <w:tabs>
          <w:tab w:val="num" w:pos="3425"/>
        </w:tabs>
        <w:ind w:left="3425" w:hanging="360"/>
      </w:pPr>
      <w:rPr>
        <w:rFonts w:ascii="Symbol" w:hAnsi="Symbol" w:hint="default"/>
      </w:rPr>
    </w:lvl>
    <w:lvl w:ilvl="4" w:tplc="04090003">
      <w:start w:val="1"/>
      <w:numFmt w:val="bullet"/>
      <w:lvlText w:val="·"/>
      <w:lvlJc w:val="left"/>
      <w:pPr>
        <w:tabs>
          <w:tab w:val="num" w:pos="1418"/>
        </w:tabs>
        <w:ind w:left="1418" w:hanging="284"/>
      </w:pPr>
      <w:rPr>
        <w:rFonts w:ascii="Courier New" w:hAnsi="Courier New" w:hint="default"/>
        <w:sz w:val="32"/>
        <w:szCs w:val="32"/>
      </w:rPr>
    </w:lvl>
    <w:lvl w:ilvl="5" w:tplc="04090005" w:tentative="1">
      <w:start w:val="1"/>
      <w:numFmt w:val="bullet"/>
      <w:lvlText w:val=""/>
      <w:lvlJc w:val="left"/>
      <w:pPr>
        <w:tabs>
          <w:tab w:val="num" w:pos="4865"/>
        </w:tabs>
        <w:ind w:left="4865" w:hanging="360"/>
      </w:pPr>
      <w:rPr>
        <w:rFonts w:ascii="Wingdings" w:hAnsi="Wingdings" w:hint="default"/>
      </w:rPr>
    </w:lvl>
    <w:lvl w:ilvl="6" w:tplc="04090001" w:tentative="1">
      <w:start w:val="1"/>
      <w:numFmt w:val="bullet"/>
      <w:lvlText w:val=""/>
      <w:lvlJc w:val="left"/>
      <w:pPr>
        <w:tabs>
          <w:tab w:val="num" w:pos="5585"/>
        </w:tabs>
        <w:ind w:left="5585" w:hanging="360"/>
      </w:pPr>
      <w:rPr>
        <w:rFonts w:ascii="Symbol" w:hAnsi="Symbol" w:hint="default"/>
      </w:rPr>
    </w:lvl>
    <w:lvl w:ilvl="7" w:tplc="04090003" w:tentative="1">
      <w:start w:val="1"/>
      <w:numFmt w:val="bullet"/>
      <w:lvlText w:val="o"/>
      <w:lvlJc w:val="left"/>
      <w:pPr>
        <w:tabs>
          <w:tab w:val="num" w:pos="6305"/>
        </w:tabs>
        <w:ind w:left="6305" w:hanging="360"/>
      </w:pPr>
      <w:rPr>
        <w:rFonts w:ascii="Courier New" w:hAnsi="Courier New" w:cs="Courier New" w:hint="default"/>
      </w:rPr>
    </w:lvl>
    <w:lvl w:ilvl="8" w:tplc="04090005" w:tentative="1">
      <w:start w:val="1"/>
      <w:numFmt w:val="bullet"/>
      <w:lvlText w:val=""/>
      <w:lvlJc w:val="left"/>
      <w:pPr>
        <w:tabs>
          <w:tab w:val="num" w:pos="7025"/>
        </w:tabs>
        <w:ind w:left="7025" w:hanging="360"/>
      </w:pPr>
      <w:rPr>
        <w:rFonts w:ascii="Wingdings" w:hAnsi="Wingdings" w:hint="default"/>
      </w:rPr>
    </w:lvl>
  </w:abstractNum>
  <w:abstractNum w:abstractNumId="9" w15:restartNumberingAfterBreak="0">
    <w:nsid w:val="4CCA2A7E"/>
    <w:multiLevelType w:val="multilevel"/>
    <w:tmpl w:val="7EF87730"/>
    <w:lvl w:ilvl="0">
      <w:start w:val="1"/>
      <w:numFmt w:val="upperRoman"/>
      <w:pStyle w:val="Heading1"/>
      <w:suff w:val="space"/>
      <w:lvlText w:val="%1."/>
      <w:lvlJc w:val="left"/>
      <w:pPr>
        <w:ind w:left="360" w:hanging="360"/>
      </w:pPr>
      <w:rPr>
        <w:rFonts w:hint="default"/>
      </w:rPr>
    </w:lvl>
    <w:lvl w:ilvl="1">
      <w:start w:val="1"/>
      <w:numFmt w:val="decimal"/>
      <w:pStyle w:val="Heading2"/>
      <w:isLgl/>
      <w:suff w:val="space"/>
      <w:lvlText w:val="%1.%2."/>
      <w:lvlJc w:val="left"/>
      <w:pPr>
        <w:ind w:left="360" w:hanging="360"/>
      </w:pPr>
      <w:rPr>
        <w:rFonts w:hint="default"/>
      </w:rPr>
    </w:lvl>
    <w:lvl w:ilvl="2">
      <w:start w:val="1"/>
      <w:numFmt w:val="decimal"/>
      <w:pStyle w:val="Heading3"/>
      <w:isLgl/>
      <w:suff w:val="space"/>
      <w:lvlText w:val="%1.%2.%3."/>
      <w:lvlJc w:val="left"/>
      <w:pPr>
        <w:ind w:left="360" w:hanging="360"/>
      </w:pPr>
      <w:rPr>
        <w:rFonts w:hint="default"/>
      </w:rPr>
    </w:lvl>
    <w:lvl w:ilvl="3">
      <w:start w:val="1"/>
      <w:numFmt w:val="decimal"/>
      <w:isLgl/>
      <w:suff w:val="space"/>
      <w:lvlText w:val="%1.%2.%3.%4."/>
      <w:lvlJc w:val="left"/>
      <w:pPr>
        <w:ind w:left="360" w:hanging="360"/>
      </w:pPr>
      <w:rPr>
        <w:rFonts w:hint="default"/>
        <w:b/>
      </w:rPr>
    </w:lvl>
    <w:lvl w:ilvl="4">
      <w:start w:val="1"/>
      <w:numFmt w:val="decimal"/>
      <w:isLgl/>
      <w:suff w:val="space"/>
      <w:lvlText w:val="%1.%2.%3.%4.%5."/>
      <w:lvlJc w:val="left"/>
      <w:pPr>
        <w:ind w:left="360" w:hanging="360"/>
      </w:pPr>
      <w:rPr>
        <w:rFonts w:hint="default"/>
      </w:rPr>
    </w:lvl>
    <w:lvl w:ilvl="5">
      <w:start w:val="1"/>
      <w:numFmt w:val="decimal"/>
      <w:isLgl/>
      <w:suff w:val="space"/>
      <w:lvlText w:val="%1.%2.%3.%4.%5.%6."/>
      <w:lvlJc w:val="left"/>
      <w:pPr>
        <w:ind w:left="360" w:hanging="360"/>
      </w:pPr>
      <w:rPr>
        <w:rFonts w:hint="default"/>
      </w:rPr>
    </w:lvl>
    <w:lvl w:ilvl="6">
      <w:start w:val="1"/>
      <w:numFmt w:val="decimal"/>
      <w:isLgl/>
      <w:suff w:val="space"/>
      <w:lvlText w:val="%1.%2.%3.%4.%5.%6.%7."/>
      <w:lvlJc w:val="left"/>
      <w:pPr>
        <w:ind w:left="360" w:hanging="360"/>
      </w:pPr>
      <w:rPr>
        <w:rFonts w:hint="default"/>
      </w:rPr>
    </w:lvl>
    <w:lvl w:ilvl="7">
      <w:start w:val="1"/>
      <w:numFmt w:val="decimal"/>
      <w:isLgl/>
      <w:suff w:val="space"/>
      <w:lvlText w:val="%1.%2.%3.%4.%5.%6.%7.%8."/>
      <w:lvlJc w:val="left"/>
      <w:pPr>
        <w:ind w:left="1440" w:hanging="1440"/>
      </w:pPr>
      <w:rPr>
        <w:rFonts w:hint="default"/>
      </w:rPr>
    </w:lvl>
    <w:lvl w:ilvl="8">
      <w:start w:val="1"/>
      <w:numFmt w:val="decimal"/>
      <w:isLgl/>
      <w:suff w:val="space"/>
      <w:lvlText w:val="%1.%2.%3.%4.%5.%6.%7.%8.%9."/>
      <w:lvlJc w:val="left"/>
      <w:pPr>
        <w:ind w:left="360" w:hanging="360"/>
      </w:pPr>
      <w:rPr>
        <w:rFonts w:hint="default"/>
      </w:rPr>
    </w:lvl>
  </w:abstractNum>
  <w:abstractNum w:abstractNumId="10" w15:restartNumberingAfterBreak="0">
    <w:nsid w:val="4DB025C2"/>
    <w:multiLevelType w:val="multilevel"/>
    <w:tmpl w:val="ECC286DE"/>
    <w:numStyleLink w:val="Gachdaudong"/>
  </w:abstractNum>
  <w:abstractNum w:abstractNumId="11" w15:restartNumberingAfterBreak="0">
    <w:nsid w:val="4ECF0FCF"/>
    <w:multiLevelType w:val="hybridMultilevel"/>
    <w:tmpl w:val="E2B60A58"/>
    <w:lvl w:ilvl="0" w:tplc="4C5E4016">
      <w:numFmt w:val="bullet"/>
      <w:lvlText w:val="-"/>
      <w:lvlJc w:val="left"/>
      <w:pPr>
        <w:ind w:left="396" w:hanging="360"/>
      </w:pPr>
      <w:rPr>
        <w:rFonts w:ascii="Times New Roman" w:eastAsia="Times New Roman" w:hAnsi="Times New Roman" w:cs="Times New Roman" w:hint="default"/>
      </w:rPr>
    </w:lvl>
    <w:lvl w:ilvl="1" w:tplc="04090003" w:tentative="1">
      <w:start w:val="1"/>
      <w:numFmt w:val="bullet"/>
      <w:lvlText w:val="o"/>
      <w:lvlJc w:val="left"/>
      <w:pPr>
        <w:ind w:left="1116" w:hanging="360"/>
      </w:pPr>
      <w:rPr>
        <w:rFonts w:ascii="Courier New" w:hAnsi="Courier New" w:cs="Courier New" w:hint="default"/>
      </w:rPr>
    </w:lvl>
    <w:lvl w:ilvl="2" w:tplc="04090005" w:tentative="1">
      <w:start w:val="1"/>
      <w:numFmt w:val="bullet"/>
      <w:lvlText w:val=""/>
      <w:lvlJc w:val="left"/>
      <w:pPr>
        <w:ind w:left="1836" w:hanging="360"/>
      </w:pPr>
      <w:rPr>
        <w:rFonts w:ascii="Wingdings" w:hAnsi="Wingdings" w:hint="default"/>
      </w:rPr>
    </w:lvl>
    <w:lvl w:ilvl="3" w:tplc="04090001" w:tentative="1">
      <w:start w:val="1"/>
      <w:numFmt w:val="bullet"/>
      <w:lvlText w:val=""/>
      <w:lvlJc w:val="left"/>
      <w:pPr>
        <w:ind w:left="2556" w:hanging="360"/>
      </w:pPr>
      <w:rPr>
        <w:rFonts w:ascii="Symbol" w:hAnsi="Symbol" w:hint="default"/>
      </w:rPr>
    </w:lvl>
    <w:lvl w:ilvl="4" w:tplc="04090003" w:tentative="1">
      <w:start w:val="1"/>
      <w:numFmt w:val="bullet"/>
      <w:lvlText w:val="o"/>
      <w:lvlJc w:val="left"/>
      <w:pPr>
        <w:ind w:left="3276" w:hanging="360"/>
      </w:pPr>
      <w:rPr>
        <w:rFonts w:ascii="Courier New" w:hAnsi="Courier New" w:cs="Courier New" w:hint="default"/>
      </w:rPr>
    </w:lvl>
    <w:lvl w:ilvl="5" w:tplc="04090005" w:tentative="1">
      <w:start w:val="1"/>
      <w:numFmt w:val="bullet"/>
      <w:lvlText w:val=""/>
      <w:lvlJc w:val="left"/>
      <w:pPr>
        <w:ind w:left="3996" w:hanging="360"/>
      </w:pPr>
      <w:rPr>
        <w:rFonts w:ascii="Wingdings" w:hAnsi="Wingdings" w:hint="default"/>
      </w:rPr>
    </w:lvl>
    <w:lvl w:ilvl="6" w:tplc="04090001" w:tentative="1">
      <w:start w:val="1"/>
      <w:numFmt w:val="bullet"/>
      <w:lvlText w:val=""/>
      <w:lvlJc w:val="left"/>
      <w:pPr>
        <w:ind w:left="4716" w:hanging="360"/>
      </w:pPr>
      <w:rPr>
        <w:rFonts w:ascii="Symbol" w:hAnsi="Symbol" w:hint="default"/>
      </w:rPr>
    </w:lvl>
    <w:lvl w:ilvl="7" w:tplc="04090003" w:tentative="1">
      <w:start w:val="1"/>
      <w:numFmt w:val="bullet"/>
      <w:lvlText w:val="o"/>
      <w:lvlJc w:val="left"/>
      <w:pPr>
        <w:ind w:left="5436" w:hanging="360"/>
      </w:pPr>
      <w:rPr>
        <w:rFonts w:ascii="Courier New" w:hAnsi="Courier New" w:cs="Courier New" w:hint="default"/>
      </w:rPr>
    </w:lvl>
    <w:lvl w:ilvl="8" w:tplc="04090005" w:tentative="1">
      <w:start w:val="1"/>
      <w:numFmt w:val="bullet"/>
      <w:lvlText w:val=""/>
      <w:lvlJc w:val="left"/>
      <w:pPr>
        <w:ind w:left="6156" w:hanging="360"/>
      </w:pPr>
      <w:rPr>
        <w:rFonts w:ascii="Wingdings" w:hAnsi="Wingdings" w:hint="default"/>
      </w:rPr>
    </w:lvl>
  </w:abstractNum>
  <w:abstractNum w:abstractNumId="12" w15:restartNumberingAfterBreak="0">
    <w:nsid w:val="57FA4C5E"/>
    <w:multiLevelType w:val="hybridMultilevel"/>
    <w:tmpl w:val="06C63472"/>
    <w:lvl w:ilvl="0" w:tplc="964C58B4">
      <w:start w:val="1"/>
      <w:numFmt w:val="bullet"/>
      <w:lvlText w:val=""/>
      <w:lvlJc w:val="left"/>
      <w:pPr>
        <w:tabs>
          <w:tab w:val="num" w:pos="680"/>
        </w:tabs>
        <w:ind w:left="0" w:firstLine="284"/>
      </w:pPr>
      <w:rPr>
        <w:rFonts w:ascii="Wingdings" w:hAnsi="Wingdings" w:hint="default"/>
        <w:sz w:val="24"/>
        <w:szCs w:val="24"/>
      </w:rPr>
    </w:lvl>
    <w:lvl w:ilvl="1" w:tplc="87682586" w:tentative="1">
      <w:start w:val="1"/>
      <w:numFmt w:val="bullet"/>
      <w:lvlText w:val="o"/>
      <w:lvlJc w:val="left"/>
      <w:pPr>
        <w:tabs>
          <w:tab w:val="num" w:pos="1440"/>
        </w:tabs>
        <w:ind w:left="1440" w:hanging="360"/>
      </w:pPr>
      <w:rPr>
        <w:rFonts w:ascii="Courier New" w:hAnsi="Courier New" w:cs="Courier New" w:hint="default"/>
      </w:rPr>
    </w:lvl>
    <w:lvl w:ilvl="2" w:tplc="0C464D88" w:tentative="1">
      <w:start w:val="1"/>
      <w:numFmt w:val="bullet"/>
      <w:lvlText w:val=""/>
      <w:lvlJc w:val="left"/>
      <w:pPr>
        <w:tabs>
          <w:tab w:val="num" w:pos="2160"/>
        </w:tabs>
        <w:ind w:left="2160" w:hanging="360"/>
      </w:pPr>
      <w:rPr>
        <w:rFonts w:ascii="Wingdings" w:hAnsi="Wingdings" w:hint="default"/>
      </w:rPr>
    </w:lvl>
    <w:lvl w:ilvl="3" w:tplc="F356D4A0" w:tentative="1">
      <w:start w:val="1"/>
      <w:numFmt w:val="bullet"/>
      <w:lvlText w:val=""/>
      <w:lvlJc w:val="left"/>
      <w:pPr>
        <w:tabs>
          <w:tab w:val="num" w:pos="2880"/>
        </w:tabs>
        <w:ind w:left="2880" w:hanging="360"/>
      </w:pPr>
      <w:rPr>
        <w:rFonts w:ascii="Symbol" w:hAnsi="Symbol" w:hint="default"/>
      </w:rPr>
    </w:lvl>
    <w:lvl w:ilvl="4" w:tplc="79C0274A" w:tentative="1">
      <w:start w:val="1"/>
      <w:numFmt w:val="bullet"/>
      <w:lvlText w:val="o"/>
      <w:lvlJc w:val="left"/>
      <w:pPr>
        <w:tabs>
          <w:tab w:val="num" w:pos="3600"/>
        </w:tabs>
        <w:ind w:left="3600" w:hanging="360"/>
      </w:pPr>
      <w:rPr>
        <w:rFonts w:ascii="Courier New" w:hAnsi="Courier New" w:cs="Courier New" w:hint="default"/>
      </w:rPr>
    </w:lvl>
    <w:lvl w:ilvl="5" w:tplc="8B9E8D84" w:tentative="1">
      <w:start w:val="1"/>
      <w:numFmt w:val="bullet"/>
      <w:lvlText w:val=""/>
      <w:lvlJc w:val="left"/>
      <w:pPr>
        <w:tabs>
          <w:tab w:val="num" w:pos="4320"/>
        </w:tabs>
        <w:ind w:left="4320" w:hanging="360"/>
      </w:pPr>
      <w:rPr>
        <w:rFonts w:ascii="Wingdings" w:hAnsi="Wingdings" w:hint="default"/>
      </w:rPr>
    </w:lvl>
    <w:lvl w:ilvl="6" w:tplc="A7BC89E4" w:tentative="1">
      <w:start w:val="1"/>
      <w:numFmt w:val="bullet"/>
      <w:lvlText w:val=""/>
      <w:lvlJc w:val="left"/>
      <w:pPr>
        <w:tabs>
          <w:tab w:val="num" w:pos="5040"/>
        </w:tabs>
        <w:ind w:left="5040" w:hanging="360"/>
      </w:pPr>
      <w:rPr>
        <w:rFonts w:ascii="Symbol" w:hAnsi="Symbol" w:hint="default"/>
      </w:rPr>
    </w:lvl>
    <w:lvl w:ilvl="7" w:tplc="61E88FDA" w:tentative="1">
      <w:start w:val="1"/>
      <w:numFmt w:val="bullet"/>
      <w:lvlText w:val="o"/>
      <w:lvlJc w:val="left"/>
      <w:pPr>
        <w:tabs>
          <w:tab w:val="num" w:pos="5760"/>
        </w:tabs>
        <w:ind w:left="5760" w:hanging="360"/>
      </w:pPr>
      <w:rPr>
        <w:rFonts w:ascii="Courier New" w:hAnsi="Courier New" w:cs="Courier New" w:hint="default"/>
      </w:rPr>
    </w:lvl>
    <w:lvl w:ilvl="8" w:tplc="19DA09A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A84526"/>
    <w:multiLevelType w:val="hybridMultilevel"/>
    <w:tmpl w:val="E6B8AE4E"/>
    <w:lvl w:ilvl="0" w:tplc="0409000B">
      <w:numFmt w:val="bullet"/>
      <w:lvlText w:val="-"/>
      <w:lvlJc w:val="left"/>
      <w:pPr>
        <w:tabs>
          <w:tab w:val="num" w:pos="1004"/>
        </w:tabs>
        <w:ind w:left="1004" w:hanging="360"/>
      </w:pPr>
      <w:rPr>
        <w:rFonts w:ascii="Times New Roman" w:eastAsia="Times New Roman" w:hAnsi="Times New Roman" w:cs="Times New Roman" w:hint="default"/>
      </w:rPr>
    </w:lvl>
    <w:lvl w:ilvl="1" w:tplc="04090003">
      <w:start w:val="1"/>
      <w:numFmt w:val="bullet"/>
      <w:lvlText w:val=""/>
      <w:lvlJc w:val="left"/>
      <w:pPr>
        <w:tabs>
          <w:tab w:val="num" w:pos="1724"/>
        </w:tabs>
        <w:ind w:left="1724" w:hanging="360"/>
      </w:pPr>
      <w:rPr>
        <w:rFonts w:ascii="Wingdings" w:hAnsi="Wingdings"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num w:numId="1" w16cid:durableId="999456617">
    <w:abstractNumId w:val="10"/>
  </w:num>
  <w:num w:numId="2" w16cid:durableId="711612525">
    <w:abstractNumId w:val="3"/>
  </w:num>
  <w:num w:numId="3" w16cid:durableId="892935055">
    <w:abstractNumId w:val="9"/>
  </w:num>
  <w:num w:numId="4" w16cid:durableId="2067533955">
    <w:abstractNumId w:val="1"/>
  </w:num>
  <w:num w:numId="5" w16cid:durableId="1294558667">
    <w:abstractNumId w:val="2"/>
  </w:num>
  <w:num w:numId="6" w16cid:durableId="345250028">
    <w:abstractNumId w:val="10"/>
    <w:lvlOverride w:ilvl="0">
      <w:lvl w:ilvl="0">
        <w:start w:val="1"/>
        <w:numFmt w:val="bullet"/>
        <w:lvlText w:val=""/>
        <w:lvlJc w:val="left"/>
        <w:pPr>
          <w:tabs>
            <w:tab w:val="num" w:pos="567"/>
          </w:tabs>
          <w:ind w:left="284" w:firstLine="0"/>
        </w:pPr>
        <w:rPr>
          <w:rFonts w:ascii="Symbol" w:hAnsi="Symbol" w:hint="default"/>
          <w:color w:val="auto"/>
          <w:sz w:val="18"/>
          <w:szCs w:val="18"/>
        </w:rPr>
      </w:lvl>
    </w:lvlOverride>
  </w:num>
  <w:num w:numId="7" w16cid:durableId="1983120150">
    <w:abstractNumId w:val="12"/>
  </w:num>
  <w:num w:numId="8" w16cid:durableId="308901928">
    <w:abstractNumId w:val="8"/>
  </w:num>
  <w:num w:numId="9" w16cid:durableId="1388528688">
    <w:abstractNumId w:val="13"/>
  </w:num>
  <w:num w:numId="10" w16cid:durableId="1097560387">
    <w:abstractNumId w:val="1"/>
  </w:num>
  <w:num w:numId="11" w16cid:durableId="1922444615">
    <w:abstractNumId w:val="10"/>
    <w:lvlOverride w:ilvl="0">
      <w:lvl w:ilvl="0">
        <w:start w:val="1"/>
        <w:numFmt w:val="bullet"/>
        <w:lvlText w:val=""/>
        <w:lvlJc w:val="left"/>
        <w:pPr>
          <w:tabs>
            <w:tab w:val="num" w:pos="567"/>
          </w:tabs>
          <w:ind w:left="284" w:firstLine="0"/>
        </w:pPr>
        <w:rPr>
          <w:rFonts w:ascii="Symbol" w:hAnsi="Symbol" w:cs="Times New Roman" w:hint="default"/>
          <w:color w:val="auto"/>
          <w:sz w:val="18"/>
          <w:szCs w:val="18"/>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2" w16cid:durableId="189569786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1230996">
    <w:abstractNumId w:val="0"/>
  </w:num>
  <w:num w:numId="14" w16cid:durableId="575474105">
    <w:abstractNumId w:val="5"/>
  </w:num>
  <w:num w:numId="15" w16cid:durableId="776680523">
    <w:abstractNumId w:val="7"/>
  </w:num>
  <w:num w:numId="16" w16cid:durableId="561870320">
    <w:abstractNumId w:val="6"/>
  </w:num>
  <w:num w:numId="17" w16cid:durableId="58368806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6" w:nlCheck="1" w:checkStyle="0"/>
  <w:activeWritingStyle w:appName="MSWord" w:lang="fr-FR" w:vendorID="64" w:dllVersion="6" w:nlCheck="1" w:checkStyle="1"/>
  <w:activeWritingStyle w:appName="MSWord" w:lang="en-GB"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3E10"/>
    <w:rsid w:val="00000D52"/>
    <w:rsid w:val="00000FD3"/>
    <w:rsid w:val="00002045"/>
    <w:rsid w:val="000023B2"/>
    <w:rsid w:val="000033E5"/>
    <w:rsid w:val="00003656"/>
    <w:rsid w:val="0000387B"/>
    <w:rsid w:val="00003ACE"/>
    <w:rsid w:val="00003AD1"/>
    <w:rsid w:val="000040AC"/>
    <w:rsid w:val="0000437E"/>
    <w:rsid w:val="00004F67"/>
    <w:rsid w:val="0000696E"/>
    <w:rsid w:val="00006BC8"/>
    <w:rsid w:val="00006CAC"/>
    <w:rsid w:val="000071B5"/>
    <w:rsid w:val="000074FA"/>
    <w:rsid w:val="00007D11"/>
    <w:rsid w:val="00011904"/>
    <w:rsid w:val="00011B5D"/>
    <w:rsid w:val="0001237D"/>
    <w:rsid w:val="0001257E"/>
    <w:rsid w:val="0001293C"/>
    <w:rsid w:val="000139B4"/>
    <w:rsid w:val="00013A7F"/>
    <w:rsid w:val="00013C18"/>
    <w:rsid w:val="00013E39"/>
    <w:rsid w:val="000141B6"/>
    <w:rsid w:val="000143A8"/>
    <w:rsid w:val="0001473C"/>
    <w:rsid w:val="00014FD0"/>
    <w:rsid w:val="000150F3"/>
    <w:rsid w:val="00015D24"/>
    <w:rsid w:val="00016583"/>
    <w:rsid w:val="00020252"/>
    <w:rsid w:val="0002051F"/>
    <w:rsid w:val="00020B2D"/>
    <w:rsid w:val="000218F0"/>
    <w:rsid w:val="000227E6"/>
    <w:rsid w:val="00022D1D"/>
    <w:rsid w:val="0002339F"/>
    <w:rsid w:val="000238C5"/>
    <w:rsid w:val="000241C8"/>
    <w:rsid w:val="0002470D"/>
    <w:rsid w:val="00024925"/>
    <w:rsid w:val="00024D49"/>
    <w:rsid w:val="00025402"/>
    <w:rsid w:val="00025501"/>
    <w:rsid w:val="00025F58"/>
    <w:rsid w:val="000263D4"/>
    <w:rsid w:val="0002687F"/>
    <w:rsid w:val="000268D6"/>
    <w:rsid w:val="000273C5"/>
    <w:rsid w:val="000276CF"/>
    <w:rsid w:val="000278D2"/>
    <w:rsid w:val="00030F1C"/>
    <w:rsid w:val="00031BD4"/>
    <w:rsid w:val="00031CA6"/>
    <w:rsid w:val="00032298"/>
    <w:rsid w:val="000322E9"/>
    <w:rsid w:val="0003277B"/>
    <w:rsid w:val="000329A9"/>
    <w:rsid w:val="00032DB3"/>
    <w:rsid w:val="000331E6"/>
    <w:rsid w:val="00033C28"/>
    <w:rsid w:val="00034A29"/>
    <w:rsid w:val="00034F4B"/>
    <w:rsid w:val="00036286"/>
    <w:rsid w:val="00040E58"/>
    <w:rsid w:val="000410B8"/>
    <w:rsid w:val="00041C3F"/>
    <w:rsid w:val="00042B20"/>
    <w:rsid w:val="00042BA0"/>
    <w:rsid w:val="00043332"/>
    <w:rsid w:val="0004355B"/>
    <w:rsid w:val="00043701"/>
    <w:rsid w:val="000446D6"/>
    <w:rsid w:val="00044A1A"/>
    <w:rsid w:val="0004534F"/>
    <w:rsid w:val="00046004"/>
    <w:rsid w:val="00046528"/>
    <w:rsid w:val="000466FA"/>
    <w:rsid w:val="00046B55"/>
    <w:rsid w:val="00046D94"/>
    <w:rsid w:val="0004753B"/>
    <w:rsid w:val="00047A65"/>
    <w:rsid w:val="00047B6C"/>
    <w:rsid w:val="00047EBF"/>
    <w:rsid w:val="0005018B"/>
    <w:rsid w:val="000507F6"/>
    <w:rsid w:val="00050C23"/>
    <w:rsid w:val="0005158F"/>
    <w:rsid w:val="000519FC"/>
    <w:rsid w:val="00052A32"/>
    <w:rsid w:val="00052C28"/>
    <w:rsid w:val="00053358"/>
    <w:rsid w:val="00053715"/>
    <w:rsid w:val="00054D80"/>
    <w:rsid w:val="000550B4"/>
    <w:rsid w:val="000558D5"/>
    <w:rsid w:val="0005618C"/>
    <w:rsid w:val="000565F2"/>
    <w:rsid w:val="00056A49"/>
    <w:rsid w:val="00057912"/>
    <w:rsid w:val="000600A4"/>
    <w:rsid w:val="000603CC"/>
    <w:rsid w:val="0006094B"/>
    <w:rsid w:val="00061178"/>
    <w:rsid w:val="000613E7"/>
    <w:rsid w:val="000616F0"/>
    <w:rsid w:val="00061888"/>
    <w:rsid w:val="00061E3B"/>
    <w:rsid w:val="000632B8"/>
    <w:rsid w:val="0006344F"/>
    <w:rsid w:val="000634BB"/>
    <w:rsid w:val="000640FD"/>
    <w:rsid w:val="00065E17"/>
    <w:rsid w:val="00065F41"/>
    <w:rsid w:val="0006645A"/>
    <w:rsid w:val="00066B3F"/>
    <w:rsid w:val="00066B55"/>
    <w:rsid w:val="00066FC8"/>
    <w:rsid w:val="000679CE"/>
    <w:rsid w:val="00067BCD"/>
    <w:rsid w:val="00067C8D"/>
    <w:rsid w:val="00070174"/>
    <w:rsid w:val="000703C0"/>
    <w:rsid w:val="00070AF0"/>
    <w:rsid w:val="00071D33"/>
    <w:rsid w:val="000721B2"/>
    <w:rsid w:val="0007268B"/>
    <w:rsid w:val="000731F7"/>
    <w:rsid w:val="00073EED"/>
    <w:rsid w:val="00074F05"/>
    <w:rsid w:val="0007506A"/>
    <w:rsid w:val="0007593D"/>
    <w:rsid w:val="000759A8"/>
    <w:rsid w:val="00076A6D"/>
    <w:rsid w:val="00077A10"/>
    <w:rsid w:val="00077FAB"/>
    <w:rsid w:val="0008016C"/>
    <w:rsid w:val="00080233"/>
    <w:rsid w:val="000805C6"/>
    <w:rsid w:val="00080B82"/>
    <w:rsid w:val="00081D4A"/>
    <w:rsid w:val="000821F3"/>
    <w:rsid w:val="00082826"/>
    <w:rsid w:val="00083476"/>
    <w:rsid w:val="000838F4"/>
    <w:rsid w:val="00083900"/>
    <w:rsid w:val="000839C0"/>
    <w:rsid w:val="00083AC5"/>
    <w:rsid w:val="00083FD8"/>
    <w:rsid w:val="000842E4"/>
    <w:rsid w:val="0008476A"/>
    <w:rsid w:val="000857B8"/>
    <w:rsid w:val="00085C3A"/>
    <w:rsid w:val="00086106"/>
    <w:rsid w:val="000861F8"/>
    <w:rsid w:val="000865E5"/>
    <w:rsid w:val="00086CE1"/>
    <w:rsid w:val="000873D1"/>
    <w:rsid w:val="000877CA"/>
    <w:rsid w:val="00087B6E"/>
    <w:rsid w:val="00090174"/>
    <w:rsid w:val="00090E99"/>
    <w:rsid w:val="00090FD9"/>
    <w:rsid w:val="00091EDB"/>
    <w:rsid w:val="0009284F"/>
    <w:rsid w:val="00093512"/>
    <w:rsid w:val="00093599"/>
    <w:rsid w:val="0009453E"/>
    <w:rsid w:val="000953D3"/>
    <w:rsid w:val="00095E0C"/>
    <w:rsid w:val="000966DE"/>
    <w:rsid w:val="00096EDA"/>
    <w:rsid w:val="000A0781"/>
    <w:rsid w:val="000A081C"/>
    <w:rsid w:val="000A0CF1"/>
    <w:rsid w:val="000A0D28"/>
    <w:rsid w:val="000A2231"/>
    <w:rsid w:val="000A2586"/>
    <w:rsid w:val="000A270D"/>
    <w:rsid w:val="000A382E"/>
    <w:rsid w:val="000A5427"/>
    <w:rsid w:val="000A57A3"/>
    <w:rsid w:val="000A59F5"/>
    <w:rsid w:val="000A68CA"/>
    <w:rsid w:val="000A7164"/>
    <w:rsid w:val="000A71B8"/>
    <w:rsid w:val="000A79A8"/>
    <w:rsid w:val="000A7FDF"/>
    <w:rsid w:val="000B00BD"/>
    <w:rsid w:val="000B0CA8"/>
    <w:rsid w:val="000B1608"/>
    <w:rsid w:val="000B1D42"/>
    <w:rsid w:val="000B3576"/>
    <w:rsid w:val="000B3F30"/>
    <w:rsid w:val="000B407F"/>
    <w:rsid w:val="000B7763"/>
    <w:rsid w:val="000B797C"/>
    <w:rsid w:val="000B7A74"/>
    <w:rsid w:val="000B7D55"/>
    <w:rsid w:val="000B7F23"/>
    <w:rsid w:val="000C0D50"/>
    <w:rsid w:val="000C1170"/>
    <w:rsid w:val="000C1448"/>
    <w:rsid w:val="000C1E5E"/>
    <w:rsid w:val="000C21D4"/>
    <w:rsid w:val="000C288A"/>
    <w:rsid w:val="000C340C"/>
    <w:rsid w:val="000C3A6A"/>
    <w:rsid w:val="000C3D12"/>
    <w:rsid w:val="000C3D54"/>
    <w:rsid w:val="000C3DEA"/>
    <w:rsid w:val="000C3E08"/>
    <w:rsid w:val="000C419D"/>
    <w:rsid w:val="000C4E86"/>
    <w:rsid w:val="000C5125"/>
    <w:rsid w:val="000C5265"/>
    <w:rsid w:val="000C6042"/>
    <w:rsid w:val="000C72C2"/>
    <w:rsid w:val="000C7AAB"/>
    <w:rsid w:val="000C7B08"/>
    <w:rsid w:val="000C7B1B"/>
    <w:rsid w:val="000D0791"/>
    <w:rsid w:val="000D0AB5"/>
    <w:rsid w:val="000D15AE"/>
    <w:rsid w:val="000D1C0C"/>
    <w:rsid w:val="000D1D98"/>
    <w:rsid w:val="000D28D9"/>
    <w:rsid w:val="000D5907"/>
    <w:rsid w:val="000D5A90"/>
    <w:rsid w:val="000D6AC3"/>
    <w:rsid w:val="000D747D"/>
    <w:rsid w:val="000E0669"/>
    <w:rsid w:val="000E0F44"/>
    <w:rsid w:val="000E15D4"/>
    <w:rsid w:val="000E23AB"/>
    <w:rsid w:val="000E23DC"/>
    <w:rsid w:val="000E338B"/>
    <w:rsid w:val="000E40B2"/>
    <w:rsid w:val="000E4472"/>
    <w:rsid w:val="000E468F"/>
    <w:rsid w:val="000E4963"/>
    <w:rsid w:val="000E4C22"/>
    <w:rsid w:val="000E4CCF"/>
    <w:rsid w:val="000E759F"/>
    <w:rsid w:val="000E7C89"/>
    <w:rsid w:val="000F05F8"/>
    <w:rsid w:val="000F0AA0"/>
    <w:rsid w:val="000F0D16"/>
    <w:rsid w:val="000F18E4"/>
    <w:rsid w:val="000F1F56"/>
    <w:rsid w:val="000F227D"/>
    <w:rsid w:val="000F2D27"/>
    <w:rsid w:val="000F40AE"/>
    <w:rsid w:val="000F4FB0"/>
    <w:rsid w:val="000F51F2"/>
    <w:rsid w:val="000F5238"/>
    <w:rsid w:val="000F5385"/>
    <w:rsid w:val="000F547C"/>
    <w:rsid w:val="000F5AB2"/>
    <w:rsid w:val="000F6347"/>
    <w:rsid w:val="000F6629"/>
    <w:rsid w:val="000F6B43"/>
    <w:rsid w:val="000F7165"/>
    <w:rsid w:val="000F7A32"/>
    <w:rsid w:val="000F7A8D"/>
    <w:rsid w:val="00100643"/>
    <w:rsid w:val="00100F8B"/>
    <w:rsid w:val="00101783"/>
    <w:rsid w:val="00102535"/>
    <w:rsid w:val="00103344"/>
    <w:rsid w:val="00103DE5"/>
    <w:rsid w:val="00103E60"/>
    <w:rsid w:val="001040B6"/>
    <w:rsid w:val="00104416"/>
    <w:rsid w:val="00104ADE"/>
    <w:rsid w:val="001051E9"/>
    <w:rsid w:val="00105F98"/>
    <w:rsid w:val="0010640C"/>
    <w:rsid w:val="0010709A"/>
    <w:rsid w:val="001070B7"/>
    <w:rsid w:val="001074F2"/>
    <w:rsid w:val="00107B27"/>
    <w:rsid w:val="00110109"/>
    <w:rsid w:val="001110B6"/>
    <w:rsid w:val="0011111A"/>
    <w:rsid w:val="00111214"/>
    <w:rsid w:val="001114B4"/>
    <w:rsid w:val="00111CC4"/>
    <w:rsid w:val="00113453"/>
    <w:rsid w:val="00113510"/>
    <w:rsid w:val="00113738"/>
    <w:rsid w:val="00113E2D"/>
    <w:rsid w:val="00114553"/>
    <w:rsid w:val="0011568B"/>
    <w:rsid w:val="00115A93"/>
    <w:rsid w:val="0011628C"/>
    <w:rsid w:val="001168FD"/>
    <w:rsid w:val="00120006"/>
    <w:rsid w:val="0012041A"/>
    <w:rsid w:val="0012095E"/>
    <w:rsid w:val="00120D0E"/>
    <w:rsid w:val="001219A1"/>
    <w:rsid w:val="00121B43"/>
    <w:rsid w:val="00122D00"/>
    <w:rsid w:val="001237A5"/>
    <w:rsid w:val="00123CBB"/>
    <w:rsid w:val="00124696"/>
    <w:rsid w:val="00124B46"/>
    <w:rsid w:val="001250F5"/>
    <w:rsid w:val="0012546B"/>
    <w:rsid w:val="0012564F"/>
    <w:rsid w:val="00125A25"/>
    <w:rsid w:val="00125F7F"/>
    <w:rsid w:val="0012652D"/>
    <w:rsid w:val="0012660D"/>
    <w:rsid w:val="00126C92"/>
    <w:rsid w:val="0012708B"/>
    <w:rsid w:val="00127097"/>
    <w:rsid w:val="0012751B"/>
    <w:rsid w:val="001300C5"/>
    <w:rsid w:val="0013049B"/>
    <w:rsid w:val="001305A6"/>
    <w:rsid w:val="00130EB3"/>
    <w:rsid w:val="0013163F"/>
    <w:rsid w:val="0013164E"/>
    <w:rsid w:val="00133662"/>
    <w:rsid w:val="0013391D"/>
    <w:rsid w:val="00135657"/>
    <w:rsid w:val="00135D5C"/>
    <w:rsid w:val="0013629A"/>
    <w:rsid w:val="0013647F"/>
    <w:rsid w:val="00136DD2"/>
    <w:rsid w:val="00136DFC"/>
    <w:rsid w:val="00137287"/>
    <w:rsid w:val="00137328"/>
    <w:rsid w:val="00140159"/>
    <w:rsid w:val="00142755"/>
    <w:rsid w:val="0014302A"/>
    <w:rsid w:val="0014324D"/>
    <w:rsid w:val="00143820"/>
    <w:rsid w:val="00143FD4"/>
    <w:rsid w:val="001440D2"/>
    <w:rsid w:val="00144576"/>
    <w:rsid w:val="0014502F"/>
    <w:rsid w:val="00145235"/>
    <w:rsid w:val="00145BE7"/>
    <w:rsid w:val="00145DDD"/>
    <w:rsid w:val="00145E71"/>
    <w:rsid w:val="001466B6"/>
    <w:rsid w:val="001466BF"/>
    <w:rsid w:val="00146807"/>
    <w:rsid w:val="00147196"/>
    <w:rsid w:val="001474E2"/>
    <w:rsid w:val="0015001D"/>
    <w:rsid w:val="00150B9C"/>
    <w:rsid w:val="00150D43"/>
    <w:rsid w:val="00151026"/>
    <w:rsid w:val="0015104C"/>
    <w:rsid w:val="00151294"/>
    <w:rsid w:val="001518F8"/>
    <w:rsid w:val="001521F3"/>
    <w:rsid w:val="001523A2"/>
    <w:rsid w:val="00152724"/>
    <w:rsid w:val="001537D8"/>
    <w:rsid w:val="00153EA1"/>
    <w:rsid w:val="00153FB7"/>
    <w:rsid w:val="001543F4"/>
    <w:rsid w:val="001548F1"/>
    <w:rsid w:val="00154EE6"/>
    <w:rsid w:val="00154FFD"/>
    <w:rsid w:val="00155F07"/>
    <w:rsid w:val="0015684B"/>
    <w:rsid w:val="00157355"/>
    <w:rsid w:val="001603A7"/>
    <w:rsid w:val="001613C8"/>
    <w:rsid w:val="001618A7"/>
    <w:rsid w:val="00162362"/>
    <w:rsid w:val="0016291F"/>
    <w:rsid w:val="00162BF2"/>
    <w:rsid w:val="00162D6C"/>
    <w:rsid w:val="00162E76"/>
    <w:rsid w:val="001632C4"/>
    <w:rsid w:val="00163C4A"/>
    <w:rsid w:val="0016423C"/>
    <w:rsid w:val="00164803"/>
    <w:rsid w:val="001657F4"/>
    <w:rsid w:val="001662B6"/>
    <w:rsid w:val="00166896"/>
    <w:rsid w:val="00166A7B"/>
    <w:rsid w:val="0016710A"/>
    <w:rsid w:val="00170248"/>
    <w:rsid w:val="001706A0"/>
    <w:rsid w:val="00171B05"/>
    <w:rsid w:val="00172201"/>
    <w:rsid w:val="00173099"/>
    <w:rsid w:val="00173A76"/>
    <w:rsid w:val="0017525F"/>
    <w:rsid w:val="001755C8"/>
    <w:rsid w:val="00175743"/>
    <w:rsid w:val="00175806"/>
    <w:rsid w:val="00176D15"/>
    <w:rsid w:val="001775FB"/>
    <w:rsid w:val="00177B56"/>
    <w:rsid w:val="00177B93"/>
    <w:rsid w:val="00181239"/>
    <w:rsid w:val="001812F2"/>
    <w:rsid w:val="001816E1"/>
    <w:rsid w:val="001819BF"/>
    <w:rsid w:val="001823BC"/>
    <w:rsid w:val="00183098"/>
    <w:rsid w:val="0018314E"/>
    <w:rsid w:val="00183A84"/>
    <w:rsid w:val="00183B4A"/>
    <w:rsid w:val="00183DBD"/>
    <w:rsid w:val="0018411B"/>
    <w:rsid w:val="0018424D"/>
    <w:rsid w:val="00185020"/>
    <w:rsid w:val="00185485"/>
    <w:rsid w:val="00187455"/>
    <w:rsid w:val="001874D2"/>
    <w:rsid w:val="0018759D"/>
    <w:rsid w:val="00190650"/>
    <w:rsid w:val="00192788"/>
    <w:rsid w:val="00192942"/>
    <w:rsid w:val="00192F4C"/>
    <w:rsid w:val="00192FC6"/>
    <w:rsid w:val="0019357B"/>
    <w:rsid w:val="001937FA"/>
    <w:rsid w:val="001938F9"/>
    <w:rsid w:val="00193BC3"/>
    <w:rsid w:val="00193FF9"/>
    <w:rsid w:val="00194400"/>
    <w:rsid w:val="00194AEF"/>
    <w:rsid w:val="00194BD0"/>
    <w:rsid w:val="00194DDF"/>
    <w:rsid w:val="00195D37"/>
    <w:rsid w:val="00195FC2"/>
    <w:rsid w:val="00196B0C"/>
    <w:rsid w:val="001970F3"/>
    <w:rsid w:val="001972F6"/>
    <w:rsid w:val="00197455"/>
    <w:rsid w:val="0019780D"/>
    <w:rsid w:val="00197A1A"/>
    <w:rsid w:val="001A0650"/>
    <w:rsid w:val="001A0805"/>
    <w:rsid w:val="001A09AD"/>
    <w:rsid w:val="001A13E6"/>
    <w:rsid w:val="001A1759"/>
    <w:rsid w:val="001A1814"/>
    <w:rsid w:val="001A1C19"/>
    <w:rsid w:val="001A1DBE"/>
    <w:rsid w:val="001A1F2E"/>
    <w:rsid w:val="001A21A6"/>
    <w:rsid w:val="001A2A9D"/>
    <w:rsid w:val="001A2B9D"/>
    <w:rsid w:val="001A3142"/>
    <w:rsid w:val="001A385F"/>
    <w:rsid w:val="001A3A05"/>
    <w:rsid w:val="001A440C"/>
    <w:rsid w:val="001A4666"/>
    <w:rsid w:val="001A488B"/>
    <w:rsid w:val="001A4AAC"/>
    <w:rsid w:val="001A5067"/>
    <w:rsid w:val="001A511A"/>
    <w:rsid w:val="001A5247"/>
    <w:rsid w:val="001A5DE6"/>
    <w:rsid w:val="001A73AF"/>
    <w:rsid w:val="001A7675"/>
    <w:rsid w:val="001A7903"/>
    <w:rsid w:val="001A7D2F"/>
    <w:rsid w:val="001A7F01"/>
    <w:rsid w:val="001B06E5"/>
    <w:rsid w:val="001B07C5"/>
    <w:rsid w:val="001B0A56"/>
    <w:rsid w:val="001B1EFE"/>
    <w:rsid w:val="001B2286"/>
    <w:rsid w:val="001B24C6"/>
    <w:rsid w:val="001B2F8B"/>
    <w:rsid w:val="001B36CC"/>
    <w:rsid w:val="001B37A4"/>
    <w:rsid w:val="001B3BA1"/>
    <w:rsid w:val="001B4AF7"/>
    <w:rsid w:val="001B52CF"/>
    <w:rsid w:val="001B55C0"/>
    <w:rsid w:val="001B599A"/>
    <w:rsid w:val="001B641C"/>
    <w:rsid w:val="001B659F"/>
    <w:rsid w:val="001B6832"/>
    <w:rsid w:val="001B6DDF"/>
    <w:rsid w:val="001B77F3"/>
    <w:rsid w:val="001B7827"/>
    <w:rsid w:val="001B7F2D"/>
    <w:rsid w:val="001C0395"/>
    <w:rsid w:val="001C0CE0"/>
    <w:rsid w:val="001C2978"/>
    <w:rsid w:val="001C2D88"/>
    <w:rsid w:val="001C384E"/>
    <w:rsid w:val="001C3987"/>
    <w:rsid w:val="001C4DF3"/>
    <w:rsid w:val="001C503C"/>
    <w:rsid w:val="001C5127"/>
    <w:rsid w:val="001C5395"/>
    <w:rsid w:val="001C6283"/>
    <w:rsid w:val="001C6F04"/>
    <w:rsid w:val="001C794D"/>
    <w:rsid w:val="001D03D2"/>
    <w:rsid w:val="001D061C"/>
    <w:rsid w:val="001D073B"/>
    <w:rsid w:val="001D07C7"/>
    <w:rsid w:val="001D081B"/>
    <w:rsid w:val="001D0DAC"/>
    <w:rsid w:val="001D1253"/>
    <w:rsid w:val="001D20A4"/>
    <w:rsid w:val="001D36C4"/>
    <w:rsid w:val="001D46B7"/>
    <w:rsid w:val="001D48BA"/>
    <w:rsid w:val="001D4B72"/>
    <w:rsid w:val="001D5559"/>
    <w:rsid w:val="001D624F"/>
    <w:rsid w:val="001D6B87"/>
    <w:rsid w:val="001D6F7F"/>
    <w:rsid w:val="001D6FEC"/>
    <w:rsid w:val="001D7DAF"/>
    <w:rsid w:val="001D7E56"/>
    <w:rsid w:val="001E0BB1"/>
    <w:rsid w:val="001E1664"/>
    <w:rsid w:val="001E1CA6"/>
    <w:rsid w:val="001E21CB"/>
    <w:rsid w:val="001E224F"/>
    <w:rsid w:val="001E29F1"/>
    <w:rsid w:val="001E2B12"/>
    <w:rsid w:val="001E2D23"/>
    <w:rsid w:val="001E31D0"/>
    <w:rsid w:val="001E3E41"/>
    <w:rsid w:val="001E5138"/>
    <w:rsid w:val="001E652F"/>
    <w:rsid w:val="001E68BA"/>
    <w:rsid w:val="001E7322"/>
    <w:rsid w:val="001E75E3"/>
    <w:rsid w:val="001E764C"/>
    <w:rsid w:val="001F2108"/>
    <w:rsid w:val="001F2244"/>
    <w:rsid w:val="001F241B"/>
    <w:rsid w:val="001F28D9"/>
    <w:rsid w:val="001F380B"/>
    <w:rsid w:val="001F38A2"/>
    <w:rsid w:val="001F4A09"/>
    <w:rsid w:val="001F4B1F"/>
    <w:rsid w:val="001F533C"/>
    <w:rsid w:val="001F6076"/>
    <w:rsid w:val="001F6AF7"/>
    <w:rsid w:val="001F6BC2"/>
    <w:rsid w:val="001F7635"/>
    <w:rsid w:val="001F794E"/>
    <w:rsid w:val="001F7D55"/>
    <w:rsid w:val="002002ED"/>
    <w:rsid w:val="0020080C"/>
    <w:rsid w:val="00201646"/>
    <w:rsid w:val="00201A19"/>
    <w:rsid w:val="00201A49"/>
    <w:rsid w:val="002035C9"/>
    <w:rsid w:val="00204983"/>
    <w:rsid w:val="00206560"/>
    <w:rsid w:val="00206DCE"/>
    <w:rsid w:val="002071C7"/>
    <w:rsid w:val="002071EA"/>
    <w:rsid w:val="00207548"/>
    <w:rsid w:val="00207D33"/>
    <w:rsid w:val="00207E90"/>
    <w:rsid w:val="00210BCA"/>
    <w:rsid w:val="00211A07"/>
    <w:rsid w:val="00212015"/>
    <w:rsid w:val="002125C0"/>
    <w:rsid w:val="00212BAF"/>
    <w:rsid w:val="00212CE4"/>
    <w:rsid w:val="00213203"/>
    <w:rsid w:val="002134D7"/>
    <w:rsid w:val="00213718"/>
    <w:rsid w:val="002141A0"/>
    <w:rsid w:val="00214E62"/>
    <w:rsid w:val="002153D7"/>
    <w:rsid w:val="00216C1B"/>
    <w:rsid w:val="0021722C"/>
    <w:rsid w:val="00217992"/>
    <w:rsid w:val="002201EA"/>
    <w:rsid w:val="00220B13"/>
    <w:rsid w:val="0022126C"/>
    <w:rsid w:val="002212BF"/>
    <w:rsid w:val="002213C9"/>
    <w:rsid w:val="0022172F"/>
    <w:rsid w:val="00222AE0"/>
    <w:rsid w:val="00222CB6"/>
    <w:rsid w:val="00223D8F"/>
    <w:rsid w:val="00223E32"/>
    <w:rsid w:val="00224109"/>
    <w:rsid w:val="00224174"/>
    <w:rsid w:val="002243C1"/>
    <w:rsid w:val="002243CF"/>
    <w:rsid w:val="00224710"/>
    <w:rsid w:val="002247F4"/>
    <w:rsid w:val="00224970"/>
    <w:rsid w:val="00224B54"/>
    <w:rsid w:val="00224C65"/>
    <w:rsid w:val="00224F55"/>
    <w:rsid w:val="0022513D"/>
    <w:rsid w:val="00225C8C"/>
    <w:rsid w:val="00225D7C"/>
    <w:rsid w:val="00226C5E"/>
    <w:rsid w:val="00231800"/>
    <w:rsid w:val="00232529"/>
    <w:rsid w:val="002325E1"/>
    <w:rsid w:val="00232BEE"/>
    <w:rsid w:val="00232FF7"/>
    <w:rsid w:val="002334AA"/>
    <w:rsid w:val="00233CD9"/>
    <w:rsid w:val="00233DFB"/>
    <w:rsid w:val="002344BE"/>
    <w:rsid w:val="00235805"/>
    <w:rsid w:val="00235C65"/>
    <w:rsid w:val="00235FC1"/>
    <w:rsid w:val="0023660D"/>
    <w:rsid w:val="00236CF3"/>
    <w:rsid w:val="0023779E"/>
    <w:rsid w:val="00237979"/>
    <w:rsid w:val="0024002C"/>
    <w:rsid w:val="0024025F"/>
    <w:rsid w:val="00240CD6"/>
    <w:rsid w:val="00241111"/>
    <w:rsid w:val="00241347"/>
    <w:rsid w:val="00241FEA"/>
    <w:rsid w:val="002426BB"/>
    <w:rsid w:val="00242B08"/>
    <w:rsid w:val="002436AF"/>
    <w:rsid w:val="00243FE5"/>
    <w:rsid w:val="002442A1"/>
    <w:rsid w:val="00244501"/>
    <w:rsid w:val="002448F6"/>
    <w:rsid w:val="00244B7D"/>
    <w:rsid w:val="0024563D"/>
    <w:rsid w:val="00245BB8"/>
    <w:rsid w:val="00246080"/>
    <w:rsid w:val="00246F8E"/>
    <w:rsid w:val="002501BB"/>
    <w:rsid w:val="00250294"/>
    <w:rsid w:val="0025046D"/>
    <w:rsid w:val="002505BC"/>
    <w:rsid w:val="002508B3"/>
    <w:rsid w:val="00251A4D"/>
    <w:rsid w:val="00252A4C"/>
    <w:rsid w:val="00252AC4"/>
    <w:rsid w:val="002530D9"/>
    <w:rsid w:val="00253AD3"/>
    <w:rsid w:val="002546E6"/>
    <w:rsid w:val="002560C1"/>
    <w:rsid w:val="00257486"/>
    <w:rsid w:val="0026046E"/>
    <w:rsid w:val="002608F8"/>
    <w:rsid w:val="0026170D"/>
    <w:rsid w:val="00262DD3"/>
    <w:rsid w:val="00263243"/>
    <w:rsid w:val="00263B93"/>
    <w:rsid w:val="002646D5"/>
    <w:rsid w:val="00264920"/>
    <w:rsid w:val="00265012"/>
    <w:rsid w:val="00265EC5"/>
    <w:rsid w:val="0026622D"/>
    <w:rsid w:val="0026631F"/>
    <w:rsid w:val="002663B9"/>
    <w:rsid w:val="0026673E"/>
    <w:rsid w:val="00266A77"/>
    <w:rsid w:val="00266B15"/>
    <w:rsid w:val="0026703A"/>
    <w:rsid w:val="00267DC8"/>
    <w:rsid w:val="002702B7"/>
    <w:rsid w:val="0027041A"/>
    <w:rsid w:val="00270A41"/>
    <w:rsid w:val="00270DCD"/>
    <w:rsid w:val="0027152A"/>
    <w:rsid w:val="002718E7"/>
    <w:rsid w:val="002723B0"/>
    <w:rsid w:val="002724D5"/>
    <w:rsid w:val="002729C2"/>
    <w:rsid w:val="00272B15"/>
    <w:rsid w:val="00272DED"/>
    <w:rsid w:val="00272F0C"/>
    <w:rsid w:val="00274632"/>
    <w:rsid w:val="00275935"/>
    <w:rsid w:val="0027638E"/>
    <w:rsid w:val="00276563"/>
    <w:rsid w:val="0027659D"/>
    <w:rsid w:val="00276774"/>
    <w:rsid w:val="0027701F"/>
    <w:rsid w:val="002779ED"/>
    <w:rsid w:val="00277DDF"/>
    <w:rsid w:val="00277F80"/>
    <w:rsid w:val="00280777"/>
    <w:rsid w:val="002809B3"/>
    <w:rsid w:val="002810FE"/>
    <w:rsid w:val="00281CA7"/>
    <w:rsid w:val="002826F6"/>
    <w:rsid w:val="002834DC"/>
    <w:rsid w:val="00283CB7"/>
    <w:rsid w:val="002842BB"/>
    <w:rsid w:val="00285694"/>
    <w:rsid w:val="002900BD"/>
    <w:rsid w:val="00290329"/>
    <w:rsid w:val="00290472"/>
    <w:rsid w:val="0029071D"/>
    <w:rsid w:val="002911C0"/>
    <w:rsid w:val="0029171C"/>
    <w:rsid w:val="00291F32"/>
    <w:rsid w:val="00292285"/>
    <w:rsid w:val="00292310"/>
    <w:rsid w:val="00292896"/>
    <w:rsid w:val="0029303C"/>
    <w:rsid w:val="0029314F"/>
    <w:rsid w:val="002939CF"/>
    <w:rsid w:val="00293E05"/>
    <w:rsid w:val="002959E9"/>
    <w:rsid w:val="00295AA2"/>
    <w:rsid w:val="00296004"/>
    <w:rsid w:val="002963C9"/>
    <w:rsid w:val="002964A2"/>
    <w:rsid w:val="00296B95"/>
    <w:rsid w:val="002972BC"/>
    <w:rsid w:val="002A0EF0"/>
    <w:rsid w:val="002A1FA0"/>
    <w:rsid w:val="002A204A"/>
    <w:rsid w:val="002A2D42"/>
    <w:rsid w:val="002A3B38"/>
    <w:rsid w:val="002A3E5D"/>
    <w:rsid w:val="002A4534"/>
    <w:rsid w:val="002A4663"/>
    <w:rsid w:val="002A529B"/>
    <w:rsid w:val="002A52E0"/>
    <w:rsid w:val="002A55AD"/>
    <w:rsid w:val="002A55CA"/>
    <w:rsid w:val="002A5ABE"/>
    <w:rsid w:val="002A638B"/>
    <w:rsid w:val="002A6D5A"/>
    <w:rsid w:val="002A6EC6"/>
    <w:rsid w:val="002A7102"/>
    <w:rsid w:val="002A7439"/>
    <w:rsid w:val="002A7566"/>
    <w:rsid w:val="002A79B2"/>
    <w:rsid w:val="002A7D7B"/>
    <w:rsid w:val="002B1125"/>
    <w:rsid w:val="002B121B"/>
    <w:rsid w:val="002B18B7"/>
    <w:rsid w:val="002B18FF"/>
    <w:rsid w:val="002B1A20"/>
    <w:rsid w:val="002B1DAB"/>
    <w:rsid w:val="002B1EA7"/>
    <w:rsid w:val="002B23EC"/>
    <w:rsid w:val="002B2675"/>
    <w:rsid w:val="002B2C20"/>
    <w:rsid w:val="002B3D35"/>
    <w:rsid w:val="002B3DBE"/>
    <w:rsid w:val="002B4461"/>
    <w:rsid w:val="002B4F03"/>
    <w:rsid w:val="002B54CB"/>
    <w:rsid w:val="002B5645"/>
    <w:rsid w:val="002B573F"/>
    <w:rsid w:val="002B67E0"/>
    <w:rsid w:val="002B6BFD"/>
    <w:rsid w:val="002B6EDB"/>
    <w:rsid w:val="002B7615"/>
    <w:rsid w:val="002B7CD6"/>
    <w:rsid w:val="002C0B50"/>
    <w:rsid w:val="002C2206"/>
    <w:rsid w:val="002C24CA"/>
    <w:rsid w:val="002C3105"/>
    <w:rsid w:val="002C329B"/>
    <w:rsid w:val="002C35EA"/>
    <w:rsid w:val="002C38C8"/>
    <w:rsid w:val="002C3A7C"/>
    <w:rsid w:val="002C3DA4"/>
    <w:rsid w:val="002C3DC3"/>
    <w:rsid w:val="002C3E27"/>
    <w:rsid w:val="002C41BE"/>
    <w:rsid w:val="002C4381"/>
    <w:rsid w:val="002C4F22"/>
    <w:rsid w:val="002C6518"/>
    <w:rsid w:val="002C6841"/>
    <w:rsid w:val="002C6D65"/>
    <w:rsid w:val="002C71FA"/>
    <w:rsid w:val="002D0918"/>
    <w:rsid w:val="002D0E98"/>
    <w:rsid w:val="002D28A4"/>
    <w:rsid w:val="002D301D"/>
    <w:rsid w:val="002D36DD"/>
    <w:rsid w:val="002D44A5"/>
    <w:rsid w:val="002D4758"/>
    <w:rsid w:val="002D4811"/>
    <w:rsid w:val="002D4BE9"/>
    <w:rsid w:val="002D4C19"/>
    <w:rsid w:val="002D4CA8"/>
    <w:rsid w:val="002D588C"/>
    <w:rsid w:val="002D5A40"/>
    <w:rsid w:val="002D5A52"/>
    <w:rsid w:val="002D7159"/>
    <w:rsid w:val="002D754F"/>
    <w:rsid w:val="002D7D51"/>
    <w:rsid w:val="002E0313"/>
    <w:rsid w:val="002E04DA"/>
    <w:rsid w:val="002E0C0F"/>
    <w:rsid w:val="002E252F"/>
    <w:rsid w:val="002E2F05"/>
    <w:rsid w:val="002E40C3"/>
    <w:rsid w:val="002E41A8"/>
    <w:rsid w:val="002E42AC"/>
    <w:rsid w:val="002E42F4"/>
    <w:rsid w:val="002E49D0"/>
    <w:rsid w:val="002E51D3"/>
    <w:rsid w:val="002E581A"/>
    <w:rsid w:val="002E5BCF"/>
    <w:rsid w:val="002E5F5A"/>
    <w:rsid w:val="002E6114"/>
    <w:rsid w:val="002E6472"/>
    <w:rsid w:val="002F025E"/>
    <w:rsid w:val="002F074B"/>
    <w:rsid w:val="002F0B74"/>
    <w:rsid w:val="002F0F49"/>
    <w:rsid w:val="002F11D7"/>
    <w:rsid w:val="002F1521"/>
    <w:rsid w:val="002F2398"/>
    <w:rsid w:val="002F26DB"/>
    <w:rsid w:val="002F33F1"/>
    <w:rsid w:val="002F3ED5"/>
    <w:rsid w:val="002F424B"/>
    <w:rsid w:val="002F53D1"/>
    <w:rsid w:val="002F654D"/>
    <w:rsid w:val="002F697E"/>
    <w:rsid w:val="002F760B"/>
    <w:rsid w:val="002F774C"/>
    <w:rsid w:val="002F79E3"/>
    <w:rsid w:val="003002F1"/>
    <w:rsid w:val="0030045B"/>
    <w:rsid w:val="00300BAF"/>
    <w:rsid w:val="00300D6C"/>
    <w:rsid w:val="00301520"/>
    <w:rsid w:val="00301609"/>
    <w:rsid w:val="003017AB"/>
    <w:rsid w:val="00302049"/>
    <w:rsid w:val="00302AD2"/>
    <w:rsid w:val="0030355B"/>
    <w:rsid w:val="00303EAB"/>
    <w:rsid w:val="00304E16"/>
    <w:rsid w:val="00305779"/>
    <w:rsid w:val="0030585C"/>
    <w:rsid w:val="00305A34"/>
    <w:rsid w:val="00305CA8"/>
    <w:rsid w:val="0030666E"/>
    <w:rsid w:val="003066B8"/>
    <w:rsid w:val="00307329"/>
    <w:rsid w:val="00310039"/>
    <w:rsid w:val="00310D67"/>
    <w:rsid w:val="00310F27"/>
    <w:rsid w:val="003112AC"/>
    <w:rsid w:val="00311A5A"/>
    <w:rsid w:val="00312063"/>
    <w:rsid w:val="00312773"/>
    <w:rsid w:val="00312D6A"/>
    <w:rsid w:val="0031310B"/>
    <w:rsid w:val="003139C9"/>
    <w:rsid w:val="003146AC"/>
    <w:rsid w:val="0031524F"/>
    <w:rsid w:val="003156D3"/>
    <w:rsid w:val="0031598F"/>
    <w:rsid w:val="00316D65"/>
    <w:rsid w:val="00317118"/>
    <w:rsid w:val="003171A1"/>
    <w:rsid w:val="0031749A"/>
    <w:rsid w:val="00317535"/>
    <w:rsid w:val="0032013C"/>
    <w:rsid w:val="00320256"/>
    <w:rsid w:val="0032080D"/>
    <w:rsid w:val="00320A42"/>
    <w:rsid w:val="00321156"/>
    <w:rsid w:val="00321661"/>
    <w:rsid w:val="00322247"/>
    <w:rsid w:val="00322486"/>
    <w:rsid w:val="00322608"/>
    <w:rsid w:val="0032278D"/>
    <w:rsid w:val="0032294E"/>
    <w:rsid w:val="0032299C"/>
    <w:rsid w:val="00322C34"/>
    <w:rsid w:val="003233C0"/>
    <w:rsid w:val="003237CC"/>
    <w:rsid w:val="00323811"/>
    <w:rsid w:val="00323FFA"/>
    <w:rsid w:val="0032408B"/>
    <w:rsid w:val="003243B2"/>
    <w:rsid w:val="00324F1C"/>
    <w:rsid w:val="003251FF"/>
    <w:rsid w:val="003253FD"/>
    <w:rsid w:val="00326574"/>
    <w:rsid w:val="00326980"/>
    <w:rsid w:val="00327294"/>
    <w:rsid w:val="003275AF"/>
    <w:rsid w:val="0033015B"/>
    <w:rsid w:val="003309A0"/>
    <w:rsid w:val="00330ACC"/>
    <w:rsid w:val="00330CD3"/>
    <w:rsid w:val="003311A8"/>
    <w:rsid w:val="00331551"/>
    <w:rsid w:val="00331B00"/>
    <w:rsid w:val="00331E34"/>
    <w:rsid w:val="00331EFD"/>
    <w:rsid w:val="0033272B"/>
    <w:rsid w:val="00332FA9"/>
    <w:rsid w:val="00333452"/>
    <w:rsid w:val="00333D70"/>
    <w:rsid w:val="003345C6"/>
    <w:rsid w:val="0033488C"/>
    <w:rsid w:val="00334F65"/>
    <w:rsid w:val="00334FF2"/>
    <w:rsid w:val="00335731"/>
    <w:rsid w:val="00335C09"/>
    <w:rsid w:val="00335DDA"/>
    <w:rsid w:val="0033676D"/>
    <w:rsid w:val="003377BE"/>
    <w:rsid w:val="00337B46"/>
    <w:rsid w:val="003400B2"/>
    <w:rsid w:val="003403A5"/>
    <w:rsid w:val="0034066E"/>
    <w:rsid w:val="00340F51"/>
    <w:rsid w:val="003411CD"/>
    <w:rsid w:val="00341236"/>
    <w:rsid w:val="003412DC"/>
    <w:rsid w:val="003413B1"/>
    <w:rsid w:val="003414EC"/>
    <w:rsid w:val="0034178A"/>
    <w:rsid w:val="00343685"/>
    <w:rsid w:val="003437CD"/>
    <w:rsid w:val="00343823"/>
    <w:rsid w:val="00343894"/>
    <w:rsid w:val="00344169"/>
    <w:rsid w:val="003451B3"/>
    <w:rsid w:val="00345664"/>
    <w:rsid w:val="003458AB"/>
    <w:rsid w:val="0034626B"/>
    <w:rsid w:val="003463AF"/>
    <w:rsid w:val="003463D5"/>
    <w:rsid w:val="003475E3"/>
    <w:rsid w:val="003505E0"/>
    <w:rsid w:val="003508A2"/>
    <w:rsid w:val="00351406"/>
    <w:rsid w:val="00351DE6"/>
    <w:rsid w:val="0035303E"/>
    <w:rsid w:val="003542A3"/>
    <w:rsid w:val="0035452A"/>
    <w:rsid w:val="003547A0"/>
    <w:rsid w:val="00354AF7"/>
    <w:rsid w:val="0035572B"/>
    <w:rsid w:val="00355AEE"/>
    <w:rsid w:val="00355B45"/>
    <w:rsid w:val="00355FF4"/>
    <w:rsid w:val="0035655C"/>
    <w:rsid w:val="00357114"/>
    <w:rsid w:val="003579B7"/>
    <w:rsid w:val="0036051F"/>
    <w:rsid w:val="00360704"/>
    <w:rsid w:val="00361C1F"/>
    <w:rsid w:val="00361F54"/>
    <w:rsid w:val="00362119"/>
    <w:rsid w:val="00362405"/>
    <w:rsid w:val="00362C30"/>
    <w:rsid w:val="00362D86"/>
    <w:rsid w:val="00363138"/>
    <w:rsid w:val="00363E9D"/>
    <w:rsid w:val="00364704"/>
    <w:rsid w:val="00364853"/>
    <w:rsid w:val="00364B31"/>
    <w:rsid w:val="00364EC8"/>
    <w:rsid w:val="00365521"/>
    <w:rsid w:val="00365EBC"/>
    <w:rsid w:val="003663CE"/>
    <w:rsid w:val="00366A3A"/>
    <w:rsid w:val="00366D08"/>
    <w:rsid w:val="0036747E"/>
    <w:rsid w:val="00367F2B"/>
    <w:rsid w:val="003707A4"/>
    <w:rsid w:val="00370AC9"/>
    <w:rsid w:val="00370B54"/>
    <w:rsid w:val="003712B0"/>
    <w:rsid w:val="003719DA"/>
    <w:rsid w:val="00371EF3"/>
    <w:rsid w:val="00372E98"/>
    <w:rsid w:val="00373637"/>
    <w:rsid w:val="003738A7"/>
    <w:rsid w:val="003747A6"/>
    <w:rsid w:val="003752FB"/>
    <w:rsid w:val="0037558B"/>
    <w:rsid w:val="0037562B"/>
    <w:rsid w:val="00375769"/>
    <w:rsid w:val="003758F0"/>
    <w:rsid w:val="00375E01"/>
    <w:rsid w:val="003766BA"/>
    <w:rsid w:val="00376F46"/>
    <w:rsid w:val="003770D4"/>
    <w:rsid w:val="00377D32"/>
    <w:rsid w:val="003802C2"/>
    <w:rsid w:val="0038036E"/>
    <w:rsid w:val="0038080B"/>
    <w:rsid w:val="00380B07"/>
    <w:rsid w:val="00380E78"/>
    <w:rsid w:val="00380FE8"/>
    <w:rsid w:val="003817F1"/>
    <w:rsid w:val="00381CD0"/>
    <w:rsid w:val="00382C01"/>
    <w:rsid w:val="00382E31"/>
    <w:rsid w:val="00382FA1"/>
    <w:rsid w:val="00383CE3"/>
    <w:rsid w:val="003847B3"/>
    <w:rsid w:val="00384F29"/>
    <w:rsid w:val="00385390"/>
    <w:rsid w:val="0038642A"/>
    <w:rsid w:val="00387438"/>
    <w:rsid w:val="00390841"/>
    <w:rsid w:val="0039184F"/>
    <w:rsid w:val="003918F6"/>
    <w:rsid w:val="00392585"/>
    <w:rsid w:val="0039292B"/>
    <w:rsid w:val="00392AE9"/>
    <w:rsid w:val="00392BB4"/>
    <w:rsid w:val="003930A4"/>
    <w:rsid w:val="003936D0"/>
    <w:rsid w:val="00393D6D"/>
    <w:rsid w:val="00394938"/>
    <w:rsid w:val="00395CE9"/>
    <w:rsid w:val="003A0983"/>
    <w:rsid w:val="003A0B46"/>
    <w:rsid w:val="003A0C8E"/>
    <w:rsid w:val="003A1C7C"/>
    <w:rsid w:val="003A2D34"/>
    <w:rsid w:val="003A3175"/>
    <w:rsid w:val="003A3417"/>
    <w:rsid w:val="003A34E1"/>
    <w:rsid w:val="003A383D"/>
    <w:rsid w:val="003A3CAE"/>
    <w:rsid w:val="003A413F"/>
    <w:rsid w:val="003A48A7"/>
    <w:rsid w:val="003A4AB0"/>
    <w:rsid w:val="003A4E23"/>
    <w:rsid w:val="003A564F"/>
    <w:rsid w:val="003A5C69"/>
    <w:rsid w:val="003A5ED2"/>
    <w:rsid w:val="003A5EF2"/>
    <w:rsid w:val="003A6B9B"/>
    <w:rsid w:val="003A7AF6"/>
    <w:rsid w:val="003B01FC"/>
    <w:rsid w:val="003B06B1"/>
    <w:rsid w:val="003B0719"/>
    <w:rsid w:val="003B07A6"/>
    <w:rsid w:val="003B0FBD"/>
    <w:rsid w:val="003B183D"/>
    <w:rsid w:val="003B1E1E"/>
    <w:rsid w:val="003B20BB"/>
    <w:rsid w:val="003B236C"/>
    <w:rsid w:val="003B270D"/>
    <w:rsid w:val="003B31EA"/>
    <w:rsid w:val="003B3B82"/>
    <w:rsid w:val="003B3C56"/>
    <w:rsid w:val="003B3E10"/>
    <w:rsid w:val="003B42A0"/>
    <w:rsid w:val="003B42B3"/>
    <w:rsid w:val="003B4975"/>
    <w:rsid w:val="003B4E53"/>
    <w:rsid w:val="003B534D"/>
    <w:rsid w:val="003B56B5"/>
    <w:rsid w:val="003B5AF5"/>
    <w:rsid w:val="003B6A2C"/>
    <w:rsid w:val="003B751D"/>
    <w:rsid w:val="003B7779"/>
    <w:rsid w:val="003B77FE"/>
    <w:rsid w:val="003C15DF"/>
    <w:rsid w:val="003C15F1"/>
    <w:rsid w:val="003C2161"/>
    <w:rsid w:val="003C21A5"/>
    <w:rsid w:val="003C2267"/>
    <w:rsid w:val="003C2A1F"/>
    <w:rsid w:val="003C4B84"/>
    <w:rsid w:val="003C4CBB"/>
    <w:rsid w:val="003C4D5E"/>
    <w:rsid w:val="003C50CF"/>
    <w:rsid w:val="003C5A89"/>
    <w:rsid w:val="003C5CE8"/>
    <w:rsid w:val="003C5DCE"/>
    <w:rsid w:val="003C66F4"/>
    <w:rsid w:val="003C6BC1"/>
    <w:rsid w:val="003C7AC6"/>
    <w:rsid w:val="003C7EC0"/>
    <w:rsid w:val="003D18BC"/>
    <w:rsid w:val="003D1F02"/>
    <w:rsid w:val="003D1F8A"/>
    <w:rsid w:val="003D2439"/>
    <w:rsid w:val="003D35F1"/>
    <w:rsid w:val="003D569A"/>
    <w:rsid w:val="003D5785"/>
    <w:rsid w:val="003D5AC1"/>
    <w:rsid w:val="003D617E"/>
    <w:rsid w:val="003D6F4D"/>
    <w:rsid w:val="003D759C"/>
    <w:rsid w:val="003D7649"/>
    <w:rsid w:val="003D7C1C"/>
    <w:rsid w:val="003E0111"/>
    <w:rsid w:val="003E0B22"/>
    <w:rsid w:val="003E191A"/>
    <w:rsid w:val="003E1BE1"/>
    <w:rsid w:val="003E1D2D"/>
    <w:rsid w:val="003E1E52"/>
    <w:rsid w:val="003E2120"/>
    <w:rsid w:val="003E2419"/>
    <w:rsid w:val="003E3D37"/>
    <w:rsid w:val="003E3DCB"/>
    <w:rsid w:val="003E42CD"/>
    <w:rsid w:val="003E45B3"/>
    <w:rsid w:val="003E4829"/>
    <w:rsid w:val="003E4960"/>
    <w:rsid w:val="003E4DA3"/>
    <w:rsid w:val="003E57D5"/>
    <w:rsid w:val="003E5CED"/>
    <w:rsid w:val="003E5D89"/>
    <w:rsid w:val="003E6BF7"/>
    <w:rsid w:val="003F00FD"/>
    <w:rsid w:val="003F0144"/>
    <w:rsid w:val="003F0994"/>
    <w:rsid w:val="003F0F3F"/>
    <w:rsid w:val="003F16EE"/>
    <w:rsid w:val="003F1A1D"/>
    <w:rsid w:val="003F2750"/>
    <w:rsid w:val="003F2F65"/>
    <w:rsid w:val="003F30F1"/>
    <w:rsid w:val="003F36F0"/>
    <w:rsid w:val="003F3A62"/>
    <w:rsid w:val="003F3F15"/>
    <w:rsid w:val="003F41F8"/>
    <w:rsid w:val="003F420C"/>
    <w:rsid w:val="003F4418"/>
    <w:rsid w:val="003F49D9"/>
    <w:rsid w:val="003F4EAA"/>
    <w:rsid w:val="003F524B"/>
    <w:rsid w:val="003F571D"/>
    <w:rsid w:val="003F5C1E"/>
    <w:rsid w:val="003F6441"/>
    <w:rsid w:val="003F691A"/>
    <w:rsid w:val="003F7730"/>
    <w:rsid w:val="00400152"/>
    <w:rsid w:val="004006B9"/>
    <w:rsid w:val="004012A5"/>
    <w:rsid w:val="004012E5"/>
    <w:rsid w:val="004012FC"/>
    <w:rsid w:val="00401780"/>
    <w:rsid w:val="004027D9"/>
    <w:rsid w:val="00402884"/>
    <w:rsid w:val="004029C1"/>
    <w:rsid w:val="00402D3D"/>
    <w:rsid w:val="0040337F"/>
    <w:rsid w:val="004039E9"/>
    <w:rsid w:val="00403FAA"/>
    <w:rsid w:val="00404683"/>
    <w:rsid w:val="00404699"/>
    <w:rsid w:val="004052E1"/>
    <w:rsid w:val="004054A8"/>
    <w:rsid w:val="00405AAC"/>
    <w:rsid w:val="0040687D"/>
    <w:rsid w:val="004068DF"/>
    <w:rsid w:val="004078A1"/>
    <w:rsid w:val="00407E1F"/>
    <w:rsid w:val="00407FE9"/>
    <w:rsid w:val="00410539"/>
    <w:rsid w:val="0041106C"/>
    <w:rsid w:val="00411127"/>
    <w:rsid w:val="00411831"/>
    <w:rsid w:val="00411CE1"/>
    <w:rsid w:val="0041295A"/>
    <w:rsid w:val="00412D4B"/>
    <w:rsid w:val="00413A0C"/>
    <w:rsid w:val="00414DB6"/>
    <w:rsid w:val="00415C72"/>
    <w:rsid w:val="00416465"/>
    <w:rsid w:val="004165E4"/>
    <w:rsid w:val="004168FF"/>
    <w:rsid w:val="00416934"/>
    <w:rsid w:val="00416AF9"/>
    <w:rsid w:val="00416FAE"/>
    <w:rsid w:val="00420130"/>
    <w:rsid w:val="00420866"/>
    <w:rsid w:val="00420DE7"/>
    <w:rsid w:val="004210DC"/>
    <w:rsid w:val="004213D8"/>
    <w:rsid w:val="00422168"/>
    <w:rsid w:val="00422374"/>
    <w:rsid w:val="0042293C"/>
    <w:rsid w:val="00423284"/>
    <w:rsid w:val="00424A0F"/>
    <w:rsid w:val="00424CD9"/>
    <w:rsid w:val="00425FBF"/>
    <w:rsid w:val="00426487"/>
    <w:rsid w:val="00427AAB"/>
    <w:rsid w:val="00430AFB"/>
    <w:rsid w:val="004313A1"/>
    <w:rsid w:val="00431B71"/>
    <w:rsid w:val="00431E7B"/>
    <w:rsid w:val="00432062"/>
    <w:rsid w:val="004325D6"/>
    <w:rsid w:val="00433CE1"/>
    <w:rsid w:val="00433EA3"/>
    <w:rsid w:val="00434A5F"/>
    <w:rsid w:val="004353F9"/>
    <w:rsid w:val="00435B93"/>
    <w:rsid w:val="00435CE5"/>
    <w:rsid w:val="00436144"/>
    <w:rsid w:val="0043674E"/>
    <w:rsid w:val="00436F03"/>
    <w:rsid w:val="00436F23"/>
    <w:rsid w:val="00440449"/>
    <w:rsid w:val="004414F8"/>
    <w:rsid w:val="00441697"/>
    <w:rsid w:val="00442974"/>
    <w:rsid w:val="00444396"/>
    <w:rsid w:val="004448FB"/>
    <w:rsid w:val="0044492C"/>
    <w:rsid w:val="00444FFB"/>
    <w:rsid w:val="0044584D"/>
    <w:rsid w:val="00445A3F"/>
    <w:rsid w:val="00445B3B"/>
    <w:rsid w:val="00446B36"/>
    <w:rsid w:val="00446C8E"/>
    <w:rsid w:val="00446FA6"/>
    <w:rsid w:val="0044773F"/>
    <w:rsid w:val="00450FCC"/>
    <w:rsid w:val="004513DB"/>
    <w:rsid w:val="00451585"/>
    <w:rsid w:val="004520DF"/>
    <w:rsid w:val="004523FC"/>
    <w:rsid w:val="00452765"/>
    <w:rsid w:val="00452C22"/>
    <w:rsid w:val="00453214"/>
    <w:rsid w:val="00453A0D"/>
    <w:rsid w:val="00453D66"/>
    <w:rsid w:val="0045419C"/>
    <w:rsid w:val="004545C1"/>
    <w:rsid w:val="00455D24"/>
    <w:rsid w:val="00455F6C"/>
    <w:rsid w:val="00456126"/>
    <w:rsid w:val="00456A9C"/>
    <w:rsid w:val="00457488"/>
    <w:rsid w:val="00457EC7"/>
    <w:rsid w:val="00460040"/>
    <w:rsid w:val="0046004B"/>
    <w:rsid w:val="00460269"/>
    <w:rsid w:val="004605CC"/>
    <w:rsid w:val="00461170"/>
    <w:rsid w:val="004614F2"/>
    <w:rsid w:val="00462DA3"/>
    <w:rsid w:val="0046365D"/>
    <w:rsid w:val="00463BDE"/>
    <w:rsid w:val="00463F0A"/>
    <w:rsid w:val="00464454"/>
    <w:rsid w:val="00464E91"/>
    <w:rsid w:val="00465507"/>
    <w:rsid w:val="00465905"/>
    <w:rsid w:val="0046713E"/>
    <w:rsid w:val="00467279"/>
    <w:rsid w:val="0046791B"/>
    <w:rsid w:val="0047041A"/>
    <w:rsid w:val="00470696"/>
    <w:rsid w:val="00470CA0"/>
    <w:rsid w:val="00471D9C"/>
    <w:rsid w:val="00472106"/>
    <w:rsid w:val="00472CBF"/>
    <w:rsid w:val="00473933"/>
    <w:rsid w:val="004745E6"/>
    <w:rsid w:val="00474D39"/>
    <w:rsid w:val="0047513F"/>
    <w:rsid w:val="00475D81"/>
    <w:rsid w:val="00476501"/>
    <w:rsid w:val="00476DB0"/>
    <w:rsid w:val="00477034"/>
    <w:rsid w:val="00477975"/>
    <w:rsid w:val="00477E3C"/>
    <w:rsid w:val="00480052"/>
    <w:rsid w:val="00480430"/>
    <w:rsid w:val="00480DC5"/>
    <w:rsid w:val="00480F4D"/>
    <w:rsid w:val="00482309"/>
    <w:rsid w:val="00482403"/>
    <w:rsid w:val="00482459"/>
    <w:rsid w:val="00482758"/>
    <w:rsid w:val="00482937"/>
    <w:rsid w:val="00484FF3"/>
    <w:rsid w:val="004850F5"/>
    <w:rsid w:val="0048557D"/>
    <w:rsid w:val="004859BD"/>
    <w:rsid w:val="00487065"/>
    <w:rsid w:val="00487515"/>
    <w:rsid w:val="00487880"/>
    <w:rsid w:val="00490620"/>
    <w:rsid w:val="00490A8C"/>
    <w:rsid w:val="00491144"/>
    <w:rsid w:val="00491BE8"/>
    <w:rsid w:val="00492E82"/>
    <w:rsid w:val="004935DF"/>
    <w:rsid w:val="00493A54"/>
    <w:rsid w:val="00494EBA"/>
    <w:rsid w:val="0049589B"/>
    <w:rsid w:val="004958DB"/>
    <w:rsid w:val="004968AB"/>
    <w:rsid w:val="00496902"/>
    <w:rsid w:val="00496AAD"/>
    <w:rsid w:val="00497464"/>
    <w:rsid w:val="00497B3D"/>
    <w:rsid w:val="00497F34"/>
    <w:rsid w:val="004A121E"/>
    <w:rsid w:val="004A12B2"/>
    <w:rsid w:val="004A1A9E"/>
    <w:rsid w:val="004A263A"/>
    <w:rsid w:val="004A2C86"/>
    <w:rsid w:val="004A2CC4"/>
    <w:rsid w:val="004A36AF"/>
    <w:rsid w:val="004A384B"/>
    <w:rsid w:val="004A38F6"/>
    <w:rsid w:val="004A3A80"/>
    <w:rsid w:val="004A498F"/>
    <w:rsid w:val="004A4DC4"/>
    <w:rsid w:val="004A5086"/>
    <w:rsid w:val="004A5A94"/>
    <w:rsid w:val="004A6D01"/>
    <w:rsid w:val="004A7489"/>
    <w:rsid w:val="004A7F7B"/>
    <w:rsid w:val="004B08DF"/>
    <w:rsid w:val="004B1A05"/>
    <w:rsid w:val="004B1D08"/>
    <w:rsid w:val="004B1ED7"/>
    <w:rsid w:val="004B2B72"/>
    <w:rsid w:val="004B3129"/>
    <w:rsid w:val="004B32D2"/>
    <w:rsid w:val="004B42A7"/>
    <w:rsid w:val="004B4343"/>
    <w:rsid w:val="004B43A3"/>
    <w:rsid w:val="004B4581"/>
    <w:rsid w:val="004B4752"/>
    <w:rsid w:val="004B4754"/>
    <w:rsid w:val="004B493B"/>
    <w:rsid w:val="004B4B66"/>
    <w:rsid w:val="004B5DEF"/>
    <w:rsid w:val="004B61E7"/>
    <w:rsid w:val="004B6B7E"/>
    <w:rsid w:val="004B6BEC"/>
    <w:rsid w:val="004B716D"/>
    <w:rsid w:val="004B7B5D"/>
    <w:rsid w:val="004B7D06"/>
    <w:rsid w:val="004C040A"/>
    <w:rsid w:val="004C0E8E"/>
    <w:rsid w:val="004C0EF1"/>
    <w:rsid w:val="004C1778"/>
    <w:rsid w:val="004C1C8B"/>
    <w:rsid w:val="004C1E00"/>
    <w:rsid w:val="004C1FBB"/>
    <w:rsid w:val="004C25F8"/>
    <w:rsid w:val="004C2CC1"/>
    <w:rsid w:val="004C2E8B"/>
    <w:rsid w:val="004C30B2"/>
    <w:rsid w:val="004C3C20"/>
    <w:rsid w:val="004C3CC3"/>
    <w:rsid w:val="004C41D0"/>
    <w:rsid w:val="004C4247"/>
    <w:rsid w:val="004C4A7A"/>
    <w:rsid w:val="004C5B2C"/>
    <w:rsid w:val="004C5E09"/>
    <w:rsid w:val="004C5F50"/>
    <w:rsid w:val="004C6477"/>
    <w:rsid w:val="004C7056"/>
    <w:rsid w:val="004C7364"/>
    <w:rsid w:val="004C75B5"/>
    <w:rsid w:val="004C7634"/>
    <w:rsid w:val="004C79C0"/>
    <w:rsid w:val="004D04B5"/>
    <w:rsid w:val="004D06F3"/>
    <w:rsid w:val="004D087B"/>
    <w:rsid w:val="004D13BF"/>
    <w:rsid w:val="004D13D3"/>
    <w:rsid w:val="004D13E8"/>
    <w:rsid w:val="004D190D"/>
    <w:rsid w:val="004D19D2"/>
    <w:rsid w:val="004D1C19"/>
    <w:rsid w:val="004D2086"/>
    <w:rsid w:val="004D27E4"/>
    <w:rsid w:val="004D27FF"/>
    <w:rsid w:val="004D2A55"/>
    <w:rsid w:val="004D2A89"/>
    <w:rsid w:val="004D33EC"/>
    <w:rsid w:val="004D35D3"/>
    <w:rsid w:val="004D3639"/>
    <w:rsid w:val="004D3D2A"/>
    <w:rsid w:val="004D417A"/>
    <w:rsid w:val="004D4974"/>
    <w:rsid w:val="004D4B4B"/>
    <w:rsid w:val="004D4E94"/>
    <w:rsid w:val="004D4FEE"/>
    <w:rsid w:val="004D54C5"/>
    <w:rsid w:val="004D5ED0"/>
    <w:rsid w:val="004D6782"/>
    <w:rsid w:val="004E056C"/>
    <w:rsid w:val="004E0C5F"/>
    <w:rsid w:val="004E1438"/>
    <w:rsid w:val="004E1FF9"/>
    <w:rsid w:val="004E2394"/>
    <w:rsid w:val="004E24AA"/>
    <w:rsid w:val="004E2FF2"/>
    <w:rsid w:val="004E31DF"/>
    <w:rsid w:val="004E394C"/>
    <w:rsid w:val="004E5D9D"/>
    <w:rsid w:val="004E620F"/>
    <w:rsid w:val="004E64CA"/>
    <w:rsid w:val="004E6953"/>
    <w:rsid w:val="004E6F37"/>
    <w:rsid w:val="004F02AA"/>
    <w:rsid w:val="004F05DE"/>
    <w:rsid w:val="004F06E3"/>
    <w:rsid w:val="004F095D"/>
    <w:rsid w:val="004F0DAA"/>
    <w:rsid w:val="004F1AEE"/>
    <w:rsid w:val="004F20AD"/>
    <w:rsid w:val="004F31D7"/>
    <w:rsid w:val="004F31E4"/>
    <w:rsid w:val="004F3C9E"/>
    <w:rsid w:val="004F4770"/>
    <w:rsid w:val="004F4A5B"/>
    <w:rsid w:val="004F52C9"/>
    <w:rsid w:val="004F5E94"/>
    <w:rsid w:val="004F5F98"/>
    <w:rsid w:val="004F7352"/>
    <w:rsid w:val="004F771B"/>
    <w:rsid w:val="0050056A"/>
    <w:rsid w:val="005013BC"/>
    <w:rsid w:val="0050188A"/>
    <w:rsid w:val="00502E74"/>
    <w:rsid w:val="005043B5"/>
    <w:rsid w:val="00504CC4"/>
    <w:rsid w:val="00504EF2"/>
    <w:rsid w:val="00505270"/>
    <w:rsid w:val="005052A1"/>
    <w:rsid w:val="005054DD"/>
    <w:rsid w:val="005061BF"/>
    <w:rsid w:val="00506844"/>
    <w:rsid w:val="00506938"/>
    <w:rsid w:val="00506FB4"/>
    <w:rsid w:val="005073CE"/>
    <w:rsid w:val="0050751A"/>
    <w:rsid w:val="00507E8C"/>
    <w:rsid w:val="00507F02"/>
    <w:rsid w:val="00510890"/>
    <w:rsid w:val="00510C9C"/>
    <w:rsid w:val="0051152E"/>
    <w:rsid w:val="005124E5"/>
    <w:rsid w:val="00512B7E"/>
    <w:rsid w:val="0051313F"/>
    <w:rsid w:val="005134AA"/>
    <w:rsid w:val="005138C3"/>
    <w:rsid w:val="00513C05"/>
    <w:rsid w:val="00513F80"/>
    <w:rsid w:val="00513F9C"/>
    <w:rsid w:val="00514750"/>
    <w:rsid w:val="00514A41"/>
    <w:rsid w:val="00514FD1"/>
    <w:rsid w:val="005160EA"/>
    <w:rsid w:val="0051627D"/>
    <w:rsid w:val="005162BA"/>
    <w:rsid w:val="00516448"/>
    <w:rsid w:val="005164F8"/>
    <w:rsid w:val="00516545"/>
    <w:rsid w:val="00516647"/>
    <w:rsid w:val="005167B2"/>
    <w:rsid w:val="00516999"/>
    <w:rsid w:val="0052013D"/>
    <w:rsid w:val="005202B2"/>
    <w:rsid w:val="00520E6E"/>
    <w:rsid w:val="00521087"/>
    <w:rsid w:val="00521A1E"/>
    <w:rsid w:val="00521A3E"/>
    <w:rsid w:val="0052324F"/>
    <w:rsid w:val="005239F6"/>
    <w:rsid w:val="00524C11"/>
    <w:rsid w:val="005252A8"/>
    <w:rsid w:val="00526375"/>
    <w:rsid w:val="0052641B"/>
    <w:rsid w:val="005264FF"/>
    <w:rsid w:val="005266A9"/>
    <w:rsid w:val="00527AD9"/>
    <w:rsid w:val="00527BD9"/>
    <w:rsid w:val="005300E7"/>
    <w:rsid w:val="00530BCD"/>
    <w:rsid w:val="00530C9D"/>
    <w:rsid w:val="00530D1E"/>
    <w:rsid w:val="005310EE"/>
    <w:rsid w:val="00531A61"/>
    <w:rsid w:val="00531F97"/>
    <w:rsid w:val="00533610"/>
    <w:rsid w:val="00533A01"/>
    <w:rsid w:val="00534C08"/>
    <w:rsid w:val="00534C69"/>
    <w:rsid w:val="00534D57"/>
    <w:rsid w:val="005351A2"/>
    <w:rsid w:val="00536B57"/>
    <w:rsid w:val="00537552"/>
    <w:rsid w:val="005375FF"/>
    <w:rsid w:val="00541069"/>
    <w:rsid w:val="00541729"/>
    <w:rsid w:val="00541C0B"/>
    <w:rsid w:val="00541D08"/>
    <w:rsid w:val="00541F6C"/>
    <w:rsid w:val="00541FB5"/>
    <w:rsid w:val="00542D14"/>
    <w:rsid w:val="00544339"/>
    <w:rsid w:val="0054467E"/>
    <w:rsid w:val="00545653"/>
    <w:rsid w:val="005456B3"/>
    <w:rsid w:val="005458C9"/>
    <w:rsid w:val="00545CA9"/>
    <w:rsid w:val="00545E60"/>
    <w:rsid w:val="005461D5"/>
    <w:rsid w:val="0054699E"/>
    <w:rsid w:val="00546B76"/>
    <w:rsid w:val="00546CD2"/>
    <w:rsid w:val="00547199"/>
    <w:rsid w:val="00547254"/>
    <w:rsid w:val="005476A9"/>
    <w:rsid w:val="005479CB"/>
    <w:rsid w:val="00547C03"/>
    <w:rsid w:val="0055004B"/>
    <w:rsid w:val="0055022A"/>
    <w:rsid w:val="00550393"/>
    <w:rsid w:val="00550840"/>
    <w:rsid w:val="00550B76"/>
    <w:rsid w:val="00550D4C"/>
    <w:rsid w:val="00550E23"/>
    <w:rsid w:val="005521F7"/>
    <w:rsid w:val="00552B5C"/>
    <w:rsid w:val="00553F87"/>
    <w:rsid w:val="0055622C"/>
    <w:rsid w:val="00557F64"/>
    <w:rsid w:val="00560A20"/>
    <w:rsid w:val="0056227B"/>
    <w:rsid w:val="005622B6"/>
    <w:rsid w:val="0056230B"/>
    <w:rsid w:val="005623D2"/>
    <w:rsid w:val="005624F9"/>
    <w:rsid w:val="005624FA"/>
    <w:rsid w:val="00562A2D"/>
    <w:rsid w:val="00563288"/>
    <w:rsid w:val="005638A3"/>
    <w:rsid w:val="00564466"/>
    <w:rsid w:val="005649B0"/>
    <w:rsid w:val="00564A2D"/>
    <w:rsid w:val="005657E7"/>
    <w:rsid w:val="005660F3"/>
    <w:rsid w:val="00566105"/>
    <w:rsid w:val="00566438"/>
    <w:rsid w:val="00567288"/>
    <w:rsid w:val="00567E8F"/>
    <w:rsid w:val="00570386"/>
    <w:rsid w:val="0057078D"/>
    <w:rsid w:val="00570FF9"/>
    <w:rsid w:val="005712A4"/>
    <w:rsid w:val="005712C0"/>
    <w:rsid w:val="005713D6"/>
    <w:rsid w:val="0057175F"/>
    <w:rsid w:val="00571C40"/>
    <w:rsid w:val="00571E76"/>
    <w:rsid w:val="005720C1"/>
    <w:rsid w:val="005720E4"/>
    <w:rsid w:val="00572289"/>
    <w:rsid w:val="005726B0"/>
    <w:rsid w:val="00572840"/>
    <w:rsid w:val="00572A74"/>
    <w:rsid w:val="00572ABC"/>
    <w:rsid w:val="00572F8F"/>
    <w:rsid w:val="00573031"/>
    <w:rsid w:val="00573113"/>
    <w:rsid w:val="00574CFE"/>
    <w:rsid w:val="00574EAB"/>
    <w:rsid w:val="0057698B"/>
    <w:rsid w:val="00576FCC"/>
    <w:rsid w:val="00576FD2"/>
    <w:rsid w:val="0057753C"/>
    <w:rsid w:val="00577ACA"/>
    <w:rsid w:val="00577E8C"/>
    <w:rsid w:val="00580A33"/>
    <w:rsid w:val="00580C8A"/>
    <w:rsid w:val="005812CC"/>
    <w:rsid w:val="005814C7"/>
    <w:rsid w:val="00581E72"/>
    <w:rsid w:val="00583341"/>
    <w:rsid w:val="005841B6"/>
    <w:rsid w:val="00584BC5"/>
    <w:rsid w:val="00585C34"/>
    <w:rsid w:val="00585D74"/>
    <w:rsid w:val="00585E65"/>
    <w:rsid w:val="00587449"/>
    <w:rsid w:val="005879B5"/>
    <w:rsid w:val="00587C95"/>
    <w:rsid w:val="00590053"/>
    <w:rsid w:val="00590530"/>
    <w:rsid w:val="005908AB"/>
    <w:rsid w:val="00590920"/>
    <w:rsid w:val="00590E0C"/>
    <w:rsid w:val="00591E73"/>
    <w:rsid w:val="00592FEB"/>
    <w:rsid w:val="005935F1"/>
    <w:rsid w:val="005939B5"/>
    <w:rsid w:val="0059416F"/>
    <w:rsid w:val="005944C4"/>
    <w:rsid w:val="005944F4"/>
    <w:rsid w:val="0059481F"/>
    <w:rsid w:val="00594FF7"/>
    <w:rsid w:val="0059533A"/>
    <w:rsid w:val="00595473"/>
    <w:rsid w:val="00595C87"/>
    <w:rsid w:val="00595E95"/>
    <w:rsid w:val="005960D9"/>
    <w:rsid w:val="00596556"/>
    <w:rsid w:val="00596A22"/>
    <w:rsid w:val="00596CF5"/>
    <w:rsid w:val="005A1736"/>
    <w:rsid w:val="005A1752"/>
    <w:rsid w:val="005A1782"/>
    <w:rsid w:val="005A1B0C"/>
    <w:rsid w:val="005A316D"/>
    <w:rsid w:val="005A39B4"/>
    <w:rsid w:val="005A3B68"/>
    <w:rsid w:val="005A3FC3"/>
    <w:rsid w:val="005A5014"/>
    <w:rsid w:val="005A50F2"/>
    <w:rsid w:val="005A5145"/>
    <w:rsid w:val="005A69B2"/>
    <w:rsid w:val="005B0DBA"/>
    <w:rsid w:val="005B183E"/>
    <w:rsid w:val="005B1A1F"/>
    <w:rsid w:val="005B2A2C"/>
    <w:rsid w:val="005B2C80"/>
    <w:rsid w:val="005B2F81"/>
    <w:rsid w:val="005B355D"/>
    <w:rsid w:val="005B4208"/>
    <w:rsid w:val="005B49C0"/>
    <w:rsid w:val="005B4E75"/>
    <w:rsid w:val="005B5950"/>
    <w:rsid w:val="005B6383"/>
    <w:rsid w:val="005B667D"/>
    <w:rsid w:val="005B6B3F"/>
    <w:rsid w:val="005B6CAD"/>
    <w:rsid w:val="005B73FB"/>
    <w:rsid w:val="005C07AF"/>
    <w:rsid w:val="005C1393"/>
    <w:rsid w:val="005C1536"/>
    <w:rsid w:val="005C15D9"/>
    <w:rsid w:val="005C2AC1"/>
    <w:rsid w:val="005C3BD1"/>
    <w:rsid w:val="005C3C60"/>
    <w:rsid w:val="005C4579"/>
    <w:rsid w:val="005C4C4A"/>
    <w:rsid w:val="005C4CC3"/>
    <w:rsid w:val="005C4E0A"/>
    <w:rsid w:val="005C53E7"/>
    <w:rsid w:val="005C54D3"/>
    <w:rsid w:val="005C6527"/>
    <w:rsid w:val="005C661A"/>
    <w:rsid w:val="005C6A0C"/>
    <w:rsid w:val="005C6A42"/>
    <w:rsid w:val="005C7378"/>
    <w:rsid w:val="005C7BE7"/>
    <w:rsid w:val="005D01F4"/>
    <w:rsid w:val="005D027E"/>
    <w:rsid w:val="005D0CEF"/>
    <w:rsid w:val="005D100A"/>
    <w:rsid w:val="005D21E4"/>
    <w:rsid w:val="005D21FE"/>
    <w:rsid w:val="005D2758"/>
    <w:rsid w:val="005D2AFE"/>
    <w:rsid w:val="005D2D92"/>
    <w:rsid w:val="005D36DB"/>
    <w:rsid w:val="005D3890"/>
    <w:rsid w:val="005D391F"/>
    <w:rsid w:val="005D4D9F"/>
    <w:rsid w:val="005D4E95"/>
    <w:rsid w:val="005D5231"/>
    <w:rsid w:val="005D63DA"/>
    <w:rsid w:val="005D682E"/>
    <w:rsid w:val="005D68C7"/>
    <w:rsid w:val="005D763B"/>
    <w:rsid w:val="005D7653"/>
    <w:rsid w:val="005D768E"/>
    <w:rsid w:val="005E138A"/>
    <w:rsid w:val="005E1CB5"/>
    <w:rsid w:val="005E2DD0"/>
    <w:rsid w:val="005E371B"/>
    <w:rsid w:val="005E3D19"/>
    <w:rsid w:val="005E3EC3"/>
    <w:rsid w:val="005E4290"/>
    <w:rsid w:val="005E4D55"/>
    <w:rsid w:val="005E5307"/>
    <w:rsid w:val="005E5E8D"/>
    <w:rsid w:val="005E6209"/>
    <w:rsid w:val="005E64BF"/>
    <w:rsid w:val="005E6531"/>
    <w:rsid w:val="005E6AD4"/>
    <w:rsid w:val="005E6C23"/>
    <w:rsid w:val="005E7906"/>
    <w:rsid w:val="005E7E91"/>
    <w:rsid w:val="005F0543"/>
    <w:rsid w:val="005F0E05"/>
    <w:rsid w:val="005F1047"/>
    <w:rsid w:val="005F1CB8"/>
    <w:rsid w:val="005F22F0"/>
    <w:rsid w:val="005F2BD2"/>
    <w:rsid w:val="005F2C46"/>
    <w:rsid w:val="005F2D0B"/>
    <w:rsid w:val="005F2EC2"/>
    <w:rsid w:val="005F34AF"/>
    <w:rsid w:val="005F4496"/>
    <w:rsid w:val="005F485B"/>
    <w:rsid w:val="005F4AFD"/>
    <w:rsid w:val="005F545C"/>
    <w:rsid w:val="005F6175"/>
    <w:rsid w:val="005F63A3"/>
    <w:rsid w:val="005F75C0"/>
    <w:rsid w:val="00600073"/>
    <w:rsid w:val="0060073A"/>
    <w:rsid w:val="00600891"/>
    <w:rsid w:val="00600B7D"/>
    <w:rsid w:val="00600E7F"/>
    <w:rsid w:val="0060216A"/>
    <w:rsid w:val="00603174"/>
    <w:rsid w:val="006037FF"/>
    <w:rsid w:val="006038F9"/>
    <w:rsid w:val="00603930"/>
    <w:rsid w:val="00603A7E"/>
    <w:rsid w:val="006052BD"/>
    <w:rsid w:val="006057D0"/>
    <w:rsid w:val="00605B48"/>
    <w:rsid w:val="00605EC6"/>
    <w:rsid w:val="00605EE0"/>
    <w:rsid w:val="0060649F"/>
    <w:rsid w:val="00606D34"/>
    <w:rsid w:val="006111C3"/>
    <w:rsid w:val="0061187C"/>
    <w:rsid w:val="00611F4C"/>
    <w:rsid w:val="0061228E"/>
    <w:rsid w:val="00612ACE"/>
    <w:rsid w:val="006138B9"/>
    <w:rsid w:val="006148B2"/>
    <w:rsid w:val="0061578E"/>
    <w:rsid w:val="006158D1"/>
    <w:rsid w:val="00615A2A"/>
    <w:rsid w:val="00615C40"/>
    <w:rsid w:val="00616304"/>
    <w:rsid w:val="00616492"/>
    <w:rsid w:val="00616582"/>
    <w:rsid w:val="00617105"/>
    <w:rsid w:val="006171A3"/>
    <w:rsid w:val="00617309"/>
    <w:rsid w:val="006173B7"/>
    <w:rsid w:val="00617501"/>
    <w:rsid w:val="00617B1F"/>
    <w:rsid w:val="00621216"/>
    <w:rsid w:val="0062141E"/>
    <w:rsid w:val="00622107"/>
    <w:rsid w:val="00622187"/>
    <w:rsid w:val="006223D7"/>
    <w:rsid w:val="006228A8"/>
    <w:rsid w:val="006230FE"/>
    <w:rsid w:val="006245EA"/>
    <w:rsid w:val="0062460F"/>
    <w:rsid w:val="00625643"/>
    <w:rsid w:val="00625A03"/>
    <w:rsid w:val="00625CEA"/>
    <w:rsid w:val="006272A5"/>
    <w:rsid w:val="00627A1F"/>
    <w:rsid w:val="00627A33"/>
    <w:rsid w:val="00627D40"/>
    <w:rsid w:val="00631579"/>
    <w:rsid w:val="00631B37"/>
    <w:rsid w:val="00631CC5"/>
    <w:rsid w:val="006326F2"/>
    <w:rsid w:val="00633289"/>
    <w:rsid w:val="00633B58"/>
    <w:rsid w:val="00633D6F"/>
    <w:rsid w:val="00633DF1"/>
    <w:rsid w:val="006341BE"/>
    <w:rsid w:val="00634886"/>
    <w:rsid w:val="00635C1D"/>
    <w:rsid w:val="00635D09"/>
    <w:rsid w:val="0063669E"/>
    <w:rsid w:val="006375CE"/>
    <w:rsid w:val="00637B6E"/>
    <w:rsid w:val="006405B7"/>
    <w:rsid w:val="00641E95"/>
    <w:rsid w:val="006430F2"/>
    <w:rsid w:val="0064560F"/>
    <w:rsid w:val="006456A3"/>
    <w:rsid w:val="00645E46"/>
    <w:rsid w:val="006469B0"/>
    <w:rsid w:val="00647778"/>
    <w:rsid w:val="00647F50"/>
    <w:rsid w:val="0065054E"/>
    <w:rsid w:val="00650868"/>
    <w:rsid w:val="00650B96"/>
    <w:rsid w:val="00650E3A"/>
    <w:rsid w:val="0065142F"/>
    <w:rsid w:val="00652163"/>
    <w:rsid w:val="0065246F"/>
    <w:rsid w:val="006527FF"/>
    <w:rsid w:val="006529EC"/>
    <w:rsid w:val="00653422"/>
    <w:rsid w:val="00653E1D"/>
    <w:rsid w:val="00653FC3"/>
    <w:rsid w:val="00655922"/>
    <w:rsid w:val="0065606F"/>
    <w:rsid w:val="00656505"/>
    <w:rsid w:val="00656F3C"/>
    <w:rsid w:val="006573BF"/>
    <w:rsid w:val="0066077A"/>
    <w:rsid w:val="006609EB"/>
    <w:rsid w:val="00660E15"/>
    <w:rsid w:val="00661230"/>
    <w:rsid w:val="006616EC"/>
    <w:rsid w:val="00662300"/>
    <w:rsid w:val="00662516"/>
    <w:rsid w:val="00662B25"/>
    <w:rsid w:val="00662BD7"/>
    <w:rsid w:val="006633CB"/>
    <w:rsid w:val="00663674"/>
    <w:rsid w:val="006636FE"/>
    <w:rsid w:val="0066434C"/>
    <w:rsid w:val="006647DC"/>
    <w:rsid w:val="006654B9"/>
    <w:rsid w:val="00665607"/>
    <w:rsid w:val="00665F7E"/>
    <w:rsid w:val="006678A5"/>
    <w:rsid w:val="00667A63"/>
    <w:rsid w:val="00667B53"/>
    <w:rsid w:val="00667B5F"/>
    <w:rsid w:val="006709F6"/>
    <w:rsid w:val="00670B2B"/>
    <w:rsid w:val="0067162D"/>
    <w:rsid w:val="00671706"/>
    <w:rsid w:val="00671A85"/>
    <w:rsid w:val="00671B24"/>
    <w:rsid w:val="00671ECE"/>
    <w:rsid w:val="006737E3"/>
    <w:rsid w:val="0067490E"/>
    <w:rsid w:val="00674AA2"/>
    <w:rsid w:val="0067570C"/>
    <w:rsid w:val="00675B3D"/>
    <w:rsid w:val="00675EB5"/>
    <w:rsid w:val="00676B30"/>
    <w:rsid w:val="00676E34"/>
    <w:rsid w:val="00677147"/>
    <w:rsid w:val="00677441"/>
    <w:rsid w:val="00677641"/>
    <w:rsid w:val="006777E8"/>
    <w:rsid w:val="00677924"/>
    <w:rsid w:val="00677C17"/>
    <w:rsid w:val="00677DE6"/>
    <w:rsid w:val="0068081F"/>
    <w:rsid w:val="006809D8"/>
    <w:rsid w:val="00680EC8"/>
    <w:rsid w:val="00681122"/>
    <w:rsid w:val="006814DE"/>
    <w:rsid w:val="00681644"/>
    <w:rsid w:val="00681692"/>
    <w:rsid w:val="00682701"/>
    <w:rsid w:val="00683ED6"/>
    <w:rsid w:val="006841F2"/>
    <w:rsid w:val="00684628"/>
    <w:rsid w:val="00684F10"/>
    <w:rsid w:val="00685CEB"/>
    <w:rsid w:val="006862C0"/>
    <w:rsid w:val="00686C88"/>
    <w:rsid w:val="006875B1"/>
    <w:rsid w:val="00690009"/>
    <w:rsid w:val="00691392"/>
    <w:rsid w:val="00691AD6"/>
    <w:rsid w:val="006924E0"/>
    <w:rsid w:val="00692E6B"/>
    <w:rsid w:val="00693930"/>
    <w:rsid w:val="00693F20"/>
    <w:rsid w:val="00694A35"/>
    <w:rsid w:val="00694FAC"/>
    <w:rsid w:val="00696307"/>
    <w:rsid w:val="006A02BF"/>
    <w:rsid w:val="006A061C"/>
    <w:rsid w:val="006A0B4E"/>
    <w:rsid w:val="006A1351"/>
    <w:rsid w:val="006A1D10"/>
    <w:rsid w:val="006A2226"/>
    <w:rsid w:val="006A2CA6"/>
    <w:rsid w:val="006A2CA8"/>
    <w:rsid w:val="006A3037"/>
    <w:rsid w:val="006A38CC"/>
    <w:rsid w:val="006A469D"/>
    <w:rsid w:val="006A4BA8"/>
    <w:rsid w:val="006A510B"/>
    <w:rsid w:val="006A55E5"/>
    <w:rsid w:val="006A5866"/>
    <w:rsid w:val="006A62A6"/>
    <w:rsid w:val="006A67A1"/>
    <w:rsid w:val="006A6ADE"/>
    <w:rsid w:val="006B024D"/>
    <w:rsid w:val="006B0512"/>
    <w:rsid w:val="006B05FA"/>
    <w:rsid w:val="006B2105"/>
    <w:rsid w:val="006B28C7"/>
    <w:rsid w:val="006B2FCA"/>
    <w:rsid w:val="006B2FCE"/>
    <w:rsid w:val="006B365B"/>
    <w:rsid w:val="006B3FB7"/>
    <w:rsid w:val="006B42A5"/>
    <w:rsid w:val="006B43B7"/>
    <w:rsid w:val="006B4C3F"/>
    <w:rsid w:val="006B5590"/>
    <w:rsid w:val="006B5E50"/>
    <w:rsid w:val="006B68EA"/>
    <w:rsid w:val="006B69E7"/>
    <w:rsid w:val="006B716C"/>
    <w:rsid w:val="006B7203"/>
    <w:rsid w:val="006B72B7"/>
    <w:rsid w:val="006B7A8D"/>
    <w:rsid w:val="006B7CA7"/>
    <w:rsid w:val="006B7D62"/>
    <w:rsid w:val="006C0703"/>
    <w:rsid w:val="006C1E24"/>
    <w:rsid w:val="006C3510"/>
    <w:rsid w:val="006C36D2"/>
    <w:rsid w:val="006C3A8E"/>
    <w:rsid w:val="006C3D2E"/>
    <w:rsid w:val="006C41F5"/>
    <w:rsid w:val="006C4534"/>
    <w:rsid w:val="006C46D4"/>
    <w:rsid w:val="006C493C"/>
    <w:rsid w:val="006C51DE"/>
    <w:rsid w:val="006C6C2A"/>
    <w:rsid w:val="006C7690"/>
    <w:rsid w:val="006D0A41"/>
    <w:rsid w:val="006D110C"/>
    <w:rsid w:val="006D1209"/>
    <w:rsid w:val="006D2337"/>
    <w:rsid w:val="006D2956"/>
    <w:rsid w:val="006D29D3"/>
    <w:rsid w:val="006D2ECE"/>
    <w:rsid w:val="006D3DDC"/>
    <w:rsid w:val="006D5DA0"/>
    <w:rsid w:val="006D64B6"/>
    <w:rsid w:val="006D64C3"/>
    <w:rsid w:val="006D667A"/>
    <w:rsid w:val="006D7218"/>
    <w:rsid w:val="006D7307"/>
    <w:rsid w:val="006D7FCB"/>
    <w:rsid w:val="006E028C"/>
    <w:rsid w:val="006E0478"/>
    <w:rsid w:val="006E07DF"/>
    <w:rsid w:val="006E09A6"/>
    <w:rsid w:val="006E0B11"/>
    <w:rsid w:val="006E0BAD"/>
    <w:rsid w:val="006E1000"/>
    <w:rsid w:val="006E10C1"/>
    <w:rsid w:val="006E1CA0"/>
    <w:rsid w:val="006E1E78"/>
    <w:rsid w:val="006E24DC"/>
    <w:rsid w:val="006E2554"/>
    <w:rsid w:val="006E2848"/>
    <w:rsid w:val="006E2D96"/>
    <w:rsid w:val="006E2E02"/>
    <w:rsid w:val="006E395E"/>
    <w:rsid w:val="006E3C04"/>
    <w:rsid w:val="006E3CAD"/>
    <w:rsid w:val="006E3CE7"/>
    <w:rsid w:val="006E461F"/>
    <w:rsid w:val="006E4E9C"/>
    <w:rsid w:val="006E54F8"/>
    <w:rsid w:val="006E58B9"/>
    <w:rsid w:val="006E6228"/>
    <w:rsid w:val="006E627F"/>
    <w:rsid w:val="006E69A5"/>
    <w:rsid w:val="006E7715"/>
    <w:rsid w:val="006E7925"/>
    <w:rsid w:val="006E7E56"/>
    <w:rsid w:val="006F0BF7"/>
    <w:rsid w:val="006F1243"/>
    <w:rsid w:val="006F1355"/>
    <w:rsid w:val="006F1AB8"/>
    <w:rsid w:val="006F1FF4"/>
    <w:rsid w:val="006F2046"/>
    <w:rsid w:val="006F2D18"/>
    <w:rsid w:val="006F4038"/>
    <w:rsid w:val="00700445"/>
    <w:rsid w:val="00700C8F"/>
    <w:rsid w:val="00700EE4"/>
    <w:rsid w:val="007010CF"/>
    <w:rsid w:val="00701949"/>
    <w:rsid w:val="00701B25"/>
    <w:rsid w:val="00701B8D"/>
    <w:rsid w:val="007025DF"/>
    <w:rsid w:val="007030B9"/>
    <w:rsid w:val="007035B9"/>
    <w:rsid w:val="007039DA"/>
    <w:rsid w:val="00703AE5"/>
    <w:rsid w:val="00703FB3"/>
    <w:rsid w:val="00704E84"/>
    <w:rsid w:val="0070500F"/>
    <w:rsid w:val="007056CB"/>
    <w:rsid w:val="00705BEC"/>
    <w:rsid w:val="00706288"/>
    <w:rsid w:val="00707391"/>
    <w:rsid w:val="00707470"/>
    <w:rsid w:val="007076DA"/>
    <w:rsid w:val="00707D5C"/>
    <w:rsid w:val="00710645"/>
    <w:rsid w:val="00711BD4"/>
    <w:rsid w:val="00711C58"/>
    <w:rsid w:val="00714253"/>
    <w:rsid w:val="007142F6"/>
    <w:rsid w:val="007148E1"/>
    <w:rsid w:val="00714B9E"/>
    <w:rsid w:val="0071576B"/>
    <w:rsid w:val="00715CB7"/>
    <w:rsid w:val="00716055"/>
    <w:rsid w:val="00716A49"/>
    <w:rsid w:val="0071784D"/>
    <w:rsid w:val="0072013B"/>
    <w:rsid w:val="0072081C"/>
    <w:rsid w:val="0072093E"/>
    <w:rsid w:val="00721112"/>
    <w:rsid w:val="00721638"/>
    <w:rsid w:val="007216A8"/>
    <w:rsid w:val="007216AC"/>
    <w:rsid w:val="00721B57"/>
    <w:rsid w:val="007221DA"/>
    <w:rsid w:val="0072268A"/>
    <w:rsid w:val="007226F3"/>
    <w:rsid w:val="007227E9"/>
    <w:rsid w:val="0072361C"/>
    <w:rsid w:val="00723E50"/>
    <w:rsid w:val="00723EAE"/>
    <w:rsid w:val="007252C9"/>
    <w:rsid w:val="0072642B"/>
    <w:rsid w:val="00726CCD"/>
    <w:rsid w:val="0072719D"/>
    <w:rsid w:val="007279D8"/>
    <w:rsid w:val="007311C1"/>
    <w:rsid w:val="0073234A"/>
    <w:rsid w:val="0073278E"/>
    <w:rsid w:val="007327F0"/>
    <w:rsid w:val="00732C52"/>
    <w:rsid w:val="0073306E"/>
    <w:rsid w:val="0073350E"/>
    <w:rsid w:val="007339E2"/>
    <w:rsid w:val="007341A8"/>
    <w:rsid w:val="007348C3"/>
    <w:rsid w:val="0073563D"/>
    <w:rsid w:val="0073668E"/>
    <w:rsid w:val="00736CAB"/>
    <w:rsid w:val="007376F0"/>
    <w:rsid w:val="0073798D"/>
    <w:rsid w:val="00737E00"/>
    <w:rsid w:val="00737F05"/>
    <w:rsid w:val="007411DA"/>
    <w:rsid w:val="00741495"/>
    <w:rsid w:val="0074213B"/>
    <w:rsid w:val="007425F6"/>
    <w:rsid w:val="00742C8A"/>
    <w:rsid w:val="00742FA5"/>
    <w:rsid w:val="007433C7"/>
    <w:rsid w:val="00743682"/>
    <w:rsid w:val="00743E73"/>
    <w:rsid w:val="007442A9"/>
    <w:rsid w:val="00744825"/>
    <w:rsid w:val="007450B3"/>
    <w:rsid w:val="00745EF3"/>
    <w:rsid w:val="00745FD1"/>
    <w:rsid w:val="007462AF"/>
    <w:rsid w:val="00746ADF"/>
    <w:rsid w:val="00750C16"/>
    <w:rsid w:val="00750FD0"/>
    <w:rsid w:val="007516BF"/>
    <w:rsid w:val="00751B37"/>
    <w:rsid w:val="00751E4A"/>
    <w:rsid w:val="007526AB"/>
    <w:rsid w:val="00752B7B"/>
    <w:rsid w:val="00752DCB"/>
    <w:rsid w:val="00753256"/>
    <w:rsid w:val="00753AED"/>
    <w:rsid w:val="00754A64"/>
    <w:rsid w:val="00754DBD"/>
    <w:rsid w:val="00755AC1"/>
    <w:rsid w:val="0075602B"/>
    <w:rsid w:val="00756EB5"/>
    <w:rsid w:val="007578B7"/>
    <w:rsid w:val="00757DCA"/>
    <w:rsid w:val="00760374"/>
    <w:rsid w:val="007608AA"/>
    <w:rsid w:val="007608F3"/>
    <w:rsid w:val="00760B11"/>
    <w:rsid w:val="00761240"/>
    <w:rsid w:val="00761497"/>
    <w:rsid w:val="00762602"/>
    <w:rsid w:val="00762717"/>
    <w:rsid w:val="007629B1"/>
    <w:rsid w:val="00762B77"/>
    <w:rsid w:val="00762BAE"/>
    <w:rsid w:val="00762DF7"/>
    <w:rsid w:val="00763298"/>
    <w:rsid w:val="0076394A"/>
    <w:rsid w:val="00764271"/>
    <w:rsid w:val="007648A4"/>
    <w:rsid w:val="00764ADD"/>
    <w:rsid w:val="0076533E"/>
    <w:rsid w:val="007659D0"/>
    <w:rsid w:val="00766418"/>
    <w:rsid w:val="0076651B"/>
    <w:rsid w:val="00766661"/>
    <w:rsid w:val="0076667D"/>
    <w:rsid w:val="007667C4"/>
    <w:rsid w:val="00766F55"/>
    <w:rsid w:val="007675B7"/>
    <w:rsid w:val="00767620"/>
    <w:rsid w:val="007677FD"/>
    <w:rsid w:val="00770110"/>
    <w:rsid w:val="007705B3"/>
    <w:rsid w:val="00770968"/>
    <w:rsid w:val="007714FE"/>
    <w:rsid w:val="00771C05"/>
    <w:rsid w:val="0077288E"/>
    <w:rsid w:val="00772BE6"/>
    <w:rsid w:val="00772E73"/>
    <w:rsid w:val="0077354A"/>
    <w:rsid w:val="0077409B"/>
    <w:rsid w:val="00774109"/>
    <w:rsid w:val="007749E7"/>
    <w:rsid w:val="00774FEB"/>
    <w:rsid w:val="00776F9F"/>
    <w:rsid w:val="007773F3"/>
    <w:rsid w:val="00777479"/>
    <w:rsid w:val="00777955"/>
    <w:rsid w:val="007779DC"/>
    <w:rsid w:val="00777DA2"/>
    <w:rsid w:val="007804B1"/>
    <w:rsid w:val="0078119C"/>
    <w:rsid w:val="00782917"/>
    <w:rsid w:val="00783872"/>
    <w:rsid w:val="00783BA9"/>
    <w:rsid w:val="00783CBC"/>
    <w:rsid w:val="00783FA2"/>
    <w:rsid w:val="007846E7"/>
    <w:rsid w:val="00784E93"/>
    <w:rsid w:val="0078558D"/>
    <w:rsid w:val="0078603B"/>
    <w:rsid w:val="00786447"/>
    <w:rsid w:val="00786639"/>
    <w:rsid w:val="00786819"/>
    <w:rsid w:val="00786AFD"/>
    <w:rsid w:val="00787141"/>
    <w:rsid w:val="007878DC"/>
    <w:rsid w:val="00787D91"/>
    <w:rsid w:val="00790E41"/>
    <w:rsid w:val="00791B2C"/>
    <w:rsid w:val="00791D89"/>
    <w:rsid w:val="007922BC"/>
    <w:rsid w:val="00792EA2"/>
    <w:rsid w:val="007930E6"/>
    <w:rsid w:val="0079313E"/>
    <w:rsid w:val="007931BA"/>
    <w:rsid w:val="0079376B"/>
    <w:rsid w:val="00793E1C"/>
    <w:rsid w:val="007945FA"/>
    <w:rsid w:val="00795D08"/>
    <w:rsid w:val="00796E61"/>
    <w:rsid w:val="00796E62"/>
    <w:rsid w:val="00796FEE"/>
    <w:rsid w:val="00797583"/>
    <w:rsid w:val="007A0202"/>
    <w:rsid w:val="007A16AE"/>
    <w:rsid w:val="007A17BB"/>
    <w:rsid w:val="007A198D"/>
    <w:rsid w:val="007A1E78"/>
    <w:rsid w:val="007A21D6"/>
    <w:rsid w:val="007A2459"/>
    <w:rsid w:val="007A2657"/>
    <w:rsid w:val="007A2C45"/>
    <w:rsid w:val="007A332D"/>
    <w:rsid w:val="007A3459"/>
    <w:rsid w:val="007A3BAE"/>
    <w:rsid w:val="007A3BC8"/>
    <w:rsid w:val="007A3C4D"/>
    <w:rsid w:val="007A4D8D"/>
    <w:rsid w:val="007A61E7"/>
    <w:rsid w:val="007A672C"/>
    <w:rsid w:val="007A690E"/>
    <w:rsid w:val="007A6ED5"/>
    <w:rsid w:val="007A764D"/>
    <w:rsid w:val="007B1693"/>
    <w:rsid w:val="007B2574"/>
    <w:rsid w:val="007B2FBA"/>
    <w:rsid w:val="007B3408"/>
    <w:rsid w:val="007B353D"/>
    <w:rsid w:val="007B382D"/>
    <w:rsid w:val="007B3A23"/>
    <w:rsid w:val="007B3DD0"/>
    <w:rsid w:val="007B5943"/>
    <w:rsid w:val="007B59FA"/>
    <w:rsid w:val="007B5AA9"/>
    <w:rsid w:val="007B5D19"/>
    <w:rsid w:val="007B5E5F"/>
    <w:rsid w:val="007B5EB4"/>
    <w:rsid w:val="007B60E0"/>
    <w:rsid w:val="007B682C"/>
    <w:rsid w:val="007B6D79"/>
    <w:rsid w:val="007B7920"/>
    <w:rsid w:val="007B7E8A"/>
    <w:rsid w:val="007C0307"/>
    <w:rsid w:val="007C0BB2"/>
    <w:rsid w:val="007C1806"/>
    <w:rsid w:val="007C1A58"/>
    <w:rsid w:val="007C2C94"/>
    <w:rsid w:val="007C43EE"/>
    <w:rsid w:val="007C45CC"/>
    <w:rsid w:val="007C4858"/>
    <w:rsid w:val="007C4E59"/>
    <w:rsid w:val="007C515C"/>
    <w:rsid w:val="007C529B"/>
    <w:rsid w:val="007C5320"/>
    <w:rsid w:val="007C56FA"/>
    <w:rsid w:val="007C5A66"/>
    <w:rsid w:val="007C5DBA"/>
    <w:rsid w:val="007C690B"/>
    <w:rsid w:val="007C6D7F"/>
    <w:rsid w:val="007C6DD5"/>
    <w:rsid w:val="007C6E05"/>
    <w:rsid w:val="007C7017"/>
    <w:rsid w:val="007C70E2"/>
    <w:rsid w:val="007C7203"/>
    <w:rsid w:val="007C73FF"/>
    <w:rsid w:val="007C75EA"/>
    <w:rsid w:val="007D077E"/>
    <w:rsid w:val="007D148A"/>
    <w:rsid w:val="007D1583"/>
    <w:rsid w:val="007D1C3B"/>
    <w:rsid w:val="007D1C98"/>
    <w:rsid w:val="007D20D2"/>
    <w:rsid w:val="007D298B"/>
    <w:rsid w:val="007D2D49"/>
    <w:rsid w:val="007D2DC3"/>
    <w:rsid w:val="007D30E6"/>
    <w:rsid w:val="007D3159"/>
    <w:rsid w:val="007D3190"/>
    <w:rsid w:val="007D3C97"/>
    <w:rsid w:val="007D3CC4"/>
    <w:rsid w:val="007D4093"/>
    <w:rsid w:val="007D43F6"/>
    <w:rsid w:val="007D4A14"/>
    <w:rsid w:val="007D4A2A"/>
    <w:rsid w:val="007D5442"/>
    <w:rsid w:val="007D54C2"/>
    <w:rsid w:val="007D5B0B"/>
    <w:rsid w:val="007D5B25"/>
    <w:rsid w:val="007D5C21"/>
    <w:rsid w:val="007D61FC"/>
    <w:rsid w:val="007D62F3"/>
    <w:rsid w:val="007D732E"/>
    <w:rsid w:val="007D7725"/>
    <w:rsid w:val="007D7DE8"/>
    <w:rsid w:val="007D7F08"/>
    <w:rsid w:val="007E0306"/>
    <w:rsid w:val="007E0AF4"/>
    <w:rsid w:val="007E0D7C"/>
    <w:rsid w:val="007E136F"/>
    <w:rsid w:val="007E20D8"/>
    <w:rsid w:val="007E4520"/>
    <w:rsid w:val="007E47B5"/>
    <w:rsid w:val="007E4D8B"/>
    <w:rsid w:val="007E5259"/>
    <w:rsid w:val="007E57CB"/>
    <w:rsid w:val="007E5A53"/>
    <w:rsid w:val="007E5EF8"/>
    <w:rsid w:val="007F04C3"/>
    <w:rsid w:val="007F05DC"/>
    <w:rsid w:val="007F2A03"/>
    <w:rsid w:val="007F308D"/>
    <w:rsid w:val="007F326F"/>
    <w:rsid w:val="007F37A3"/>
    <w:rsid w:val="007F3959"/>
    <w:rsid w:val="007F4E71"/>
    <w:rsid w:val="007F56B6"/>
    <w:rsid w:val="007F5A74"/>
    <w:rsid w:val="007F5B62"/>
    <w:rsid w:val="007F5E6B"/>
    <w:rsid w:val="007F6ABD"/>
    <w:rsid w:val="007F6D14"/>
    <w:rsid w:val="007F6D70"/>
    <w:rsid w:val="007F6E2D"/>
    <w:rsid w:val="0080288E"/>
    <w:rsid w:val="00802BB5"/>
    <w:rsid w:val="00803258"/>
    <w:rsid w:val="00803C06"/>
    <w:rsid w:val="00805235"/>
    <w:rsid w:val="00805B27"/>
    <w:rsid w:val="00805BE1"/>
    <w:rsid w:val="00806129"/>
    <w:rsid w:val="0080676C"/>
    <w:rsid w:val="00806987"/>
    <w:rsid w:val="00806CB2"/>
    <w:rsid w:val="00807A59"/>
    <w:rsid w:val="00810459"/>
    <w:rsid w:val="00810E7D"/>
    <w:rsid w:val="00811391"/>
    <w:rsid w:val="00811DB2"/>
    <w:rsid w:val="0081204E"/>
    <w:rsid w:val="0081209E"/>
    <w:rsid w:val="00813BAD"/>
    <w:rsid w:val="00814895"/>
    <w:rsid w:val="00814B3A"/>
    <w:rsid w:val="00815306"/>
    <w:rsid w:val="0081595D"/>
    <w:rsid w:val="00816184"/>
    <w:rsid w:val="00816286"/>
    <w:rsid w:val="00816384"/>
    <w:rsid w:val="008164A1"/>
    <w:rsid w:val="008166C0"/>
    <w:rsid w:val="00816A55"/>
    <w:rsid w:val="00816D6B"/>
    <w:rsid w:val="008177B2"/>
    <w:rsid w:val="00817D3C"/>
    <w:rsid w:val="0082144D"/>
    <w:rsid w:val="00821596"/>
    <w:rsid w:val="008217AF"/>
    <w:rsid w:val="00822119"/>
    <w:rsid w:val="00822625"/>
    <w:rsid w:val="00822963"/>
    <w:rsid w:val="00822DE8"/>
    <w:rsid w:val="00822F19"/>
    <w:rsid w:val="0082310E"/>
    <w:rsid w:val="00826285"/>
    <w:rsid w:val="00826346"/>
    <w:rsid w:val="00826CB1"/>
    <w:rsid w:val="00827BD7"/>
    <w:rsid w:val="008301B4"/>
    <w:rsid w:val="00830582"/>
    <w:rsid w:val="0083063E"/>
    <w:rsid w:val="008309B5"/>
    <w:rsid w:val="00830D3F"/>
    <w:rsid w:val="00831431"/>
    <w:rsid w:val="0083203C"/>
    <w:rsid w:val="008320A5"/>
    <w:rsid w:val="00832399"/>
    <w:rsid w:val="008335D6"/>
    <w:rsid w:val="008343CE"/>
    <w:rsid w:val="008344BA"/>
    <w:rsid w:val="00834BB7"/>
    <w:rsid w:val="00835988"/>
    <w:rsid w:val="00835C37"/>
    <w:rsid w:val="008366E8"/>
    <w:rsid w:val="00836C0A"/>
    <w:rsid w:val="0083780F"/>
    <w:rsid w:val="00837E65"/>
    <w:rsid w:val="008416D6"/>
    <w:rsid w:val="00842840"/>
    <w:rsid w:val="00843B3D"/>
    <w:rsid w:val="008441EC"/>
    <w:rsid w:val="0084429B"/>
    <w:rsid w:val="00844523"/>
    <w:rsid w:val="00845EEE"/>
    <w:rsid w:val="0084607A"/>
    <w:rsid w:val="00846BD9"/>
    <w:rsid w:val="0084704D"/>
    <w:rsid w:val="0084707B"/>
    <w:rsid w:val="008475D8"/>
    <w:rsid w:val="0085047C"/>
    <w:rsid w:val="008509E8"/>
    <w:rsid w:val="00851364"/>
    <w:rsid w:val="00851477"/>
    <w:rsid w:val="008530F6"/>
    <w:rsid w:val="008535FA"/>
    <w:rsid w:val="008538EF"/>
    <w:rsid w:val="00853B89"/>
    <w:rsid w:val="00853E7E"/>
    <w:rsid w:val="00853EB3"/>
    <w:rsid w:val="00853F3B"/>
    <w:rsid w:val="008543C3"/>
    <w:rsid w:val="0085482C"/>
    <w:rsid w:val="00854FFF"/>
    <w:rsid w:val="0085540D"/>
    <w:rsid w:val="0085570E"/>
    <w:rsid w:val="00855D30"/>
    <w:rsid w:val="008567B1"/>
    <w:rsid w:val="00856E88"/>
    <w:rsid w:val="00857AE7"/>
    <w:rsid w:val="00857F3E"/>
    <w:rsid w:val="00860227"/>
    <w:rsid w:val="00860339"/>
    <w:rsid w:val="00860E4E"/>
    <w:rsid w:val="00861311"/>
    <w:rsid w:val="00862E47"/>
    <w:rsid w:val="00862E58"/>
    <w:rsid w:val="0086466A"/>
    <w:rsid w:val="00864B5F"/>
    <w:rsid w:val="00864D32"/>
    <w:rsid w:val="008650CB"/>
    <w:rsid w:val="008652F3"/>
    <w:rsid w:val="0086572F"/>
    <w:rsid w:val="008659AB"/>
    <w:rsid w:val="0087054A"/>
    <w:rsid w:val="0087054F"/>
    <w:rsid w:val="00870966"/>
    <w:rsid w:val="00870B30"/>
    <w:rsid w:val="00870BAC"/>
    <w:rsid w:val="00870F4E"/>
    <w:rsid w:val="00871577"/>
    <w:rsid w:val="008721BA"/>
    <w:rsid w:val="008727A7"/>
    <w:rsid w:val="008727C7"/>
    <w:rsid w:val="00872803"/>
    <w:rsid w:val="00872B81"/>
    <w:rsid w:val="00873AAB"/>
    <w:rsid w:val="0087487D"/>
    <w:rsid w:val="008754D9"/>
    <w:rsid w:val="00876224"/>
    <w:rsid w:val="00876349"/>
    <w:rsid w:val="008767AA"/>
    <w:rsid w:val="0087729B"/>
    <w:rsid w:val="00877F02"/>
    <w:rsid w:val="00880004"/>
    <w:rsid w:val="00880370"/>
    <w:rsid w:val="008804E2"/>
    <w:rsid w:val="00880939"/>
    <w:rsid w:val="00880EA4"/>
    <w:rsid w:val="00881D97"/>
    <w:rsid w:val="008825AD"/>
    <w:rsid w:val="00882CF0"/>
    <w:rsid w:val="00882E07"/>
    <w:rsid w:val="00882FBC"/>
    <w:rsid w:val="0088314E"/>
    <w:rsid w:val="008835F7"/>
    <w:rsid w:val="0088485E"/>
    <w:rsid w:val="00884895"/>
    <w:rsid w:val="00884AED"/>
    <w:rsid w:val="00884AFC"/>
    <w:rsid w:val="00884E05"/>
    <w:rsid w:val="00885A13"/>
    <w:rsid w:val="0088628B"/>
    <w:rsid w:val="0088666B"/>
    <w:rsid w:val="008867DF"/>
    <w:rsid w:val="0088696F"/>
    <w:rsid w:val="008877D2"/>
    <w:rsid w:val="00890019"/>
    <w:rsid w:val="00890255"/>
    <w:rsid w:val="00890E44"/>
    <w:rsid w:val="008910FD"/>
    <w:rsid w:val="00891509"/>
    <w:rsid w:val="00891CEB"/>
    <w:rsid w:val="008920C7"/>
    <w:rsid w:val="008923F6"/>
    <w:rsid w:val="008927D5"/>
    <w:rsid w:val="0089372D"/>
    <w:rsid w:val="00893B2A"/>
    <w:rsid w:val="00893FFE"/>
    <w:rsid w:val="00895163"/>
    <w:rsid w:val="008952A3"/>
    <w:rsid w:val="008953AD"/>
    <w:rsid w:val="008961BC"/>
    <w:rsid w:val="00896238"/>
    <w:rsid w:val="0089655B"/>
    <w:rsid w:val="0089668C"/>
    <w:rsid w:val="008969A5"/>
    <w:rsid w:val="008978FE"/>
    <w:rsid w:val="00897A1F"/>
    <w:rsid w:val="00897FA5"/>
    <w:rsid w:val="008A06BA"/>
    <w:rsid w:val="008A0985"/>
    <w:rsid w:val="008A0B68"/>
    <w:rsid w:val="008A0C9B"/>
    <w:rsid w:val="008A11CC"/>
    <w:rsid w:val="008A183F"/>
    <w:rsid w:val="008A214D"/>
    <w:rsid w:val="008A39F0"/>
    <w:rsid w:val="008A474F"/>
    <w:rsid w:val="008A47F3"/>
    <w:rsid w:val="008A5169"/>
    <w:rsid w:val="008A69F4"/>
    <w:rsid w:val="008A6E3E"/>
    <w:rsid w:val="008A6E9B"/>
    <w:rsid w:val="008A6F3F"/>
    <w:rsid w:val="008A73E8"/>
    <w:rsid w:val="008A75FE"/>
    <w:rsid w:val="008A7DE9"/>
    <w:rsid w:val="008B04E1"/>
    <w:rsid w:val="008B1293"/>
    <w:rsid w:val="008B1407"/>
    <w:rsid w:val="008B1CD5"/>
    <w:rsid w:val="008B21B0"/>
    <w:rsid w:val="008B269E"/>
    <w:rsid w:val="008B32B9"/>
    <w:rsid w:val="008B38F1"/>
    <w:rsid w:val="008B3F90"/>
    <w:rsid w:val="008B46B5"/>
    <w:rsid w:val="008B596E"/>
    <w:rsid w:val="008B5B8F"/>
    <w:rsid w:val="008B668B"/>
    <w:rsid w:val="008B709A"/>
    <w:rsid w:val="008B79DF"/>
    <w:rsid w:val="008B7F5A"/>
    <w:rsid w:val="008C02F0"/>
    <w:rsid w:val="008C07FA"/>
    <w:rsid w:val="008C1905"/>
    <w:rsid w:val="008C1AC6"/>
    <w:rsid w:val="008C2591"/>
    <w:rsid w:val="008C2E3F"/>
    <w:rsid w:val="008C3E93"/>
    <w:rsid w:val="008C3FD8"/>
    <w:rsid w:val="008C4A2E"/>
    <w:rsid w:val="008C4BD3"/>
    <w:rsid w:val="008C4D45"/>
    <w:rsid w:val="008C50F3"/>
    <w:rsid w:val="008C5130"/>
    <w:rsid w:val="008C5D83"/>
    <w:rsid w:val="008C6F76"/>
    <w:rsid w:val="008C7715"/>
    <w:rsid w:val="008D0311"/>
    <w:rsid w:val="008D092D"/>
    <w:rsid w:val="008D0F67"/>
    <w:rsid w:val="008D1036"/>
    <w:rsid w:val="008D1A8B"/>
    <w:rsid w:val="008D3BB4"/>
    <w:rsid w:val="008D3DCA"/>
    <w:rsid w:val="008D484E"/>
    <w:rsid w:val="008D4BBE"/>
    <w:rsid w:val="008D4C0E"/>
    <w:rsid w:val="008D4EB4"/>
    <w:rsid w:val="008D577D"/>
    <w:rsid w:val="008D75A2"/>
    <w:rsid w:val="008E08DD"/>
    <w:rsid w:val="008E0B92"/>
    <w:rsid w:val="008E0E16"/>
    <w:rsid w:val="008E18F5"/>
    <w:rsid w:val="008E1F9B"/>
    <w:rsid w:val="008E34A5"/>
    <w:rsid w:val="008E5343"/>
    <w:rsid w:val="008E5CBD"/>
    <w:rsid w:val="008E5E7A"/>
    <w:rsid w:val="008E61AB"/>
    <w:rsid w:val="008E6460"/>
    <w:rsid w:val="008E67A9"/>
    <w:rsid w:val="008E79A3"/>
    <w:rsid w:val="008E7A8E"/>
    <w:rsid w:val="008F00BA"/>
    <w:rsid w:val="008F0670"/>
    <w:rsid w:val="008F0BF3"/>
    <w:rsid w:val="008F1A27"/>
    <w:rsid w:val="008F1FCB"/>
    <w:rsid w:val="008F22E3"/>
    <w:rsid w:val="008F4198"/>
    <w:rsid w:val="008F4BA5"/>
    <w:rsid w:val="008F4BB7"/>
    <w:rsid w:val="008F5095"/>
    <w:rsid w:val="008F524F"/>
    <w:rsid w:val="008F55A2"/>
    <w:rsid w:val="008F67CA"/>
    <w:rsid w:val="008F6DBC"/>
    <w:rsid w:val="008F725F"/>
    <w:rsid w:val="00900D56"/>
    <w:rsid w:val="009016A0"/>
    <w:rsid w:val="0090209F"/>
    <w:rsid w:val="009021B7"/>
    <w:rsid w:val="0090383B"/>
    <w:rsid w:val="00903DCE"/>
    <w:rsid w:val="009052DB"/>
    <w:rsid w:val="009065BE"/>
    <w:rsid w:val="00906DD6"/>
    <w:rsid w:val="00906E8D"/>
    <w:rsid w:val="0090719C"/>
    <w:rsid w:val="00907C8F"/>
    <w:rsid w:val="0091029E"/>
    <w:rsid w:val="009107BA"/>
    <w:rsid w:val="00910911"/>
    <w:rsid w:val="00910915"/>
    <w:rsid w:val="009109C0"/>
    <w:rsid w:val="00910E86"/>
    <w:rsid w:val="009112F4"/>
    <w:rsid w:val="009114FF"/>
    <w:rsid w:val="009119E0"/>
    <w:rsid w:val="00912DF5"/>
    <w:rsid w:val="00913A5E"/>
    <w:rsid w:val="00914EA9"/>
    <w:rsid w:val="00915176"/>
    <w:rsid w:val="009152FC"/>
    <w:rsid w:val="009156DD"/>
    <w:rsid w:val="009156E0"/>
    <w:rsid w:val="00915B32"/>
    <w:rsid w:val="0091613D"/>
    <w:rsid w:val="00916CA1"/>
    <w:rsid w:val="00917245"/>
    <w:rsid w:val="00917DB3"/>
    <w:rsid w:val="00920614"/>
    <w:rsid w:val="00920FEF"/>
    <w:rsid w:val="009211EF"/>
    <w:rsid w:val="009211F4"/>
    <w:rsid w:val="00921438"/>
    <w:rsid w:val="0092168A"/>
    <w:rsid w:val="00921A2B"/>
    <w:rsid w:val="00922AD3"/>
    <w:rsid w:val="00922ECF"/>
    <w:rsid w:val="009243D6"/>
    <w:rsid w:val="009248CD"/>
    <w:rsid w:val="0092525C"/>
    <w:rsid w:val="00926462"/>
    <w:rsid w:val="00926738"/>
    <w:rsid w:val="009275A4"/>
    <w:rsid w:val="009276A6"/>
    <w:rsid w:val="00927B2C"/>
    <w:rsid w:val="00930162"/>
    <w:rsid w:val="00930214"/>
    <w:rsid w:val="00930A53"/>
    <w:rsid w:val="00930D32"/>
    <w:rsid w:val="00931F34"/>
    <w:rsid w:val="009320B9"/>
    <w:rsid w:val="0093224D"/>
    <w:rsid w:val="0093252B"/>
    <w:rsid w:val="009327C2"/>
    <w:rsid w:val="0093358E"/>
    <w:rsid w:val="009338EE"/>
    <w:rsid w:val="00933FA0"/>
    <w:rsid w:val="009349E4"/>
    <w:rsid w:val="00934DAA"/>
    <w:rsid w:val="00934E27"/>
    <w:rsid w:val="0093536B"/>
    <w:rsid w:val="00936085"/>
    <w:rsid w:val="0093613B"/>
    <w:rsid w:val="00937EB3"/>
    <w:rsid w:val="009409F7"/>
    <w:rsid w:val="00941002"/>
    <w:rsid w:val="00941C67"/>
    <w:rsid w:val="00941ECA"/>
    <w:rsid w:val="009425B6"/>
    <w:rsid w:val="009425E5"/>
    <w:rsid w:val="00942898"/>
    <w:rsid w:val="00942ECB"/>
    <w:rsid w:val="00943C51"/>
    <w:rsid w:val="00943E4C"/>
    <w:rsid w:val="00944065"/>
    <w:rsid w:val="00945023"/>
    <w:rsid w:val="00945C6C"/>
    <w:rsid w:val="009470DB"/>
    <w:rsid w:val="009476CE"/>
    <w:rsid w:val="009479E2"/>
    <w:rsid w:val="009500AB"/>
    <w:rsid w:val="009500B6"/>
    <w:rsid w:val="009505B3"/>
    <w:rsid w:val="00950861"/>
    <w:rsid w:val="00950E9A"/>
    <w:rsid w:val="00951B62"/>
    <w:rsid w:val="0095364C"/>
    <w:rsid w:val="009539DA"/>
    <w:rsid w:val="009539EA"/>
    <w:rsid w:val="00954CA5"/>
    <w:rsid w:val="00955AD4"/>
    <w:rsid w:val="00955AEB"/>
    <w:rsid w:val="00955B19"/>
    <w:rsid w:val="00955F5D"/>
    <w:rsid w:val="00955FD6"/>
    <w:rsid w:val="00956A4A"/>
    <w:rsid w:val="00956E1B"/>
    <w:rsid w:val="009571D3"/>
    <w:rsid w:val="009574DA"/>
    <w:rsid w:val="009578D9"/>
    <w:rsid w:val="00957B4C"/>
    <w:rsid w:val="00957D8A"/>
    <w:rsid w:val="009617E9"/>
    <w:rsid w:val="0096185C"/>
    <w:rsid w:val="00962799"/>
    <w:rsid w:val="00962A37"/>
    <w:rsid w:val="009637D1"/>
    <w:rsid w:val="00963FEF"/>
    <w:rsid w:val="0096428A"/>
    <w:rsid w:val="00965135"/>
    <w:rsid w:val="0096573C"/>
    <w:rsid w:val="009660CE"/>
    <w:rsid w:val="009701D7"/>
    <w:rsid w:val="009707FF"/>
    <w:rsid w:val="00970C44"/>
    <w:rsid w:val="00970DE4"/>
    <w:rsid w:val="009721A1"/>
    <w:rsid w:val="00972A9F"/>
    <w:rsid w:val="00973338"/>
    <w:rsid w:val="009742D3"/>
    <w:rsid w:val="009744E6"/>
    <w:rsid w:val="009746F5"/>
    <w:rsid w:val="00974A4C"/>
    <w:rsid w:val="00974BE0"/>
    <w:rsid w:val="0097518F"/>
    <w:rsid w:val="0097595C"/>
    <w:rsid w:val="00975B3C"/>
    <w:rsid w:val="00977234"/>
    <w:rsid w:val="00977734"/>
    <w:rsid w:val="009779B3"/>
    <w:rsid w:val="00977DCA"/>
    <w:rsid w:val="00980878"/>
    <w:rsid w:val="009824D8"/>
    <w:rsid w:val="0098254D"/>
    <w:rsid w:val="00983B1E"/>
    <w:rsid w:val="009843F9"/>
    <w:rsid w:val="00984653"/>
    <w:rsid w:val="00984E2C"/>
    <w:rsid w:val="009851AE"/>
    <w:rsid w:val="009857B8"/>
    <w:rsid w:val="00985B45"/>
    <w:rsid w:val="00986639"/>
    <w:rsid w:val="00986735"/>
    <w:rsid w:val="009876E1"/>
    <w:rsid w:val="0099054A"/>
    <w:rsid w:val="00991090"/>
    <w:rsid w:val="009920B1"/>
    <w:rsid w:val="009924AB"/>
    <w:rsid w:val="00992B00"/>
    <w:rsid w:val="00992C11"/>
    <w:rsid w:val="009934D1"/>
    <w:rsid w:val="00993FD4"/>
    <w:rsid w:val="00994572"/>
    <w:rsid w:val="00995279"/>
    <w:rsid w:val="00995964"/>
    <w:rsid w:val="009965B0"/>
    <w:rsid w:val="00997393"/>
    <w:rsid w:val="009A02C4"/>
    <w:rsid w:val="009A09B9"/>
    <w:rsid w:val="009A152B"/>
    <w:rsid w:val="009A16B2"/>
    <w:rsid w:val="009A28B9"/>
    <w:rsid w:val="009A2A1D"/>
    <w:rsid w:val="009A2D8F"/>
    <w:rsid w:val="009A2F1D"/>
    <w:rsid w:val="009A30DF"/>
    <w:rsid w:val="009A33B4"/>
    <w:rsid w:val="009A369E"/>
    <w:rsid w:val="009A3D94"/>
    <w:rsid w:val="009A3F1D"/>
    <w:rsid w:val="009A41C1"/>
    <w:rsid w:val="009A466A"/>
    <w:rsid w:val="009A597D"/>
    <w:rsid w:val="009A66D4"/>
    <w:rsid w:val="009A7017"/>
    <w:rsid w:val="009A7224"/>
    <w:rsid w:val="009B0ACC"/>
    <w:rsid w:val="009B17D7"/>
    <w:rsid w:val="009B1995"/>
    <w:rsid w:val="009B2243"/>
    <w:rsid w:val="009B2795"/>
    <w:rsid w:val="009B2E31"/>
    <w:rsid w:val="009B30EC"/>
    <w:rsid w:val="009B4AD5"/>
    <w:rsid w:val="009B4D75"/>
    <w:rsid w:val="009B4E12"/>
    <w:rsid w:val="009B5D23"/>
    <w:rsid w:val="009B5DC4"/>
    <w:rsid w:val="009B6129"/>
    <w:rsid w:val="009B6368"/>
    <w:rsid w:val="009B6825"/>
    <w:rsid w:val="009B692E"/>
    <w:rsid w:val="009B7FA1"/>
    <w:rsid w:val="009C0441"/>
    <w:rsid w:val="009C0DF9"/>
    <w:rsid w:val="009C2E02"/>
    <w:rsid w:val="009C35D4"/>
    <w:rsid w:val="009C39E3"/>
    <w:rsid w:val="009C3A44"/>
    <w:rsid w:val="009C3AAE"/>
    <w:rsid w:val="009C42A2"/>
    <w:rsid w:val="009C4882"/>
    <w:rsid w:val="009C4F6A"/>
    <w:rsid w:val="009C4FEC"/>
    <w:rsid w:val="009C5863"/>
    <w:rsid w:val="009C65F1"/>
    <w:rsid w:val="009C76B2"/>
    <w:rsid w:val="009D00D2"/>
    <w:rsid w:val="009D07A6"/>
    <w:rsid w:val="009D0CA9"/>
    <w:rsid w:val="009D1157"/>
    <w:rsid w:val="009D20D5"/>
    <w:rsid w:val="009D22DF"/>
    <w:rsid w:val="009D27E1"/>
    <w:rsid w:val="009D28ED"/>
    <w:rsid w:val="009D2CD9"/>
    <w:rsid w:val="009D3CB9"/>
    <w:rsid w:val="009E0582"/>
    <w:rsid w:val="009E0CDA"/>
    <w:rsid w:val="009E17AD"/>
    <w:rsid w:val="009E18C2"/>
    <w:rsid w:val="009E2386"/>
    <w:rsid w:val="009E28E3"/>
    <w:rsid w:val="009E346A"/>
    <w:rsid w:val="009E3CEF"/>
    <w:rsid w:val="009E440D"/>
    <w:rsid w:val="009E4876"/>
    <w:rsid w:val="009E56C4"/>
    <w:rsid w:val="009E58EE"/>
    <w:rsid w:val="009E5FFE"/>
    <w:rsid w:val="009E7441"/>
    <w:rsid w:val="009E7474"/>
    <w:rsid w:val="009E7DB6"/>
    <w:rsid w:val="009F028B"/>
    <w:rsid w:val="009F08AA"/>
    <w:rsid w:val="009F0CF4"/>
    <w:rsid w:val="009F0F60"/>
    <w:rsid w:val="009F184B"/>
    <w:rsid w:val="009F272E"/>
    <w:rsid w:val="009F37EA"/>
    <w:rsid w:val="009F3C53"/>
    <w:rsid w:val="009F4611"/>
    <w:rsid w:val="009F4F9F"/>
    <w:rsid w:val="009F519A"/>
    <w:rsid w:val="009F5A15"/>
    <w:rsid w:val="009F5B9A"/>
    <w:rsid w:val="009F627E"/>
    <w:rsid w:val="009F67EF"/>
    <w:rsid w:val="009F690F"/>
    <w:rsid w:val="009F7D19"/>
    <w:rsid w:val="00A001A6"/>
    <w:rsid w:val="00A005A2"/>
    <w:rsid w:val="00A015A9"/>
    <w:rsid w:val="00A018D4"/>
    <w:rsid w:val="00A029B6"/>
    <w:rsid w:val="00A02F3C"/>
    <w:rsid w:val="00A02FA2"/>
    <w:rsid w:val="00A036BC"/>
    <w:rsid w:val="00A03C4C"/>
    <w:rsid w:val="00A03D4C"/>
    <w:rsid w:val="00A04211"/>
    <w:rsid w:val="00A04DDD"/>
    <w:rsid w:val="00A0530C"/>
    <w:rsid w:val="00A058A3"/>
    <w:rsid w:val="00A06476"/>
    <w:rsid w:val="00A0657B"/>
    <w:rsid w:val="00A06D61"/>
    <w:rsid w:val="00A06F41"/>
    <w:rsid w:val="00A07927"/>
    <w:rsid w:val="00A079DF"/>
    <w:rsid w:val="00A07FC6"/>
    <w:rsid w:val="00A102C2"/>
    <w:rsid w:val="00A10568"/>
    <w:rsid w:val="00A10FB6"/>
    <w:rsid w:val="00A11AE9"/>
    <w:rsid w:val="00A1213E"/>
    <w:rsid w:val="00A122CE"/>
    <w:rsid w:val="00A12920"/>
    <w:rsid w:val="00A13164"/>
    <w:rsid w:val="00A13D98"/>
    <w:rsid w:val="00A13ED2"/>
    <w:rsid w:val="00A14026"/>
    <w:rsid w:val="00A142BD"/>
    <w:rsid w:val="00A148A2"/>
    <w:rsid w:val="00A1491E"/>
    <w:rsid w:val="00A14D07"/>
    <w:rsid w:val="00A14E2B"/>
    <w:rsid w:val="00A15069"/>
    <w:rsid w:val="00A154F1"/>
    <w:rsid w:val="00A15519"/>
    <w:rsid w:val="00A1554A"/>
    <w:rsid w:val="00A1672F"/>
    <w:rsid w:val="00A16AA8"/>
    <w:rsid w:val="00A174CC"/>
    <w:rsid w:val="00A175F5"/>
    <w:rsid w:val="00A17E88"/>
    <w:rsid w:val="00A20189"/>
    <w:rsid w:val="00A2068E"/>
    <w:rsid w:val="00A20AE8"/>
    <w:rsid w:val="00A20B00"/>
    <w:rsid w:val="00A20EB7"/>
    <w:rsid w:val="00A213F4"/>
    <w:rsid w:val="00A21B32"/>
    <w:rsid w:val="00A22145"/>
    <w:rsid w:val="00A22D4B"/>
    <w:rsid w:val="00A231D7"/>
    <w:rsid w:val="00A2346E"/>
    <w:rsid w:val="00A23EA7"/>
    <w:rsid w:val="00A24517"/>
    <w:rsid w:val="00A258BF"/>
    <w:rsid w:val="00A2678F"/>
    <w:rsid w:val="00A268C9"/>
    <w:rsid w:val="00A26FC8"/>
    <w:rsid w:val="00A27E81"/>
    <w:rsid w:val="00A301C6"/>
    <w:rsid w:val="00A30B1A"/>
    <w:rsid w:val="00A314B4"/>
    <w:rsid w:val="00A32703"/>
    <w:rsid w:val="00A33313"/>
    <w:rsid w:val="00A3372D"/>
    <w:rsid w:val="00A33C37"/>
    <w:rsid w:val="00A33CD0"/>
    <w:rsid w:val="00A3415C"/>
    <w:rsid w:val="00A34D81"/>
    <w:rsid w:val="00A35EAB"/>
    <w:rsid w:val="00A35EED"/>
    <w:rsid w:val="00A3611E"/>
    <w:rsid w:val="00A40AE0"/>
    <w:rsid w:val="00A40C53"/>
    <w:rsid w:val="00A4168C"/>
    <w:rsid w:val="00A420DD"/>
    <w:rsid w:val="00A42314"/>
    <w:rsid w:val="00A426FD"/>
    <w:rsid w:val="00A42B77"/>
    <w:rsid w:val="00A42BF5"/>
    <w:rsid w:val="00A42DC9"/>
    <w:rsid w:val="00A438F1"/>
    <w:rsid w:val="00A4460A"/>
    <w:rsid w:val="00A4472C"/>
    <w:rsid w:val="00A4477B"/>
    <w:rsid w:val="00A451C6"/>
    <w:rsid w:val="00A45AD7"/>
    <w:rsid w:val="00A46BD6"/>
    <w:rsid w:val="00A46F17"/>
    <w:rsid w:val="00A46FFA"/>
    <w:rsid w:val="00A479FE"/>
    <w:rsid w:val="00A47F4A"/>
    <w:rsid w:val="00A47FAB"/>
    <w:rsid w:val="00A50013"/>
    <w:rsid w:val="00A505E4"/>
    <w:rsid w:val="00A5094A"/>
    <w:rsid w:val="00A5165E"/>
    <w:rsid w:val="00A52299"/>
    <w:rsid w:val="00A528D9"/>
    <w:rsid w:val="00A529A7"/>
    <w:rsid w:val="00A52BD2"/>
    <w:rsid w:val="00A53042"/>
    <w:rsid w:val="00A534CC"/>
    <w:rsid w:val="00A54454"/>
    <w:rsid w:val="00A55035"/>
    <w:rsid w:val="00A556D8"/>
    <w:rsid w:val="00A56952"/>
    <w:rsid w:val="00A57859"/>
    <w:rsid w:val="00A60049"/>
    <w:rsid w:val="00A605B8"/>
    <w:rsid w:val="00A60E56"/>
    <w:rsid w:val="00A614ED"/>
    <w:rsid w:val="00A61B9F"/>
    <w:rsid w:val="00A62597"/>
    <w:rsid w:val="00A62E32"/>
    <w:rsid w:val="00A63896"/>
    <w:rsid w:val="00A64025"/>
    <w:rsid w:val="00A646D5"/>
    <w:rsid w:val="00A64A2F"/>
    <w:rsid w:val="00A65173"/>
    <w:rsid w:val="00A653E1"/>
    <w:rsid w:val="00A65552"/>
    <w:rsid w:val="00A660EA"/>
    <w:rsid w:val="00A665BD"/>
    <w:rsid w:val="00A667FA"/>
    <w:rsid w:val="00A66A26"/>
    <w:rsid w:val="00A67114"/>
    <w:rsid w:val="00A671DB"/>
    <w:rsid w:val="00A7048B"/>
    <w:rsid w:val="00A70E27"/>
    <w:rsid w:val="00A730AF"/>
    <w:rsid w:val="00A7322B"/>
    <w:rsid w:val="00A7378E"/>
    <w:rsid w:val="00A738A3"/>
    <w:rsid w:val="00A73CBF"/>
    <w:rsid w:val="00A74478"/>
    <w:rsid w:val="00A748DA"/>
    <w:rsid w:val="00A74C7C"/>
    <w:rsid w:val="00A754B0"/>
    <w:rsid w:val="00A76108"/>
    <w:rsid w:val="00A76474"/>
    <w:rsid w:val="00A7667F"/>
    <w:rsid w:val="00A768BF"/>
    <w:rsid w:val="00A76B26"/>
    <w:rsid w:val="00A7726E"/>
    <w:rsid w:val="00A80415"/>
    <w:rsid w:val="00A80FAB"/>
    <w:rsid w:val="00A810FF"/>
    <w:rsid w:val="00A82A2D"/>
    <w:rsid w:val="00A839FA"/>
    <w:rsid w:val="00A84270"/>
    <w:rsid w:val="00A8434C"/>
    <w:rsid w:val="00A854A0"/>
    <w:rsid w:val="00A85540"/>
    <w:rsid w:val="00A85AA5"/>
    <w:rsid w:val="00A86B13"/>
    <w:rsid w:val="00A86B32"/>
    <w:rsid w:val="00A86BC3"/>
    <w:rsid w:val="00A86C46"/>
    <w:rsid w:val="00A870A9"/>
    <w:rsid w:val="00A872AE"/>
    <w:rsid w:val="00A8773F"/>
    <w:rsid w:val="00A906A4"/>
    <w:rsid w:val="00A90EBC"/>
    <w:rsid w:val="00A91359"/>
    <w:rsid w:val="00A91484"/>
    <w:rsid w:val="00A916A3"/>
    <w:rsid w:val="00A91AE0"/>
    <w:rsid w:val="00A91C73"/>
    <w:rsid w:val="00A91F58"/>
    <w:rsid w:val="00A93587"/>
    <w:rsid w:val="00A9378B"/>
    <w:rsid w:val="00A94410"/>
    <w:rsid w:val="00A95335"/>
    <w:rsid w:val="00A95490"/>
    <w:rsid w:val="00A95963"/>
    <w:rsid w:val="00A95FA3"/>
    <w:rsid w:val="00A9605C"/>
    <w:rsid w:val="00A968E5"/>
    <w:rsid w:val="00A9693C"/>
    <w:rsid w:val="00A96C24"/>
    <w:rsid w:val="00A96CAF"/>
    <w:rsid w:val="00A979C3"/>
    <w:rsid w:val="00A97A14"/>
    <w:rsid w:val="00A97F5B"/>
    <w:rsid w:val="00AA0BD8"/>
    <w:rsid w:val="00AA1167"/>
    <w:rsid w:val="00AA149E"/>
    <w:rsid w:val="00AA1B64"/>
    <w:rsid w:val="00AA1C4B"/>
    <w:rsid w:val="00AA31E9"/>
    <w:rsid w:val="00AA4F08"/>
    <w:rsid w:val="00AA55BF"/>
    <w:rsid w:val="00AA6159"/>
    <w:rsid w:val="00AA69F3"/>
    <w:rsid w:val="00AA6CA1"/>
    <w:rsid w:val="00AA6D04"/>
    <w:rsid w:val="00AA7051"/>
    <w:rsid w:val="00AA737D"/>
    <w:rsid w:val="00AA77D8"/>
    <w:rsid w:val="00AB1212"/>
    <w:rsid w:val="00AB1509"/>
    <w:rsid w:val="00AB1563"/>
    <w:rsid w:val="00AB1564"/>
    <w:rsid w:val="00AB1B17"/>
    <w:rsid w:val="00AB2629"/>
    <w:rsid w:val="00AB28FA"/>
    <w:rsid w:val="00AB305A"/>
    <w:rsid w:val="00AB310B"/>
    <w:rsid w:val="00AB3D03"/>
    <w:rsid w:val="00AB4276"/>
    <w:rsid w:val="00AB4353"/>
    <w:rsid w:val="00AB501A"/>
    <w:rsid w:val="00AB5B21"/>
    <w:rsid w:val="00AB5D2A"/>
    <w:rsid w:val="00AB6ACF"/>
    <w:rsid w:val="00AB74BA"/>
    <w:rsid w:val="00AC05A3"/>
    <w:rsid w:val="00AC0AAE"/>
    <w:rsid w:val="00AC0DB3"/>
    <w:rsid w:val="00AC195C"/>
    <w:rsid w:val="00AC21FA"/>
    <w:rsid w:val="00AC304A"/>
    <w:rsid w:val="00AC39C7"/>
    <w:rsid w:val="00AC3AE6"/>
    <w:rsid w:val="00AC3C28"/>
    <w:rsid w:val="00AC458B"/>
    <w:rsid w:val="00AC4A7F"/>
    <w:rsid w:val="00AC4F58"/>
    <w:rsid w:val="00AC52E3"/>
    <w:rsid w:val="00AC6074"/>
    <w:rsid w:val="00AC62F3"/>
    <w:rsid w:val="00AC6974"/>
    <w:rsid w:val="00AC7547"/>
    <w:rsid w:val="00AC7888"/>
    <w:rsid w:val="00AC791E"/>
    <w:rsid w:val="00AC7F00"/>
    <w:rsid w:val="00AD0717"/>
    <w:rsid w:val="00AD0772"/>
    <w:rsid w:val="00AD11C7"/>
    <w:rsid w:val="00AD11C8"/>
    <w:rsid w:val="00AD146D"/>
    <w:rsid w:val="00AD253E"/>
    <w:rsid w:val="00AD2E44"/>
    <w:rsid w:val="00AD2F4C"/>
    <w:rsid w:val="00AD34F8"/>
    <w:rsid w:val="00AD3B3F"/>
    <w:rsid w:val="00AD40C4"/>
    <w:rsid w:val="00AD4470"/>
    <w:rsid w:val="00AD4B5A"/>
    <w:rsid w:val="00AD5AC5"/>
    <w:rsid w:val="00AD645B"/>
    <w:rsid w:val="00AD6CED"/>
    <w:rsid w:val="00AD70FB"/>
    <w:rsid w:val="00AE09C2"/>
    <w:rsid w:val="00AE109F"/>
    <w:rsid w:val="00AE1657"/>
    <w:rsid w:val="00AE19AE"/>
    <w:rsid w:val="00AE1BB7"/>
    <w:rsid w:val="00AE2017"/>
    <w:rsid w:val="00AE2088"/>
    <w:rsid w:val="00AE2584"/>
    <w:rsid w:val="00AE38AE"/>
    <w:rsid w:val="00AE3957"/>
    <w:rsid w:val="00AE3AC4"/>
    <w:rsid w:val="00AE4586"/>
    <w:rsid w:val="00AE4CED"/>
    <w:rsid w:val="00AE4E8F"/>
    <w:rsid w:val="00AE5276"/>
    <w:rsid w:val="00AE5834"/>
    <w:rsid w:val="00AE6946"/>
    <w:rsid w:val="00AE6CE3"/>
    <w:rsid w:val="00AE6D0D"/>
    <w:rsid w:val="00AE7534"/>
    <w:rsid w:val="00AE7708"/>
    <w:rsid w:val="00AE7F43"/>
    <w:rsid w:val="00AF0C75"/>
    <w:rsid w:val="00AF0E80"/>
    <w:rsid w:val="00AF0F26"/>
    <w:rsid w:val="00AF1256"/>
    <w:rsid w:val="00AF1831"/>
    <w:rsid w:val="00AF2510"/>
    <w:rsid w:val="00AF3DB0"/>
    <w:rsid w:val="00AF41DE"/>
    <w:rsid w:val="00AF47EA"/>
    <w:rsid w:val="00AF5668"/>
    <w:rsid w:val="00AF56B3"/>
    <w:rsid w:val="00AF5721"/>
    <w:rsid w:val="00AF5D72"/>
    <w:rsid w:val="00AF6860"/>
    <w:rsid w:val="00AF695A"/>
    <w:rsid w:val="00AF6DA0"/>
    <w:rsid w:val="00AF7793"/>
    <w:rsid w:val="00AF7FBD"/>
    <w:rsid w:val="00B004F7"/>
    <w:rsid w:val="00B00D6E"/>
    <w:rsid w:val="00B00DBB"/>
    <w:rsid w:val="00B00EA9"/>
    <w:rsid w:val="00B012EF"/>
    <w:rsid w:val="00B01847"/>
    <w:rsid w:val="00B01B18"/>
    <w:rsid w:val="00B02074"/>
    <w:rsid w:val="00B02CF3"/>
    <w:rsid w:val="00B032D0"/>
    <w:rsid w:val="00B048F5"/>
    <w:rsid w:val="00B05220"/>
    <w:rsid w:val="00B0536D"/>
    <w:rsid w:val="00B05C20"/>
    <w:rsid w:val="00B061ED"/>
    <w:rsid w:val="00B067E3"/>
    <w:rsid w:val="00B06D7E"/>
    <w:rsid w:val="00B0707A"/>
    <w:rsid w:val="00B070BD"/>
    <w:rsid w:val="00B073B8"/>
    <w:rsid w:val="00B12918"/>
    <w:rsid w:val="00B12E32"/>
    <w:rsid w:val="00B13226"/>
    <w:rsid w:val="00B1406D"/>
    <w:rsid w:val="00B1443E"/>
    <w:rsid w:val="00B148CF"/>
    <w:rsid w:val="00B15239"/>
    <w:rsid w:val="00B164C6"/>
    <w:rsid w:val="00B16D04"/>
    <w:rsid w:val="00B17A87"/>
    <w:rsid w:val="00B17BCD"/>
    <w:rsid w:val="00B213B2"/>
    <w:rsid w:val="00B21C21"/>
    <w:rsid w:val="00B2259F"/>
    <w:rsid w:val="00B226ED"/>
    <w:rsid w:val="00B22A77"/>
    <w:rsid w:val="00B23872"/>
    <w:rsid w:val="00B23B1D"/>
    <w:rsid w:val="00B23DC2"/>
    <w:rsid w:val="00B23E06"/>
    <w:rsid w:val="00B240D2"/>
    <w:rsid w:val="00B24192"/>
    <w:rsid w:val="00B24227"/>
    <w:rsid w:val="00B24CBA"/>
    <w:rsid w:val="00B26802"/>
    <w:rsid w:val="00B26B4C"/>
    <w:rsid w:val="00B2713C"/>
    <w:rsid w:val="00B279BD"/>
    <w:rsid w:val="00B309FF"/>
    <w:rsid w:val="00B3288D"/>
    <w:rsid w:val="00B32F8B"/>
    <w:rsid w:val="00B331E8"/>
    <w:rsid w:val="00B3373C"/>
    <w:rsid w:val="00B338A2"/>
    <w:rsid w:val="00B342F4"/>
    <w:rsid w:val="00B344BF"/>
    <w:rsid w:val="00B350E7"/>
    <w:rsid w:val="00B366D9"/>
    <w:rsid w:val="00B36927"/>
    <w:rsid w:val="00B36A8B"/>
    <w:rsid w:val="00B40921"/>
    <w:rsid w:val="00B41055"/>
    <w:rsid w:val="00B428DE"/>
    <w:rsid w:val="00B43457"/>
    <w:rsid w:val="00B44F77"/>
    <w:rsid w:val="00B44FCC"/>
    <w:rsid w:val="00B45D7E"/>
    <w:rsid w:val="00B45EA8"/>
    <w:rsid w:val="00B4607A"/>
    <w:rsid w:val="00B4615E"/>
    <w:rsid w:val="00B46A9F"/>
    <w:rsid w:val="00B47870"/>
    <w:rsid w:val="00B5019D"/>
    <w:rsid w:val="00B51251"/>
    <w:rsid w:val="00B5176E"/>
    <w:rsid w:val="00B52309"/>
    <w:rsid w:val="00B53405"/>
    <w:rsid w:val="00B5441B"/>
    <w:rsid w:val="00B547A1"/>
    <w:rsid w:val="00B55136"/>
    <w:rsid w:val="00B55307"/>
    <w:rsid w:val="00B57191"/>
    <w:rsid w:val="00B573FA"/>
    <w:rsid w:val="00B57C26"/>
    <w:rsid w:val="00B57E80"/>
    <w:rsid w:val="00B57F93"/>
    <w:rsid w:val="00B6024B"/>
    <w:rsid w:val="00B602DC"/>
    <w:rsid w:val="00B61078"/>
    <w:rsid w:val="00B611BA"/>
    <w:rsid w:val="00B617AF"/>
    <w:rsid w:val="00B61A1D"/>
    <w:rsid w:val="00B61B78"/>
    <w:rsid w:val="00B61EED"/>
    <w:rsid w:val="00B62074"/>
    <w:rsid w:val="00B62BA7"/>
    <w:rsid w:val="00B62CD3"/>
    <w:rsid w:val="00B63107"/>
    <w:rsid w:val="00B632C4"/>
    <w:rsid w:val="00B6352A"/>
    <w:rsid w:val="00B635F1"/>
    <w:rsid w:val="00B63E75"/>
    <w:rsid w:val="00B640F6"/>
    <w:rsid w:val="00B65083"/>
    <w:rsid w:val="00B65755"/>
    <w:rsid w:val="00B667BC"/>
    <w:rsid w:val="00B66843"/>
    <w:rsid w:val="00B668ED"/>
    <w:rsid w:val="00B675D7"/>
    <w:rsid w:val="00B67F6A"/>
    <w:rsid w:val="00B70694"/>
    <w:rsid w:val="00B707D8"/>
    <w:rsid w:val="00B70A70"/>
    <w:rsid w:val="00B70AEF"/>
    <w:rsid w:val="00B7121C"/>
    <w:rsid w:val="00B71D2B"/>
    <w:rsid w:val="00B720AC"/>
    <w:rsid w:val="00B728B5"/>
    <w:rsid w:val="00B72F4F"/>
    <w:rsid w:val="00B739F5"/>
    <w:rsid w:val="00B73F03"/>
    <w:rsid w:val="00B741B0"/>
    <w:rsid w:val="00B7499D"/>
    <w:rsid w:val="00B74E72"/>
    <w:rsid w:val="00B75539"/>
    <w:rsid w:val="00B76565"/>
    <w:rsid w:val="00B76771"/>
    <w:rsid w:val="00B76A87"/>
    <w:rsid w:val="00B76DBC"/>
    <w:rsid w:val="00B76EA9"/>
    <w:rsid w:val="00B77A36"/>
    <w:rsid w:val="00B77A9F"/>
    <w:rsid w:val="00B77CF6"/>
    <w:rsid w:val="00B801D2"/>
    <w:rsid w:val="00B80607"/>
    <w:rsid w:val="00B80904"/>
    <w:rsid w:val="00B80A0B"/>
    <w:rsid w:val="00B80F84"/>
    <w:rsid w:val="00B81133"/>
    <w:rsid w:val="00B81703"/>
    <w:rsid w:val="00B81A06"/>
    <w:rsid w:val="00B81B1F"/>
    <w:rsid w:val="00B81D80"/>
    <w:rsid w:val="00B8222C"/>
    <w:rsid w:val="00B822EE"/>
    <w:rsid w:val="00B825C6"/>
    <w:rsid w:val="00B827EC"/>
    <w:rsid w:val="00B8281F"/>
    <w:rsid w:val="00B82BE0"/>
    <w:rsid w:val="00B83554"/>
    <w:rsid w:val="00B8374C"/>
    <w:rsid w:val="00B83756"/>
    <w:rsid w:val="00B83D0B"/>
    <w:rsid w:val="00B84749"/>
    <w:rsid w:val="00B84BD9"/>
    <w:rsid w:val="00B85326"/>
    <w:rsid w:val="00B853B6"/>
    <w:rsid w:val="00B8564D"/>
    <w:rsid w:val="00B85F1F"/>
    <w:rsid w:val="00B86A42"/>
    <w:rsid w:val="00B873AE"/>
    <w:rsid w:val="00B87DF6"/>
    <w:rsid w:val="00B90562"/>
    <w:rsid w:val="00B91154"/>
    <w:rsid w:val="00B91554"/>
    <w:rsid w:val="00B9259F"/>
    <w:rsid w:val="00B92C23"/>
    <w:rsid w:val="00B92D73"/>
    <w:rsid w:val="00B937C6"/>
    <w:rsid w:val="00B937FA"/>
    <w:rsid w:val="00B93A11"/>
    <w:rsid w:val="00B94CF4"/>
    <w:rsid w:val="00B95957"/>
    <w:rsid w:val="00B95974"/>
    <w:rsid w:val="00B95BB5"/>
    <w:rsid w:val="00B96397"/>
    <w:rsid w:val="00B96827"/>
    <w:rsid w:val="00B96C2B"/>
    <w:rsid w:val="00BA0382"/>
    <w:rsid w:val="00BA08B7"/>
    <w:rsid w:val="00BA09EA"/>
    <w:rsid w:val="00BA0B83"/>
    <w:rsid w:val="00BA1D20"/>
    <w:rsid w:val="00BA217F"/>
    <w:rsid w:val="00BA26F1"/>
    <w:rsid w:val="00BA2F06"/>
    <w:rsid w:val="00BA31DE"/>
    <w:rsid w:val="00BA396C"/>
    <w:rsid w:val="00BA3BF4"/>
    <w:rsid w:val="00BA4291"/>
    <w:rsid w:val="00BA443F"/>
    <w:rsid w:val="00BA4CA8"/>
    <w:rsid w:val="00BA4E71"/>
    <w:rsid w:val="00BA52E5"/>
    <w:rsid w:val="00BA5408"/>
    <w:rsid w:val="00BA697F"/>
    <w:rsid w:val="00BA6D27"/>
    <w:rsid w:val="00BA72E7"/>
    <w:rsid w:val="00BA73E5"/>
    <w:rsid w:val="00BB0727"/>
    <w:rsid w:val="00BB1397"/>
    <w:rsid w:val="00BB17CF"/>
    <w:rsid w:val="00BB2983"/>
    <w:rsid w:val="00BB2B7A"/>
    <w:rsid w:val="00BB3085"/>
    <w:rsid w:val="00BB3890"/>
    <w:rsid w:val="00BB3EC2"/>
    <w:rsid w:val="00BB4858"/>
    <w:rsid w:val="00BB54C6"/>
    <w:rsid w:val="00BB5A28"/>
    <w:rsid w:val="00BB5B94"/>
    <w:rsid w:val="00BB608E"/>
    <w:rsid w:val="00BB6090"/>
    <w:rsid w:val="00BB6145"/>
    <w:rsid w:val="00BB66FA"/>
    <w:rsid w:val="00BB7634"/>
    <w:rsid w:val="00BB7F58"/>
    <w:rsid w:val="00BC0B66"/>
    <w:rsid w:val="00BC0D74"/>
    <w:rsid w:val="00BC24DB"/>
    <w:rsid w:val="00BC29BC"/>
    <w:rsid w:val="00BC33A4"/>
    <w:rsid w:val="00BC3440"/>
    <w:rsid w:val="00BC3A70"/>
    <w:rsid w:val="00BC3A93"/>
    <w:rsid w:val="00BC3D8D"/>
    <w:rsid w:val="00BC4377"/>
    <w:rsid w:val="00BC4563"/>
    <w:rsid w:val="00BC4B3C"/>
    <w:rsid w:val="00BC5D64"/>
    <w:rsid w:val="00BC5F9E"/>
    <w:rsid w:val="00BC6450"/>
    <w:rsid w:val="00BC72F9"/>
    <w:rsid w:val="00BC7B10"/>
    <w:rsid w:val="00BD0DB6"/>
    <w:rsid w:val="00BD140C"/>
    <w:rsid w:val="00BD1EC0"/>
    <w:rsid w:val="00BD2812"/>
    <w:rsid w:val="00BD3860"/>
    <w:rsid w:val="00BD425C"/>
    <w:rsid w:val="00BD436D"/>
    <w:rsid w:val="00BD467F"/>
    <w:rsid w:val="00BD4B7C"/>
    <w:rsid w:val="00BD537E"/>
    <w:rsid w:val="00BD5605"/>
    <w:rsid w:val="00BD5B85"/>
    <w:rsid w:val="00BD5EF4"/>
    <w:rsid w:val="00BD626E"/>
    <w:rsid w:val="00BD6850"/>
    <w:rsid w:val="00BD6A6E"/>
    <w:rsid w:val="00BD7D60"/>
    <w:rsid w:val="00BE04AC"/>
    <w:rsid w:val="00BE1253"/>
    <w:rsid w:val="00BE18CC"/>
    <w:rsid w:val="00BE19DA"/>
    <w:rsid w:val="00BE1D8F"/>
    <w:rsid w:val="00BE27E7"/>
    <w:rsid w:val="00BE2BA8"/>
    <w:rsid w:val="00BE2EE3"/>
    <w:rsid w:val="00BE309E"/>
    <w:rsid w:val="00BE3590"/>
    <w:rsid w:val="00BE43C3"/>
    <w:rsid w:val="00BE44AA"/>
    <w:rsid w:val="00BE48F0"/>
    <w:rsid w:val="00BE5636"/>
    <w:rsid w:val="00BE5B2C"/>
    <w:rsid w:val="00BE6C7A"/>
    <w:rsid w:val="00BE7834"/>
    <w:rsid w:val="00BE7849"/>
    <w:rsid w:val="00BF067E"/>
    <w:rsid w:val="00BF0824"/>
    <w:rsid w:val="00BF0B82"/>
    <w:rsid w:val="00BF19F8"/>
    <w:rsid w:val="00BF1B51"/>
    <w:rsid w:val="00BF1F97"/>
    <w:rsid w:val="00BF26AA"/>
    <w:rsid w:val="00BF29D5"/>
    <w:rsid w:val="00BF2F63"/>
    <w:rsid w:val="00BF3BD1"/>
    <w:rsid w:val="00BF3E31"/>
    <w:rsid w:val="00BF3EB3"/>
    <w:rsid w:val="00BF450C"/>
    <w:rsid w:val="00BF4DA5"/>
    <w:rsid w:val="00BF53D0"/>
    <w:rsid w:val="00BF53DE"/>
    <w:rsid w:val="00BF5471"/>
    <w:rsid w:val="00BF5CA0"/>
    <w:rsid w:val="00BF6092"/>
    <w:rsid w:val="00BF66F8"/>
    <w:rsid w:val="00C003A7"/>
    <w:rsid w:val="00C00417"/>
    <w:rsid w:val="00C00559"/>
    <w:rsid w:val="00C00E97"/>
    <w:rsid w:val="00C02540"/>
    <w:rsid w:val="00C02577"/>
    <w:rsid w:val="00C02B07"/>
    <w:rsid w:val="00C02BA4"/>
    <w:rsid w:val="00C02BB5"/>
    <w:rsid w:val="00C034FE"/>
    <w:rsid w:val="00C03817"/>
    <w:rsid w:val="00C04045"/>
    <w:rsid w:val="00C04585"/>
    <w:rsid w:val="00C05E12"/>
    <w:rsid w:val="00C06395"/>
    <w:rsid w:val="00C06C6E"/>
    <w:rsid w:val="00C079A7"/>
    <w:rsid w:val="00C10901"/>
    <w:rsid w:val="00C1092E"/>
    <w:rsid w:val="00C10CE1"/>
    <w:rsid w:val="00C10F5F"/>
    <w:rsid w:val="00C1148C"/>
    <w:rsid w:val="00C11C66"/>
    <w:rsid w:val="00C12456"/>
    <w:rsid w:val="00C13D11"/>
    <w:rsid w:val="00C13F76"/>
    <w:rsid w:val="00C142EE"/>
    <w:rsid w:val="00C153D6"/>
    <w:rsid w:val="00C170B2"/>
    <w:rsid w:val="00C1716E"/>
    <w:rsid w:val="00C172CA"/>
    <w:rsid w:val="00C17B65"/>
    <w:rsid w:val="00C206F3"/>
    <w:rsid w:val="00C21860"/>
    <w:rsid w:val="00C21C78"/>
    <w:rsid w:val="00C21FCA"/>
    <w:rsid w:val="00C220AA"/>
    <w:rsid w:val="00C22687"/>
    <w:rsid w:val="00C22A19"/>
    <w:rsid w:val="00C22AD3"/>
    <w:rsid w:val="00C230F1"/>
    <w:rsid w:val="00C23F3F"/>
    <w:rsid w:val="00C23F80"/>
    <w:rsid w:val="00C247C4"/>
    <w:rsid w:val="00C247EF"/>
    <w:rsid w:val="00C24F16"/>
    <w:rsid w:val="00C25137"/>
    <w:rsid w:val="00C260E3"/>
    <w:rsid w:val="00C26A04"/>
    <w:rsid w:val="00C26F40"/>
    <w:rsid w:val="00C27209"/>
    <w:rsid w:val="00C30299"/>
    <w:rsid w:val="00C305CC"/>
    <w:rsid w:val="00C316B2"/>
    <w:rsid w:val="00C32230"/>
    <w:rsid w:val="00C32A5E"/>
    <w:rsid w:val="00C33935"/>
    <w:rsid w:val="00C33A87"/>
    <w:rsid w:val="00C34435"/>
    <w:rsid w:val="00C353E6"/>
    <w:rsid w:val="00C35477"/>
    <w:rsid w:val="00C35A77"/>
    <w:rsid w:val="00C35EB3"/>
    <w:rsid w:val="00C36507"/>
    <w:rsid w:val="00C36A84"/>
    <w:rsid w:val="00C36EBD"/>
    <w:rsid w:val="00C379E3"/>
    <w:rsid w:val="00C37CC5"/>
    <w:rsid w:val="00C40D71"/>
    <w:rsid w:val="00C40DB4"/>
    <w:rsid w:val="00C40F6C"/>
    <w:rsid w:val="00C4105E"/>
    <w:rsid w:val="00C416AB"/>
    <w:rsid w:val="00C418A0"/>
    <w:rsid w:val="00C42269"/>
    <w:rsid w:val="00C43535"/>
    <w:rsid w:val="00C43955"/>
    <w:rsid w:val="00C445CF"/>
    <w:rsid w:val="00C44B28"/>
    <w:rsid w:val="00C46B16"/>
    <w:rsid w:val="00C46DA1"/>
    <w:rsid w:val="00C4714E"/>
    <w:rsid w:val="00C47915"/>
    <w:rsid w:val="00C5130F"/>
    <w:rsid w:val="00C51829"/>
    <w:rsid w:val="00C5189C"/>
    <w:rsid w:val="00C51922"/>
    <w:rsid w:val="00C548F7"/>
    <w:rsid w:val="00C5493A"/>
    <w:rsid w:val="00C54F2C"/>
    <w:rsid w:val="00C54F8A"/>
    <w:rsid w:val="00C55CFC"/>
    <w:rsid w:val="00C55DE9"/>
    <w:rsid w:val="00C570A2"/>
    <w:rsid w:val="00C57547"/>
    <w:rsid w:val="00C57ED9"/>
    <w:rsid w:val="00C610B1"/>
    <w:rsid w:val="00C61654"/>
    <w:rsid w:val="00C61DB0"/>
    <w:rsid w:val="00C62118"/>
    <w:rsid w:val="00C62752"/>
    <w:rsid w:val="00C62B68"/>
    <w:rsid w:val="00C62DD5"/>
    <w:rsid w:val="00C63543"/>
    <w:rsid w:val="00C63758"/>
    <w:rsid w:val="00C63B3B"/>
    <w:rsid w:val="00C64A01"/>
    <w:rsid w:val="00C64A61"/>
    <w:rsid w:val="00C6501A"/>
    <w:rsid w:val="00C659BA"/>
    <w:rsid w:val="00C65BD1"/>
    <w:rsid w:val="00C65D2B"/>
    <w:rsid w:val="00C6625B"/>
    <w:rsid w:val="00C66899"/>
    <w:rsid w:val="00C669BA"/>
    <w:rsid w:val="00C67602"/>
    <w:rsid w:val="00C71126"/>
    <w:rsid w:val="00C71491"/>
    <w:rsid w:val="00C73D3B"/>
    <w:rsid w:val="00C74545"/>
    <w:rsid w:val="00C74C81"/>
    <w:rsid w:val="00C757D2"/>
    <w:rsid w:val="00C75ABD"/>
    <w:rsid w:val="00C75B40"/>
    <w:rsid w:val="00C76B8E"/>
    <w:rsid w:val="00C76CCC"/>
    <w:rsid w:val="00C770E1"/>
    <w:rsid w:val="00C7758E"/>
    <w:rsid w:val="00C77A88"/>
    <w:rsid w:val="00C77E20"/>
    <w:rsid w:val="00C77EDA"/>
    <w:rsid w:val="00C803BD"/>
    <w:rsid w:val="00C81160"/>
    <w:rsid w:val="00C82439"/>
    <w:rsid w:val="00C82690"/>
    <w:rsid w:val="00C82FC8"/>
    <w:rsid w:val="00C831CC"/>
    <w:rsid w:val="00C83651"/>
    <w:rsid w:val="00C83D2D"/>
    <w:rsid w:val="00C845BC"/>
    <w:rsid w:val="00C84F66"/>
    <w:rsid w:val="00C85362"/>
    <w:rsid w:val="00C85EA7"/>
    <w:rsid w:val="00C86359"/>
    <w:rsid w:val="00C8642F"/>
    <w:rsid w:val="00C8681F"/>
    <w:rsid w:val="00C86EF7"/>
    <w:rsid w:val="00C873C7"/>
    <w:rsid w:val="00C8752D"/>
    <w:rsid w:val="00C9080B"/>
    <w:rsid w:val="00C91998"/>
    <w:rsid w:val="00C91E23"/>
    <w:rsid w:val="00C92422"/>
    <w:rsid w:val="00C928E6"/>
    <w:rsid w:val="00C929E9"/>
    <w:rsid w:val="00C9328A"/>
    <w:rsid w:val="00C939DE"/>
    <w:rsid w:val="00C93F0B"/>
    <w:rsid w:val="00C940E7"/>
    <w:rsid w:val="00C94842"/>
    <w:rsid w:val="00C94FFD"/>
    <w:rsid w:val="00C9512C"/>
    <w:rsid w:val="00C952AE"/>
    <w:rsid w:val="00C95521"/>
    <w:rsid w:val="00C964DD"/>
    <w:rsid w:val="00C97C00"/>
    <w:rsid w:val="00CA048B"/>
    <w:rsid w:val="00CA1823"/>
    <w:rsid w:val="00CA2022"/>
    <w:rsid w:val="00CA28E4"/>
    <w:rsid w:val="00CA3121"/>
    <w:rsid w:val="00CA337B"/>
    <w:rsid w:val="00CA3613"/>
    <w:rsid w:val="00CA3AA2"/>
    <w:rsid w:val="00CA3E25"/>
    <w:rsid w:val="00CA41B6"/>
    <w:rsid w:val="00CA46B4"/>
    <w:rsid w:val="00CA52CC"/>
    <w:rsid w:val="00CA5348"/>
    <w:rsid w:val="00CA5670"/>
    <w:rsid w:val="00CA6FAA"/>
    <w:rsid w:val="00CA707F"/>
    <w:rsid w:val="00CA7789"/>
    <w:rsid w:val="00CB028D"/>
    <w:rsid w:val="00CB0833"/>
    <w:rsid w:val="00CB0F83"/>
    <w:rsid w:val="00CB1FBA"/>
    <w:rsid w:val="00CB208A"/>
    <w:rsid w:val="00CB2245"/>
    <w:rsid w:val="00CB2E48"/>
    <w:rsid w:val="00CB30AD"/>
    <w:rsid w:val="00CB30C1"/>
    <w:rsid w:val="00CB35D1"/>
    <w:rsid w:val="00CB4DDA"/>
    <w:rsid w:val="00CB4EF2"/>
    <w:rsid w:val="00CB5039"/>
    <w:rsid w:val="00CB5A6D"/>
    <w:rsid w:val="00CB626F"/>
    <w:rsid w:val="00CB6DB9"/>
    <w:rsid w:val="00CB764C"/>
    <w:rsid w:val="00CB7DC0"/>
    <w:rsid w:val="00CC0646"/>
    <w:rsid w:val="00CC0A9F"/>
    <w:rsid w:val="00CC26A2"/>
    <w:rsid w:val="00CC2766"/>
    <w:rsid w:val="00CC2B2D"/>
    <w:rsid w:val="00CC2C63"/>
    <w:rsid w:val="00CC2CB8"/>
    <w:rsid w:val="00CC2CBB"/>
    <w:rsid w:val="00CC38B4"/>
    <w:rsid w:val="00CC400F"/>
    <w:rsid w:val="00CC40AF"/>
    <w:rsid w:val="00CC45B7"/>
    <w:rsid w:val="00CC4B33"/>
    <w:rsid w:val="00CC53E0"/>
    <w:rsid w:val="00CC53F2"/>
    <w:rsid w:val="00CC5595"/>
    <w:rsid w:val="00CC59B8"/>
    <w:rsid w:val="00CC6112"/>
    <w:rsid w:val="00CC6459"/>
    <w:rsid w:val="00CC69BE"/>
    <w:rsid w:val="00CC7AB9"/>
    <w:rsid w:val="00CC7FC6"/>
    <w:rsid w:val="00CD03B3"/>
    <w:rsid w:val="00CD063F"/>
    <w:rsid w:val="00CD0E06"/>
    <w:rsid w:val="00CD0E8C"/>
    <w:rsid w:val="00CD1155"/>
    <w:rsid w:val="00CD115F"/>
    <w:rsid w:val="00CD1383"/>
    <w:rsid w:val="00CD16DD"/>
    <w:rsid w:val="00CD2189"/>
    <w:rsid w:val="00CD243E"/>
    <w:rsid w:val="00CD2A95"/>
    <w:rsid w:val="00CD2CA3"/>
    <w:rsid w:val="00CD3333"/>
    <w:rsid w:val="00CD3500"/>
    <w:rsid w:val="00CD361F"/>
    <w:rsid w:val="00CD53B1"/>
    <w:rsid w:val="00CD544A"/>
    <w:rsid w:val="00CD5A31"/>
    <w:rsid w:val="00CD5ADF"/>
    <w:rsid w:val="00CD5D41"/>
    <w:rsid w:val="00CD6EE7"/>
    <w:rsid w:val="00CD72EA"/>
    <w:rsid w:val="00CD7440"/>
    <w:rsid w:val="00CD7D66"/>
    <w:rsid w:val="00CE104B"/>
    <w:rsid w:val="00CE2B7D"/>
    <w:rsid w:val="00CE3C06"/>
    <w:rsid w:val="00CE42B6"/>
    <w:rsid w:val="00CE4302"/>
    <w:rsid w:val="00CE50CE"/>
    <w:rsid w:val="00CE51A3"/>
    <w:rsid w:val="00CE5E1C"/>
    <w:rsid w:val="00CE6411"/>
    <w:rsid w:val="00CE6891"/>
    <w:rsid w:val="00CE6D26"/>
    <w:rsid w:val="00CE70AE"/>
    <w:rsid w:val="00CE7266"/>
    <w:rsid w:val="00CE7540"/>
    <w:rsid w:val="00CE7E34"/>
    <w:rsid w:val="00CF0241"/>
    <w:rsid w:val="00CF090A"/>
    <w:rsid w:val="00CF1314"/>
    <w:rsid w:val="00CF16EE"/>
    <w:rsid w:val="00CF1F73"/>
    <w:rsid w:val="00CF2AC9"/>
    <w:rsid w:val="00CF2B0D"/>
    <w:rsid w:val="00CF2C22"/>
    <w:rsid w:val="00CF2F00"/>
    <w:rsid w:val="00CF3BE9"/>
    <w:rsid w:val="00CF435C"/>
    <w:rsid w:val="00CF4487"/>
    <w:rsid w:val="00CF47D7"/>
    <w:rsid w:val="00CF4845"/>
    <w:rsid w:val="00CF4C2C"/>
    <w:rsid w:val="00CF566D"/>
    <w:rsid w:val="00CF603A"/>
    <w:rsid w:val="00CF78B4"/>
    <w:rsid w:val="00CF7F4B"/>
    <w:rsid w:val="00D0054F"/>
    <w:rsid w:val="00D0061A"/>
    <w:rsid w:val="00D008C3"/>
    <w:rsid w:val="00D00A4E"/>
    <w:rsid w:val="00D00B55"/>
    <w:rsid w:val="00D00B6D"/>
    <w:rsid w:val="00D00DA1"/>
    <w:rsid w:val="00D01642"/>
    <w:rsid w:val="00D019B9"/>
    <w:rsid w:val="00D02616"/>
    <w:rsid w:val="00D028A0"/>
    <w:rsid w:val="00D029C8"/>
    <w:rsid w:val="00D030A6"/>
    <w:rsid w:val="00D032BB"/>
    <w:rsid w:val="00D03A09"/>
    <w:rsid w:val="00D04217"/>
    <w:rsid w:val="00D0457B"/>
    <w:rsid w:val="00D0575A"/>
    <w:rsid w:val="00D06816"/>
    <w:rsid w:val="00D06AB3"/>
    <w:rsid w:val="00D06CAF"/>
    <w:rsid w:val="00D07B8D"/>
    <w:rsid w:val="00D07BFE"/>
    <w:rsid w:val="00D07FAA"/>
    <w:rsid w:val="00D104C3"/>
    <w:rsid w:val="00D11335"/>
    <w:rsid w:val="00D124C0"/>
    <w:rsid w:val="00D128D9"/>
    <w:rsid w:val="00D12C9E"/>
    <w:rsid w:val="00D14BD3"/>
    <w:rsid w:val="00D14E80"/>
    <w:rsid w:val="00D14EED"/>
    <w:rsid w:val="00D15528"/>
    <w:rsid w:val="00D15BCA"/>
    <w:rsid w:val="00D15D32"/>
    <w:rsid w:val="00D15FBD"/>
    <w:rsid w:val="00D16AF2"/>
    <w:rsid w:val="00D175AA"/>
    <w:rsid w:val="00D2221B"/>
    <w:rsid w:val="00D226B8"/>
    <w:rsid w:val="00D22C13"/>
    <w:rsid w:val="00D23795"/>
    <w:rsid w:val="00D23C95"/>
    <w:rsid w:val="00D24931"/>
    <w:rsid w:val="00D24FAA"/>
    <w:rsid w:val="00D25789"/>
    <w:rsid w:val="00D25996"/>
    <w:rsid w:val="00D25C87"/>
    <w:rsid w:val="00D26005"/>
    <w:rsid w:val="00D265A8"/>
    <w:rsid w:val="00D26827"/>
    <w:rsid w:val="00D274F0"/>
    <w:rsid w:val="00D27704"/>
    <w:rsid w:val="00D27A02"/>
    <w:rsid w:val="00D27A86"/>
    <w:rsid w:val="00D304B0"/>
    <w:rsid w:val="00D3139D"/>
    <w:rsid w:val="00D314D6"/>
    <w:rsid w:val="00D31B81"/>
    <w:rsid w:val="00D31FF8"/>
    <w:rsid w:val="00D332CE"/>
    <w:rsid w:val="00D33EEE"/>
    <w:rsid w:val="00D33F0E"/>
    <w:rsid w:val="00D354E2"/>
    <w:rsid w:val="00D36066"/>
    <w:rsid w:val="00D37385"/>
    <w:rsid w:val="00D376EA"/>
    <w:rsid w:val="00D37D5B"/>
    <w:rsid w:val="00D40034"/>
    <w:rsid w:val="00D4004F"/>
    <w:rsid w:val="00D40466"/>
    <w:rsid w:val="00D4073A"/>
    <w:rsid w:val="00D40DBB"/>
    <w:rsid w:val="00D42FC9"/>
    <w:rsid w:val="00D4316D"/>
    <w:rsid w:val="00D446F1"/>
    <w:rsid w:val="00D47636"/>
    <w:rsid w:val="00D508CF"/>
    <w:rsid w:val="00D509C7"/>
    <w:rsid w:val="00D50F78"/>
    <w:rsid w:val="00D51680"/>
    <w:rsid w:val="00D52B82"/>
    <w:rsid w:val="00D53482"/>
    <w:rsid w:val="00D53CD2"/>
    <w:rsid w:val="00D545DE"/>
    <w:rsid w:val="00D54EEB"/>
    <w:rsid w:val="00D56211"/>
    <w:rsid w:val="00D5734B"/>
    <w:rsid w:val="00D577C8"/>
    <w:rsid w:val="00D57877"/>
    <w:rsid w:val="00D57EC3"/>
    <w:rsid w:val="00D6032B"/>
    <w:rsid w:val="00D606F4"/>
    <w:rsid w:val="00D60C22"/>
    <w:rsid w:val="00D614F0"/>
    <w:rsid w:val="00D61B59"/>
    <w:rsid w:val="00D61CEE"/>
    <w:rsid w:val="00D61ED6"/>
    <w:rsid w:val="00D627E7"/>
    <w:rsid w:val="00D6353C"/>
    <w:rsid w:val="00D63590"/>
    <w:rsid w:val="00D6394D"/>
    <w:rsid w:val="00D63A21"/>
    <w:rsid w:val="00D63F69"/>
    <w:rsid w:val="00D66C09"/>
    <w:rsid w:val="00D67468"/>
    <w:rsid w:val="00D677AF"/>
    <w:rsid w:val="00D67BDF"/>
    <w:rsid w:val="00D67EC9"/>
    <w:rsid w:val="00D67F97"/>
    <w:rsid w:val="00D70313"/>
    <w:rsid w:val="00D70B2E"/>
    <w:rsid w:val="00D711D2"/>
    <w:rsid w:val="00D71964"/>
    <w:rsid w:val="00D71C9D"/>
    <w:rsid w:val="00D722B8"/>
    <w:rsid w:val="00D72669"/>
    <w:rsid w:val="00D72922"/>
    <w:rsid w:val="00D731FC"/>
    <w:rsid w:val="00D73507"/>
    <w:rsid w:val="00D739CF"/>
    <w:rsid w:val="00D73A81"/>
    <w:rsid w:val="00D73C73"/>
    <w:rsid w:val="00D74C09"/>
    <w:rsid w:val="00D752DB"/>
    <w:rsid w:val="00D759C5"/>
    <w:rsid w:val="00D75E85"/>
    <w:rsid w:val="00D75FE3"/>
    <w:rsid w:val="00D7660F"/>
    <w:rsid w:val="00D7710B"/>
    <w:rsid w:val="00D77267"/>
    <w:rsid w:val="00D776E4"/>
    <w:rsid w:val="00D77788"/>
    <w:rsid w:val="00D8042D"/>
    <w:rsid w:val="00D80562"/>
    <w:rsid w:val="00D806F7"/>
    <w:rsid w:val="00D81358"/>
    <w:rsid w:val="00D819F9"/>
    <w:rsid w:val="00D81C1F"/>
    <w:rsid w:val="00D81EB4"/>
    <w:rsid w:val="00D82A63"/>
    <w:rsid w:val="00D82E51"/>
    <w:rsid w:val="00D8303C"/>
    <w:rsid w:val="00D841D6"/>
    <w:rsid w:val="00D8440E"/>
    <w:rsid w:val="00D84C12"/>
    <w:rsid w:val="00D85386"/>
    <w:rsid w:val="00D85719"/>
    <w:rsid w:val="00D866A7"/>
    <w:rsid w:val="00D8767A"/>
    <w:rsid w:val="00D87ABC"/>
    <w:rsid w:val="00D904C9"/>
    <w:rsid w:val="00D916ED"/>
    <w:rsid w:val="00D9171C"/>
    <w:rsid w:val="00D91AC5"/>
    <w:rsid w:val="00D91B40"/>
    <w:rsid w:val="00D92AF7"/>
    <w:rsid w:val="00D92EB1"/>
    <w:rsid w:val="00D93156"/>
    <w:rsid w:val="00D935D6"/>
    <w:rsid w:val="00D93AA9"/>
    <w:rsid w:val="00D95E54"/>
    <w:rsid w:val="00D96A83"/>
    <w:rsid w:val="00D96AF6"/>
    <w:rsid w:val="00D96BA0"/>
    <w:rsid w:val="00D97733"/>
    <w:rsid w:val="00D9778F"/>
    <w:rsid w:val="00DA15B3"/>
    <w:rsid w:val="00DA1812"/>
    <w:rsid w:val="00DA1EEA"/>
    <w:rsid w:val="00DA200C"/>
    <w:rsid w:val="00DA2B9B"/>
    <w:rsid w:val="00DA397A"/>
    <w:rsid w:val="00DA5013"/>
    <w:rsid w:val="00DA53ED"/>
    <w:rsid w:val="00DA5A18"/>
    <w:rsid w:val="00DA7D2A"/>
    <w:rsid w:val="00DB05BC"/>
    <w:rsid w:val="00DB0BC5"/>
    <w:rsid w:val="00DB149A"/>
    <w:rsid w:val="00DB1948"/>
    <w:rsid w:val="00DB26C1"/>
    <w:rsid w:val="00DB27BF"/>
    <w:rsid w:val="00DB3717"/>
    <w:rsid w:val="00DB375A"/>
    <w:rsid w:val="00DB3FAE"/>
    <w:rsid w:val="00DB4A71"/>
    <w:rsid w:val="00DB51B3"/>
    <w:rsid w:val="00DB5B13"/>
    <w:rsid w:val="00DB6A88"/>
    <w:rsid w:val="00DB6C27"/>
    <w:rsid w:val="00DB757E"/>
    <w:rsid w:val="00DB7B5D"/>
    <w:rsid w:val="00DB7F1D"/>
    <w:rsid w:val="00DC01CE"/>
    <w:rsid w:val="00DC02BC"/>
    <w:rsid w:val="00DC07C8"/>
    <w:rsid w:val="00DC0EC1"/>
    <w:rsid w:val="00DC197F"/>
    <w:rsid w:val="00DC1B84"/>
    <w:rsid w:val="00DC3B4C"/>
    <w:rsid w:val="00DC3EB1"/>
    <w:rsid w:val="00DC3FA3"/>
    <w:rsid w:val="00DC407A"/>
    <w:rsid w:val="00DC423A"/>
    <w:rsid w:val="00DC4D0D"/>
    <w:rsid w:val="00DC5202"/>
    <w:rsid w:val="00DC5453"/>
    <w:rsid w:val="00DC54A9"/>
    <w:rsid w:val="00DC5FD6"/>
    <w:rsid w:val="00DC6AC9"/>
    <w:rsid w:val="00DC6D53"/>
    <w:rsid w:val="00DC6E99"/>
    <w:rsid w:val="00DC7222"/>
    <w:rsid w:val="00DC733F"/>
    <w:rsid w:val="00DC7D45"/>
    <w:rsid w:val="00DD07D3"/>
    <w:rsid w:val="00DD13CB"/>
    <w:rsid w:val="00DD20EF"/>
    <w:rsid w:val="00DD2674"/>
    <w:rsid w:val="00DD345D"/>
    <w:rsid w:val="00DD355D"/>
    <w:rsid w:val="00DD3FA3"/>
    <w:rsid w:val="00DD4013"/>
    <w:rsid w:val="00DD4DF9"/>
    <w:rsid w:val="00DD59E1"/>
    <w:rsid w:val="00DD5A9C"/>
    <w:rsid w:val="00DD5BBF"/>
    <w:rsid w:val="00DD7084"/>
    <w:rsid w:val="00DD7A1F"/>
    <w:rsid w:val="00DD7ECA"/>
    <w:rsid w:val="00DE067F"/>
    <w:rsid w:val="00DE0AA7"/>
    <w:rsid w:val="00DE0DE4"/>
    <w:rsid w:val="00DE2342"/>
    <w:rsid w:val="00DE24BE"/>
    <w:rsid w:val="00DE27FF"/>
    <w:rsid w:val="00DE2A44"/>
    <w:rsid w:val="00DE2DC8"/>
    <w:rsid w:val="00DE2F6F"/>
    <w:rsid w:val="00DE36D8"/>
    <w:rsid w:val="00DE3C64"/>
    <w:rsid w:val="00DE3D58"/>
    <w:rsid w:val="00DE5319"/>
    <w:rsid w:val="00DE55F5"/>
    <w:rsid w:val="00DE5787"/>
    <w:rsid w:val="00DE58C7"/>
    <w:rsid w:val="00DE61CB"/>
    <w:rsid w:val="00DE63C9"/>
    <w:rsid w:val="00DF0905"/>
    <w:rsid w:val="00DF0B16"/>
    <w:rsid w:val="00DF1F27"/>
    <w:rsid w:val="00DF2F50"/>
    <w:rsid w:val="00DF32A8"/>
    <w:rsid w:val="00DF4432"/>
    <w:rsid w:val="00DF5A3E"/>
    <w:rsid w:val="00DF629B"/>
    <w:rsid w:val="00DF63C7"/>
    <w:rsid w:val="00DF7551"/>
    <w:rsid w:val="00E001E0"/>
    <w:rsid w:val="00E00514"/>
    <w:rsid w:val="00E0093D"/>
    <w:rsid w:val="00E00F09"/>
    <w:rsid w:val="00E01421"/>
    <w:rsid w:val="00E021C9"/>
    <w:rsid w:val="00E02362"/>
    <w:rsid w:val="00E02DA5"/>
    <w:rsid w:val="00E03383"/>
    <w:rsid w:val="00E034AA"/>
    <w:rsid w:val="00E0360D"/>
    <w:rsid w:val="00E03C30"/>
    <w:rsid w:val="00E03F0F"/>
    <w:rsid w:val="00E047A7"/>
    <w:rsid w:val="00E05697"/>
    <w:rsid w:val="00E065CD"/>
    <w:rsid w:val="00E06B77"/>
    <w:rsid w:val="00E074B6"/>
    <w:rsid w:val="00E1164D"/>
    <w:rsid w:val="00E117BD"/>
    <w:rsid w:val="00E11D66"/>
    <w:rsid w:val="00E11E6E"/>
    <w:rsid w:val="00E121D9"/>
    <w:rsid w:val="00E13747"/>
    <w:rsid w:val="00E13C38"/>
    <w:rsid w:val="00E13F78"/>
    <w:rsid w:val="00E1493E"/>
    <w:rsid w:val="00E14E33"/>
    <w:rsid w:val="00E15A60"/>
    <w:rsid w:val="00E162F4"/>
    <w:rsid w:val="00E17B6A"/>
    <w:rsid w:val="00E20DE2"/>
    <w:rsid w:val="00E20EC8"/>
    <w:rsid w:val="00E21163"/>
    <w:rsid w:val="00E2358A"/>
    <w:rsid w:val="00E23634"/>
    <w:rsid w:val="00E2397E"/>
    <w:rsid w:val="00E23D4B"/>
    <w:rsid w:val="00E23E94"/>
    <w:rsid w:val="00E241A0"/>
    <w:rsid w:val="00E24202"/>
    <w:rsid w:val="00E24759"/>
    <w:rsid w:val="00E24B21"/>
    <w:rsid w:val="00E251B8"/>
    <w:rsid w:val="00E25A12"/>
    <w:rsid w:val="00E25CD6"/>
    <w:rsid w:val="00E25D36"/>
    <w:rsid w:val="00E266C2"/>
    <w:rsid w:val="00E26954"/>
    <w:rsid w:val="00E26EB7"/>
    <w:rsid w:val="00E27218"/>
    <w:rsid w:val="00E272F6"/>
    <w:rsid w:val="00E30181"/>
    <w:rsid w:val="00E30200"/>
    <w:rsid w:val="00E30E54"/>
    <w:rsid w:val="00E3102D"/>
    <w:rsid w:val="00E3124A"/>
    <w:rsid w:val="00E321D1"/>
    <w:rsid w:val="00E32406"/>
    <w:rsid w:val="00E3278E"/>
    <w:rsid w:val="00E32F95"/>
    <w:rsid w:val="00E335E8"/>
    <w:rsid w:val="00E33BD4"/>
    <w:rsid w:val="00E349F4"/>
    <w:rsid w:val="00E34A83"/>
    <w:rsid w:val="00E34F03"/>
    <w:rsid w:val="00E350F3"/>
    <w:rsid w:val="00E358C5"/>
    <w:rsid w:val="00E37088"/>
    <w:rsid w:val="00E40D80"/>
    <w:rsid w:val="00E41B0F"/>
    <w:rsid w:val="00E41FB2"/>
    <w:rsid w:val="00E42283"/>
    <w:rsid w:val="00E4402E"/>
    <w:rsid w:val="00E44765"/>
    <w:rsid w:val="00E44C19"/>
    <w:rsid w:val="00E45757"/>
    <w:rsid w:val="00E45B42"/>
    <w:rsid w:val="00E45E43"/>
    <w:rsid w:val="00E460B7"/>
    <w:rsid w:val="00E46229"/>
    <w:rsid w:val="00E46ADC"/>
    <w:rsid w:val="00E474A8"/>
    <w:rsid w:val="00E4757F"/>
    <w:rsid w:val="00E4788E"/>
    <w:rsid w:val="00E47A04"/>
    <w:rsid w:val="00E47C11"/>
    <w:rsid w:val="00E5036A"/>
    <w:rsid w:val="00E508A1"/>
    <w:rsid w:val="00E50977"/>
    <w:rsid w:val="00E512D8"/>
    <w:rsid w:val="00E51D40"/>
    <w:rsid w:val="00E51D91"/>
    <w:rsid w:val="00E5238B"/>
    <w:rsid w:val="00E528FF"/>
    <w:rsid w:val="00E52A62"/>
    <w:rsid w:val="00E52C9E"/>
    <w:rsid w:val="00E54768"/>
    <w:rsid w:val="00E551D3"/>
    <w:rsid w:val="00E55400"/>
    <w:rsid w:val="00E559DE"/>
    <w:rsid w:val="00E55A29"/>
    <w:rsid w:val="00E5726A"/>
    <w:rsid w:val="00E57629"/>
    <w:rsid w:val="00E57CF4"/>
    <w:rsid w:val="00E60333"/>
    <w:rsid w:val="00E60483"/>
    <w:rsid w:val="00E60DAC"/>
    <w:rsid w:val="00E622D0"/>
    <w:rsid w:val="00E62642"/>
    <w:rsid w:val="00E63C9D"/>
    <w:rsid w:val="00E63EFB"/>
    <w:rsid w:val="00E64181"/>
    <w:rsid w:val="00E643F3"/>
    <w:rsid w:val="00E64661"/>
    <w:rsid w:val="00E6559C"/>
    <w:rsid w:val="00E66294"/>
    <w:rsid w:val="00E67AEB"/>
    <w:rsid w:val="00E67D4D"/>
    <w:rsid w:val="00E70276"/>
    <w:rsid w:val="00E706FF"/>
    <w:rsid w:val="00E708AE"/>
    <w:rsid w:val="00E70DBF"/>
    <w:rsid w:val="00E71365"/>
    <w:rsid w:val="00E71EC9"/>
    <w:rsid w:val="00E72965"/>
    <w:rsid w:val="00E72FD1"/>
    <w:rsid w:val="00E7300B"/>
    <w:rsid w:val="00E733CA"/>
    <w:rsid w:val="00E74179"/>
    <w:rsid w:val="00E7434D"/>
    <w:rsid w:val="00E74826"/>
    <w:rsid w:val="00E75841"/>
    <w:rsid w:val="00E759A2"/>
    <w:rsid w:val="00E75ECB"/>
    <w:rsid w:val="00E760CB"/>
    <w:rsid w:val="00E77E4C"/>
    <w:rsid w:val="00E806C6"/>
    <w:rsid w:val="00E80C9A"/>
    <w:rsid w:val="00E828D3"/>
    <w:rsid w:val="00E82AB5"/>
    <w:rsid w:val="00E8316B"/>
    <w:rsid w:val="00E83560"/>
    <w:rsid w:val="00E83574"/>
    <w:rsid w:val="00E83C68"/>
    <w:rsid w:val="00E8459D"/>
    <w:rsid w:val="00E8476E"/>
    <w:rsid w:val="00E84A3B"/>
    <w:rsid w:val="00E84D26"/>
    <w:rsid w:val="00E8544B"/>
    <w:rsid w:val="00E85F7B"/>
    <w:rsid w:val="00E864C5"/>
    <w:rsid w:val="00E86DEE"/>
    <w:rsid w:val="00E87047"/>
    <w:rsid w:val="00E875DC"/>
    <w:rsid w:val="00E90B48"/>
    <w:rsid w:val="00E9142C"/>
    <w:rsid w:val="00E91F4A"/>
    <w:rsid w:val="00E923D9"/>
    <w:rsid w:val="00E92E24"/>
    <w:rsid w:val="00E94DAE"/>
    <w:rsid w:val="00E94E95"/>
    <w:rsid w:val="00E9510A"/>
    <w:rsid w:val="00E9517B"/>
    <w:rsid w:val="00E954B9"/>
    <w:rsid w:val="00E962A2"/>
    <w:rsid w:val="00E97021"/>
    <w:rsid w:val="00E972C2"/>
    <w:rsid w:val="00E976B3"/>
    <w:rsid w:val="00E97A75"/>
    <w:rsid w:val="00E97D19"/>
    <w:rsid w:val="00EA096D"/>
    <w:rsid w:val="00EA0CBE"/>
    <w:rsid w:val="00EA122C"/>
    <w:rsid w:val="00EA1344"/>
    <w:rsid w:val="00EA13D9"/>
    <w:rsid w:val="00EA192D"/>
    <w:rsid w:val="00EA2A20"/>
    <w:rsid w:val="00EA2E4F"/>
    <w:rsid w:val="00EA3486"/>
    <w:rsid w:val="00EA4178"/>
    <w:rsid w:val="00EA4EC3"/>
    <w:rsid w:val="00EA504B"/>
    <w:rsid w:val="00EA5B21"/>
    <w:rsid w:val="00EA5BEF"/>
    <w:rsid w:val="00EA6D76"/>
    <w:rsid w:val="00EA7131"/>
    <w:rsid w:val="00EA7DD7"/>
    <w:rsid w:val="00EB0283"/>
    <w:rsid w:val="00EB24DF"/>
    <w:rsid w:val="00EB2F7B"/>
    <w:rsid w:val="00EB4162"/>
    <w:rsid w:val="00EB4F80"/>
    <w:rsid w:val="00EB5CF2"/>
    <w:rsid w:val="00EB6443"/>
    <w:rsid w:val="00EB6869"/>
    <w:rsid w:val="00EB69A8"/>
    <w:rsid w:val="00EB6D5B"/>
    <w:rsid w:val="00EB6EDF"/>
    <w:rsid w:val="00EB7210"/>
    <w:rsid w:val="00EB7316"/>
    <w:rsid w:val="00EC0119"/>
    <w:rsid w:val="00EC02E1"/>
    <w:rsid w:val="00EC0A2A"/>
    <w:rsid w:val="00EC1253"/>
    <w:rsid w:val="00EC152F"/>
    <w:rsid w:val="00EC1E2D"/>
    <w:rsid w:val="00EC3FAC"/>
    <w:rsid w:val="00EC4229"/>
    <w:rsid w:val="00EC424D"/>
    <w:rsid w:val="00EC4499"/>
    <w:rsid w:val="00EC541B"/>
    <w:rsid w:val="00EC54D4"/>
    <w:rsid w:val="00EC6A68"/>
    <w:rsid w:val="00EC6D83"/>
    <w:rsid w:val="00EC6E02"/>
    <w:rsid w:val="00EC7064"/>
    <w:rsid w:val="00EC70B9"/>
    <w:rsid w:val="00EC772C"/>
    <w:rsid w:val="00EC7ED8"/>
    <w:rsid w:val="00ED09F7"/>
    <w:rsid w:val="00ED0DA5"/>
    <w:rsid w:val="00ED1D93"/>
    <w:rsid w:val="00ED217D"/>
    <w:rsid w:val="00ED2190"/>
    <w:rsid w:val="00ED21A4"/>
    <w:rsid w:val="00ED23BA"/>
    <w:rsid w:val="00ED2F9D"/>
    <w:rsid w:val="00ED3AAF"/>
    <w:rsid w:val="00ED51F7"/>
    <w:rsid w:val="00ED64FD"/>
    <w:rsid w:val="00ED6B2B"/>
    <w:rsid w:val="00ED75B3"/>
    <w:rsid w:val="00ED77FD"/>
    <w:rsid w:val="00ED7B55"/>
    <w:rsid w:val="00ED7CC5"/>
    <w:rsid w:val="00EE0136"/>
    <w:rsid w:val="00EE051A"/>
    <w:rsid w:val="00EE0AED"/>
    <w:rsid w:val="00EE0D0C"/>
    <w:rsid w:val="00EE112D"/>
    <w:rsid w:val="00EE1F9D"/>
    <w:rsid w:val="00EE33A4"/>
    <w:rsid w:val="00EE35BB"/>
    <w:rsid w:val="00EE3D33"/>
    <w:rsid w:val="00EE62F3"/>
    <w:rsid w:val="00EF035A"/>
    <w:rsid w:val="00EF10EA"/>
    <w:rsid w:val="00EF11FE"/>
    <w:rsid w:val="00EF1729"/>
    <w:rsid w:val="00EF19F4"/>
    <w:rsid w:val="00EF336F"/>
    <w:rsid w:val="00EF36D6"/>
    <w:rsid w:val="00EF4440"/>
    <w:rsid w:val="00EF4A6C"/>
    <w:rsid w:val="00EF5D60"/>
    <w:rsid w:val="00EF60A2"/>
    <w:rsid w:val="00EF65DC"/>
    <w:rsid w:val="00EF6B2C"/>
    <w:rsid w:val="00EF71D6"/>
    <w:rsid w:val="00EF778F"/>
    <w:rsid w:val="00EF798E"/>
    <w:rsid w:val="00EF7F75"/>
    <w:rsid w:val="00F000AD"/>
    <w:rsid w:val="00F0025C"/>
    <w:rsid w:val="00F0059F"/>
    <w:rsid w:val="00F00C85"/>
    <w:rsid w:val="00F02185"/>
    <w:rsid w:val="00F02239"/>
    <w:rsid w:val="00F023AF"/>
    <w:rsid w:val="00F02458"/>
    <w:rsid w:val="00F02585"/>
    <w:rsid w:val="00F02C21"/>
    <w:rsid w:val="00F040BF"/>
    <w:rsid w:val="00F043ED"/>
    <w:rsid w:val="00F04AFD"/>
    <w:rsid w:val="00F0535F"/>
    <w:rsid w:val="00F05507"/>
    <w:rsid w:val="00F05A44"/>
    <w:rsid w:val="00F07CC2"/>
    <w:rsid w:val="00F07E4A"/>
    <w:rsid w:val="00F07F5F"/>
    <w:rsid w:val="00F109B1"/>
    <w:rsid w:val="00F11107"/>
    <w:rsid w:val="00F11409"/>
    <w:rsid w:val="00F11912"/>
    <w:rsid w:val="00F1253F"/>
    <w:rsid w:val="00F13750"/>
    <w:rsid w:val="00F13BAF"/>
    <w:rsid w:val="00F13EBA"/>
    <w:rsid w:val="00F15068"/>
    <w:rsid w:val="00F15071"/>
    <w:rsid w:val="00F1598B"/>
    <w:rsid w:val="00F15A83"/>
    <w:rsid w:val="00F15C1B"/>
    <w:rsid w:val="00F15F3A"/>
    <w:rsid w:val="00F16E3C"/>
    <w:rsid w:val="00F17229"/>
    <w:rsid w:val="00F17325"/>
    <w:rsid w:val="00F17951"/>
    <w:rsid w:val="00F17B35"/>
    <w:rsid w:val="00F17B99"/>
    <w:rsid w:val="00F204C0"/>
    <w:rsid w:val="00F20A4C"/>
    <w:rsid w:val="00F2107F"/>
    <w:rsid w:val="00F21316"/>
    <w:rsid w:val="00F22D59"/>
    <w:rsid w:val="00F23084"/>
    <w:rsid w:val="00F23D34"/>
    <w:rsid w:val="00F23D76"/>
    <w:rsid w:val="00F24235"/>
    <w:rsid w:val="00F254FA"/>
    <w:rsid w:val="00F25967"/>
    <w:rsid w:val="00F26787"/>
    <w:rsid w:val="00F26A1D"/>
    <w:rsid w:val="00F276D1"/>
    <w:rsid w:val="00F31520"/>
    <w:rsid w:val="00F31E1D"/>
    <w:rsid w:val="00F31F68"/>
    <w:rsid w:val="00F328BE"/>
    <w:rsid w:val="00F33B88"/>
    <w:rsid w:val="00F345FC"/>
    <w:rsid w:val="00F34A49"/>
    <w:rsid w:val="00F35800"/>
    <w:rsid w:val="00F359DC"/>
    <w:rsid w:val="00F35FE8"/>
    <w:rsid w:val="00F362DF"/>
    <w:rsid w:val="00F36323"/>
    <w:rsid w:val="00F3633D"/>
    <w:rsid w:val="00F36488"/>
    <w:rsid w:val="00F3667E"/>
    <w:rsid w:val="00F36914"/>
    <w:rsid w:val="00F36983"/>
    <w:rsid w:val="00F36E07"/>
    <w:rsid w:val="00F36FDB"/>
    <w:rsid w:val="00F37137"/>
    <w:rsid w:val="00F375E8"/>
    <w:rsid w:val="00F3795A"/>
    <w:rsid w:val="00F37DA6"/>
    <w:rsid w:val="00F40424"/>
    <w:rsid w:val="00F40602"/>
    <w:rsid w:val="00F40835"/>
    <w:rsid w:val="00F408EE"/>
    <w:rsid w:val="00F40FD7"/>
    <w:rsid w:val="00F41F78"/>
    <w:rsid w:val="00F4271D"/>
    <w:rsid w:val="00F42FB7"/>
    <w:rsid w:val="00F43172"/>
    <w:rsid w:val="00F445A0"/>
    <w:rsid w:val="00F44802"/>
    <w:rsid w:val="00F44D83"/>
    <w:rsid w:val="00F45591"/>
    <w:rsid w:val="00F46C73"/>
    <w:rsid w:val="00F470C8"/>
    <w:rsid w:val="00F4762A"/>
    <w:rsid w:val="00F477CA"/>
    <w:rsid w:val="00F500C9"/>
    <w:rsid w:val="00F5074A"/>
    <w:rsid w:val="00F52499"/>
    <w:rsid w:val="00F52A7B"/>
    <w:rsid w:val="00F52C0E"/>
    <w:rsid w:val="00F539A9"/>
    <w:rsid w:val="00F5426E"/>
    <w:rsid w:val="00F5608C"/>
    <w:rsid w:val="00F5651D"/>
    <w:rsid w:val="00F570DB"/>
    <w:rsid w:val="00F571F7"/>
    <w:rsid w:val="00F57696"/>
    <w:rsid w:val="00F57C16"/>
    <w:rsid w:val="00F57D2A"/>
    <w:rsid w:val="00F60785"/>
    <w:rsid w:val="00F6147F"/>
    <w:rsid w:val="00F61481"/>
    <w:rsid w:val="00F61578"/>
    <w:rsid w:val="00F61D65"/>
    <w:rsid w:val="00F621D9"/>
    <w:rsid w:val="00F62220"/>
    <w:rsid w:val="00F62502"/>
    <w:rsid w:val="00F628F3"/>
    <w:rsid w:val="00F62FC6"/>
    <w:rsid w:val="00F636F3"/>
    <w:rsid w:val="00F63DC5"/>
    <w:rsid w:val="00F64A0F"/>
    <w:rsid w:val="00F64CDA"/>
    <w:rsid w:val="00F64E94"/>
    <w:rsid w:val="00F651A3"/>
    <w:rsid w:val="00F6528A"/>
    <w:rsid w:val="00F65FF1"/>
    <w:rsid w:val="00F67562"/>
    <w:rsid w:val="00F67AA9"/>
    <w:rsid w:val="00F705FD"/>
    <w:rsid w:val="00F711F1"/>
    <w:rsid w:val="00F7409D"/>
    <w:rsid w:val="00F74B5A"/>
    <w:rsid w:val="00F74F51"/>
    <w:rsid w:val="00F754DE"/>
    <w:rsid w:val="00F75ABA"/>
    <w:rsid w:val="00F75C26"/>
    <w:rsid w:val="00F76C98"/>
    <w:rsid w:val="00F76F34"/>
    <w:rsid w:val="00F77202"/>
    <w:rsid w:val="00F800F2"/>
    <w:rsid w:val="00F80BEB"/>
    <w:rsid w:val="00F82026"/>
    <w:rsid w:val="00F8262B"/>
    <w:rsid w:val="00F82926"/>
    <w:rsid w:val="00F82A48"/>
    <w:rsid w:val="00F83536"/>
    <w:rsid w:val="00F83843"/>
    <w:rsid w:val="00F847E3"/>
    <w:rsid w:val="00F84855"/>
    <w:rsid w:val="00F84ABA"/>
    <w:rsid w:val="00F852DF"/>
    <w:rsid w:val="00F85889"/>
    <w:rsid w:val="00F8603D"/>
    <w:rsid w:val="00F862C8"/>
    <w:rsid w:val="00F8677E"/>
    <w:rsid w:val="00F86B22"/>
    <w:rsid w:val="00F87393"/>
    <w:rsid w:val="00F87917"/>
    <w:rsid w:val="00F87C6B"/>
    <w:rsid w:val="00F91001"/>
    <w:rsid w:val="00F91922"/>
    <w:rsid w:val="00F92777"/>
    <w:rsid w:val="00F930CF"/>
    <w:rsid w:val="00F9347D"/>
    <w:rsid w:val="00F944E2"/>
    <w:rsid w:val="00F94AE4"/>
    <w:rsid w:val="00F94E68"/>
    <w:rsid w:val="00F95121"/>
    <w:rsid w:val="00F95417"/>
    <w:rsid w:val="00F9566F"/>
    <w:rsid w:val="00F95E55"/>
    <w:rsid w:val="00F96467"/>
    <w:rsid w:val="00F96685"/>
    <w:rsid w:val="00F96857"/>
    <w:rsid w:val="00F96C66"/>
    <w:rsid w:val="00F9707D"/>
    <w:rsid w:val="00F97FFD"/>
    <w:rsid w:val="00FA03D2"/>
    <w:rsid w:val="00FA0A1E"/>
    <w:rsid w:val="00FA0C8E"/>
    <w:rsid w:val="00FA0DD4"/>
    <w:rsid w:val="00FA14D3"/>
    <w:rsid w:val="00FA20A4"/>
    <w:rsid w:val="00FA21D8"/>
    <w:rsid w:val="00FA2475"/>
    <w:rsid w:val="00FA2CAA"/>
    <w:rsid w:val="00FA31EA"/>
    <w:rsid w:val="00FA3565"/>
    <w:rsid w:val="00FA3571"/>
    <w:rsid w:val="00FA3631"/>
    <w:rsid w:val="00FA3A2A"/>
    <w:rsid w:val="00FA455E"/>
    <w:rsid w:val="00FA4D20"/>
    <w:rsid w:val="00FA4FBE"/>
    <w:rsid w:val="00FA6026"/>
    <w:rsid w:val="00FA65B0"/>
    <w:rsid w:val="00FA6784"/>
    <w:rsid w:val="00FA7265"/>
    <w:rsid w:val="00FA7387"/>
    <w:rsid w:val="00FA7A71"/>
    <w:rsid w:val="00FB0029"/>
    <w:rsid w:val="00FB0480"/>
    <w:rsid w:val="00FB0508"/>
    <w:rsid w:val="00FB07B5"/>
    <w:rsid w:val="00FB0B6C"/>
    <w:rsid w:val="00FB0D9A"/>
    <w:rsid w:val="00FB0FE6"/>
    <w:rsid w:val="00FB26B4"/>
    <w:rsid w:val="00FB2A66"/>
    <w:rsid w:val="00FB2C45"/>
    <w:rsid w:val="00FB2FFE"/>
    <w:rsid w:val="00FB393D"/>
    <w:rsid w:val="00FB3C21"/>
    <w:rsid w:val="00FB3CE2"/>
    <w:rsid w:val="00FB3F9C"/>
    <w:rsid w:val="00FB45A5"/>
    <w:rsid w:val="00FB46FF"/>
    <w:rsid w:val="00FB479B"/>
    <w:rsid w:val="00FB51BD"/>
    <w:rsid w:val="00FB54AF"/>
    <w:rsid w:val="00FB56BD"/>
    <w:rsid w:val="00FB5DF2"/>
    <w:rsid w:val="00FB5FDB"/>
    <w:rsid w:val="00FB658E"/>
    <w:rsid w:val="00FB6686"/>
    <w:rsid w:val="00FB6963"/>
    <w:rsid w:val="00FB6F56"/>
    <w:rsid w:val="00FB70A2"/>
    <w:rsid w:val="00FB79FD"/>
    <w:rsid w:val="00FB7CF7"/>
    <w:rsid w:val="00FB7D23"/>
    <w:rsid w:val="00FB7D94"/>
    <w:rsid w:val="00FC0AF8"/>
    <w:rsid w:val="00FC10BB"/>
    <w:rsid w:val="00FC2360"/>
    <w:rsid w:val="00FC2A1B"/>
    <w:rsid w:val="00FC2C4E"/>
    <w:rsid w:val="00FC2C8C"/>
    <w:rsid w:val="00FC342C"/>
    <w:rsid w:val="00FC4311"/>
    <w:rsid w:val="00FC4C93"/>
    <w:rsid w:val="00FC5334"/>
    <w:rsid w:val="00FC5EB6"/>
    <w:rsid w:val="00FC6096"/>
    <w:rsid w:val="00FC6808"/>
    <w:rsid w:val="00FC70ED"/>
    <w:rsid w:val="00FC731F"/>
    <w:rsid w:val="00FC790C"/>
    <w:rsid w:val="00FC7BC1"/>
    <w:rsid w:val="00FC7D07"/>
    <w:rsid w:val="00FD1845"/>
    <w:rsid w:val="00FD1B29"/>
    <w:rsid w:val="00FD1C89"/>
    <w:rsid w:val="00FD2312"/>
    <w:rsid w:val="00FD2931"/>
    <w:rsid w:val="00FD318A"/>
    <w:rsid w:val="00FD3455"/>
    <w:rsid w:val="00FD386D"/>
    <w:rsid w:val="00FD3CE1"/>
    <w:rsid w:val="00FD3DA7"/>
    <w:rsid w:val="00FD551E"/>
    <w:rsid w:val="00FD55AF"/>
    <w:rsid w:val="00FD58CC"/>
    <w:rsid w:val="00FD60FD"/>
    <w:rsid w:val="00FD6574"/>
    <w:rsid w:val="00FD66CC"/>
    <w:rsid w:val="00FD6F72"/>
    <w:rsid w:val="00FD7547"/>
    <w:rsid w:val="00FD7FE1"/>
    <w:rsid w:val="00FE0683"/>
    <w:rsid w:val="00FE0762"/>
    <w:rsid w:val="00FE0BD7"/>
    <w:rsid w:val="00FE0CA1"/>
    <w:rsid w:val="00FE165A"/>
    <w:rsid w:val="00FE19CF"/>
    <w:rsid w:val="00FE1C3E"/>
    <w:rsid w:val="00FE216E"/>
    <w:rsid w:val="00FE27F7"/>
    <w:rsid w:val="00FE2D5D"/>
    <w:rsid w:val="00FE3293"/>
    <w:rsid w:val="00FE365D"/>
    <w:rsid w:val="00FE3B42"/>
    <w:rsid w:val="00FE4166"/>
    <w:rsid w:val="00FE47F1"/>
    <w:rsid w:val="00FE4C27"/>
    <w:rsid w:val="00FE5108"/>
    <w:rsid w:val="00FE5461"/>
    <w:rsid w:val="00FE56B5"/>
    <w:rsid w:val="00FE5FCF"/>
    <w:rsid w:val="00FE7014"/>
    <w:rsid w:val="00FF0014"/>
    <w:rsid w:val="00FF0486"/>
    <w:rsid w:val="00FF21AC"/>
    <w:rsid w:val="00FF2417"/>
    <w:rsid w:val="00FF2A1F"/>
    <w:rsid w:val="00FF4410"/>
    <w:rsid w:val="00FF4B4F"/>
    <w:rsid w:val="00FF4E51"/>
    <w:rsid w:val="00FF4FD9"/>
    <w:rsid w:val="00FF5C30"/>
    <w:rsid w:val="00FF6315"/>
    <w:rsid w:val="00FF6A81"/>
    <w:rsid w:val="00FF711E"/>
    <w:rsid w:val="00FF748B"/>
    <w:rsid w:val="00FF7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metricconverter" w:name="schema224"/>
  <w:shapeDefaults>
    <o:shapedefaults v:ext="edit" spidmax="2050"/>
    <o:shapelayout v:ext="edit">
      <o:idmap v:ext="edit" data="2"/>
    </o:shapelayout>
  </w:shapeDefaults>
  <w:decimalSymbol w:val="."/>
  <w:listSeparator w:val=","/>
  <w14:docId w14:val="2B1D4892"/>
  <w15:docId w15:val="{201E2B32-5B87-4C63-A916-2D6B2A55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6A0"/>
    <w:pPr>
      <w:spacing w:after="120" w:line="288" w:lineRule="auto"/>
      <w:jc w:val="both"/>
    </w:pPr>
    <w:rPr>
      <w:noProof/>
      <w:sz w:val="28"/>
      <w:szCs w:val="24"/>
      <w:lang w:val="vi-VN"/>
    </w:rPr>
  </w:style>
  <w:style w:type="paragraph" w:styleId="Heading1">
    <w:name w:val="heading 1"/>
    <w:basedOn w:val="Normal"/>
    <w:next w:val="Normal"/>
    <w:qFormat/>
    <w:rsid w:val="001706A0"/>
    <w:pPr>
      <w:keepNext/>
      <w:numPr>
        <w:numId w:val="3"/>
      </w:numPr>
      <w:spacing w:before="120"/>
      <w:outlineLvl w:val="0"/>
    </w:pPr>
    <w:rPr>
      <w:b/>
      <w:kern w:val="28"/>
      <w:sz w:val="32"/>
      <w:szCs w:val="32"/>
    </w:rPr>
  </w:style>
  <w:style w:type="paragraph" w:styleId="Heading2">
    <w:name w:val="heading 2"/>
    <w:aliases w:val="Char1 Char Char Char Char Char Char Char Char Char, Char2,Char2"/>
    <w:basedOn w:val="Normal"/>
    <w:next w:val="Normal"/>
    <w:link w:val="Heading2Char"/>
    <w:qFormat/>
    <w:rsid w:val="001706A0"/>
    <w:pPr>
      <w:keepNext/>
      <w:numPr>
        <w:ilvl w:val="1"/>
        <w:numId w:val="3"/>
      </w:numPr>
      <w:spacing w:before="120"/>
      <w:outlineLvl w:val="1"/>
    </w:pPr>
    <w:rPr>
      <w:b/>
      <w:bCs/>
      <w:iCs/>
      <w:color w:val="000000"/>
      <w:szCs w:val="28"/>
      <w:lang w:eastAsia="x-none"/>
    </w:rPr>
  </w:style>
  <w:style w:type="paragraph" w:styleId="Heading3">
    <w:name w:val="heading 3"/>
    <w:aliases w:val=" Char,Char,Heading 3 Char Char Char Char,Heading 3 Char Char Char,Char Char Char Char Char Char Char Char, Char Char Char Char Char Char Char Char"/>
    <w:basedOn w:val="Normal"/>
    <w:next w:val="Normal"/>
    <w:link w:val="Heading3Char"/>
    <w:qFormat/>
    <w:rsid w:val="001706A0"/>
    <w:pPr>
      <w:keepNext/>
      <w:numPr>
        <w:ilvl w:val="2"/>
        <w:numId w:val="3"/>
      </w:numPr>
      <w:spacing w:before="120"/>
      <w:outlineLvl w:val="2"/>
    </w:pPr>
    <w:rPr>
      <w:b/>
      <w:bCs/>
      <w:lang w:eastAsia="x-none"/>
    </w:rPr>
  </w:style>
  <w:style w:type="paragraph" w:styleId="Heading4">
    <w:name w:val="heading 4"/>
    <w:basedOn w:val="Normal"/>
    <w:next w:val="Normal"/>
    <w:qFormat/>
    <w:rsid w:val="000E23AB"/>
    <w:pPr>
      <w:keepNext/>
      <w:spacing w:before="240" w:after="60"/>
      <w:outlineLvl w:val="3"/>
    </w:pPr>
    <w:rPr>
      <w:b/>
      <w:bCs/>
      <w:szCs w:val="28"/>
    </w:rPr>
  </w:style>
  <w:style w:type="paragraph" w:styleId="Heading6">
    <w:name w:val="heading 6"/>
    <w:basedOn w:val="Normal"/>
    <w:next w:val="Normal"/>
    <w:qFormat/>
    <w:rsid w:val="00214E62"/>
    <w:pPr>
      <w:keepNext/>
      <w:ind w:firstLine="567"/>
      <w:jc w:val="center"/>
      <w:outlineLvl w:val="5"/>
    </w:pPr>
    <w:rPr>
      <w:rFonts w:ascii="VNI-Times" w:hAnsi="VNI-Times"/>
      <w:b/>
      <w:caps/>
      <w:sz w:val="96"/>
    </w:rPr>
  </w:style>
  <w:style w:type="paragraph" w:styleId="Heading7">
    <w:name w:val="heading 7"/>
    <w:basedOn w:val="Normal"/>
    <w:next w:val="Normal"/>
    <w:qFormat/>
    <w:rsid w:val="00214E62"/>
    <w:pPr>
      <w:spacing w:before="240" w:after="60"/>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
    <w:name w:val="Bold"/>
    <w:basedOn w:val="Normal"/>
    <w:rsid w:val="001706A0"/>
    <w:rPr>
      <w:b/>
      <w:bCs/>
      <w:szCs w:val="20"/>
    </w:rPr>
  </w:style>
  <w:style w:type="numbering" w:customStyle="1" w:styleId="Gachdaudong">
    <w:name w:val="Gachdaudong"/>
    <w:basedOn w:val="NoList"/>
    <w:rsid w:val="001706A0"/>
    <w:pPr>
      <w:numPr>
        <w:numId w:val="2"/>
      </w:numPr>
    </w:pPr>
  </w:style>
  <w:style w:type="character" w:styleId="Hyperlink">
    <w:name w:val="Hyperlink"/>
    <w:uiPriority w:val="99"/>
    <w:rsid w:val="001706A0"/>
    <w:rPr>
      <w:color w:val="0000FF"/>
      <w:u w:val="single"/>
    </w:rPr>
  </w:style>
  <w:style w:type="paragraph" w:customStyle="1" w:styleId="Italic">
    <w:name w:val="Italic"/>
    <w:basedOn w:val="Normal"/>
    <w:rsid w:val="001706A0"/>
    <w:rPr>
      <w:i/>
      <w:iCs/>
      <w:szCs w:val="20"/>
    </w:rPr>
  </w:style>
  <w:style w:type="paragraph" w:customStyle="1" w:styleId="TextChar">
    <w:name w:val="Text Char"/>
    <w:basedOn w:val="Normal"/>
    <w:link w:val="TextCharChar1"/>
    <w:rsid w:val="001706A0"/>
    <w:pPr>
      <w:ind w:firstLine="567"/>
    </w:pPr>
    <w:rPr>
      <w:noProof w:val="0"/>
      <w:szCs w:val="20"/>
    </w:rPr>
  </w:style>
  <w:style w:type="paragraph" w:styleId="TOC1">
    <w:name w:val="toc 1"/>
    <w:basedOn w:val="Normal"/>
    <w:next w:val="Normal"/>
    <w:autoRedefine/>
    <w:uiPriority w:val="39"/>
    <w:rsid w:val="0006645A"/>
    <w:pPr>
      <w:tabs>
        <w:tab w:val="right" w:leader="dot" w:pos="9360"/>
      </w:tabs>
      <w:spacing w:before="60" w:after="60" w:line="264" w:lineRule="auto"/>
    </w:pPr>
    <w:rPr>
      <w:b/>
      <w:szCs w:val="28"/>
    </w:rPr>
  </w:style>
  <w:style w:type="paragraph" w:styleId="TOC2">
    <w:name w:val="toc 2"/>
    <w:basedOn w:val="Normal"/>
    <w:next w:val="Normal"/>
    <w:autoRedefine/>
    <w:uiPriority w:val="39"/>
    <w:rsid w:val="0006645A"/>
    <w:pPr>
      <w:tabs>
        <w:tab w:val="right" w:leader="dot" w:pos="9450"/>
      </w:tabs>
      <w:spacing w:before="60" w:after="60" w:line="264" w:lineRule="auto"/>
    </w:pPr>
    <w:rPr>
      <w:sz w:val="26"/>
      <w:szCs w:val="26"/>
      <w:lang w:val="en-US"/>
    </w:rPr>
  </w:style>
  <w:style w:type="paragraph" w:styleId="TOC3">
    <w:name w:val="toc 3"/>
    <w:basedOn w:val="Normal"/>
    <w:next w:val="Normal"/>
    <w:autoRedefine/>
    <w:uiPriority w:val="39"/>
    <w:rsid w:val="001706A0"/>
  </w:style>
  <w:style w:type="paragraph" w:styleId="TOC4">
    <w:name w:val="toc 4"/>
    <w:basedOn w:val="Normal"/>
    <w:next w:val="Normal"/>
    <w:autoRedefine/>
    <w:semiHidden/>
    <w:rsid w:val="001706A0"/>
  </w:style>
  <w:style w:type="paragraph" w:styleId="TOC5">
    <w:name w:val="toc 5"/>
    <w:basedOn w:val="Normal"/>
    <w:next w:val="Normal"/>
    <w:autoRedefine/>
    <w:semiHidden/>
    <w:rsid w:val="001706A0"/>
  </w:style>
  <w:style w:type="paragraph" w:customStyle="1" w:styleId="GreatBold">
    <w:name w:val="Great Bold"/>
    <w:basedOn w:val="Bold"/>
    <w:rsid w:val="001706A0"/>
    <w:pPr>
      <w:spacing w:after="480"/>
      <w:jc w:val="center"/>
    </w:pPr>
    <w:rPr>
      <w:sz w:val="48"/>
    </w:rPr>
  </w:style>
  <w:style w:type="paragraph" w:customStyle="1" w:styleId="TextCharCharChar">
    <w:name w:val="Text Char Char Char"/>
    <w:basedOn w:val="Normal"/>
    <w:link w:val="TextCharCharCharChar"/>
    <w:rsid w:val="007E47B5"/>
    <w:pPr>
      <w:ind w:firstLine="567"/>
    </w:pPr>
    <w:rPr>
      <w:noProof w:val="0"/>
      <w:szCs w:val="20"/>
      <w:lang w:val="en-US"/>
    </w:rPr>
  </w:style>
  <w:style w:type="character" w:customStyle="1" w:styleId="TextCharCharCharChar">
    <w:name w:val="Text Char Char Char Char"/>
    <w:link w:val="TextCharCharChar"/>
    <w:rsid w:val="007E47B5"/>
    <w:rPr>
      <w:sz w:val="28"/>
      <w:lang w:val="en-US" w:eastAsia="en-US" w:bidi="ar-SA"/>
    </w:rPr>
  </w:style>
  <w:style w:type="character" w:customStyle="1" w:styleId="Heading3Char">
    <w:name w:val="Heading 3 Char"/>
    <w:aliases w:val=" Char Char,Char Char,Heading 3 Char Char Char Char Char,Heading 3 Char Char Char Char2,Char Char Char Char Char Char Char Char Char, Char Char Char Char Char Char Char Char Char1"/>
    <w:link w:val="Heading3"/>
    <w:rsid w:val="000D5907"/>
    <w:rPr>
      <w:b/>
      <w:bCs/>
      <w:noProof/>
      <w:sz w:val="28"/>
      <w:szCs w:val="24"/>
      <w:lang w:val="vi-VN" w:eastAsia="x-none"/>
    </w:rPr>
  </w:style>
  <w:style w:type="paragraph" w:customStyle="1" w:styleId="TextChar1Char">
    <w:name w:val="Text Char1 Char"/>
    <w:basedOn w:val="Normal"/>
    <w:link w:val="TextChar1CharChar"/>
    <w:rsid w:val="000D5907"/>
    <w:pPr>
      <w:ind w:firstLine="567"/>
    </w:pPr>
    <w:rPr>
      <w:noProof w:val="0"/>
      <w:szCs w:val="20"/>
      <w:lang w:val="en-US"/>
    </w:rPr>
  </w:style>
  <w:style w:type="character" w:customStyle="1" w:styleId="TextChar1CharChar">
    <w:name w:val="Text Char1 Char Char"/>
    <w:link w:val="TextChar1Char"/>
    <w:rsid w:val="000D5907"/>
    <w:rPr>
      <w:sz w:val="28"/>
      <w:lang w:val="en-US" w:eastAsia="en-US" w:bidi="ar-SA"/>
    </w:rPr>
  </w:style>
  <w:style w:type="table" w:styleId="TableGrid">
    <w:name w:val="Table Grid"/>
    <w:basedOn w:val="TableNormal"/>
    <w:rsid w:val="005167B2"/>
    <w:pPr>
      <w:spacing w:before="120" w:after="12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4E62"/>
    <w:pPr>
      <w:tabs>
        <w:tab w:val="center" w:pos="4320"/>
        <w:tab w:val="right" w:pos="8640"/>
      </w:tabs>
      <w:spacing w:after="0" w:line="240" w:lineRule="auto"/>
      <w:jc w:val="left"/>
    </w:pPr>
    <w:rPr>
      <w:szCs w:val="28"/>
    </w:rPr>
  </w:style>
  <w:style w:type="paragraph" w:styleId="BodyTextIndent">
    <w:name w:val="Body Text Indent"/>
    <w:basedOn w:val="Normal"/>
    <w:rsid w:val="00214E62"/>
    <w:pPr>
      <w:spacing w:line="240" w:lineRule="auto"/>
      <w:ind w:firstLine="567"/>
    </w:pPr>
    <w:rPr>
      <w:szCs w:val="20"/>
    </w:rPr>
  </w:style>
  <w:style w:type="paragraph" w:customStyle="1" w:styleId="baocaogschuanChar">
    <w:name w:val="bao cao gs chuan Char"/>
    <w:basedOn w:val="BodyTextIndent"/>
    <w:link w:val="baocaogschuanCharChar"/>
    <w:rsid w:val="00214E62"/>
    <w:pPr>
      <w:spacing w:before="60" w:after="60" w:line="312" w:lineRule="auto"/>
      <w:ind w:firstLine="284"/>
    </w:pPr>
    <w:rPr>
      <w:noProof w:val="0"/>
      <w:szCs w:val="28"/>
      <w:lang w:val="en-US"/>
    </w:rPr>
  </w:style>
  <w:style w:type="character" w:customStyle="1" w:styleId="baocaogschuanCharChar">
    <w:name w:val="bao cao gs chuan Char Char"/>
    <w:link w:val="baocaogschuanChar"/>
    <w:rsid w:val="00214E62"/>
    <w:rPr>
      <w:sz w:val="28"/>
      <w:szCs w:val="28"/>
      <w:lang w:val="en-US" w:eastAsia="en-US" w:bidi="ar-SA"/>
    </w:rPr>
  </w:style>
  <w:style w:type="paragraph" w:styleId="Footer">
    <w:name w:val="footer"/>
    <w:basedOn w:val="Normal"/>
    <w:rsid w:val="00214E62"/>
    <w:pPr>
      <w:tabs>
        <w:tab w:val="center" w:pos="4320"/>
        <w:tab w:val="right" w:pos="8640"/>
      </w:tabs>
    </w:pPr>
  </w:style>
  <w:style w:type="character" w:styleId="PageNumber">
    <w:name w:val="page number"/>
    <w:basedOn w:val="DefaultParagraphFont"/>
    <w:rsid w:val="00214E62"/>
  </w:style>
  <w:style w:type="paragraph" w:styleId="BodyTextIndent3">
    <w:name w:val="Body Text Indent 3"/>
    <w:basedOn w:val="Normal"/>
    <w:rsid w:val="00214E62"/>
    <w:pPr>
      <w:ind w:firstLine="567"/>
    </w:pPr>
    <w:rPr>
      <w:szCs w:val="28"/>
    </w:rPr>
  </w:style>
  <w:style w:type="paragraph" w:customStyle="1" w:styleId="TextCharChar">
    <w:name w:val="Text Char Char"/>
    <w:basedOn w:val="Normal"/>
    <w:link w:val="TextCharCharChar1"/>
    <w:rsid w:val="006809D8"/>
    <w:pPr>
      <w:ind w:firstLine="567"/>
    </w:pPr>
    <w:rPr>
      <w:noProof w:val="0"/>
      <w:szCs w:val="20"/>
    </w:rPr>
  </w:style>
  <w:style w:type="paragraph" w:styleId="BodyText">
    <w:name w:val="Body Text"/>
    <w:basedOn w:val="Normal"/>
    <w:link w:val="BodyTextChar"/>
    <w:rsid w:val="009338EE"/>
    <w:pPr>
      <w:spacing w:after="0" w:line="240" w:lineRule="auto"/>
    </w:pPr>
    <w:rPr>
      <w:rFonts w:ascii="VNI-Times" w:hAnsi="VNI-Times"/>
      <w:szCs w:val="20"/>
      <w:lang w:val="en-US"/>
    </w:rPr>
  </w:style>
  <w:style w:type="paragraph" w:styleId="BalloonText">
    <w:name w:val="Balloon Text"/>
    <w:basedOn w:val="Normal"/>
    <w:semiHidden/>
    <w:rsid w:val="00942ECB"/>
    <w:pPr>
      <w:spacing w:after="0" w:line="240" w:lineRule="auto"/>
      <w:jc w:val="left"/>
    </w:pPr>
    <w:rPr>
      <w:rFonts w:ascii="Tahoma" w:hAnsi="Tahoma" w:cs="Tahoma"/>
      <w:sz w:val="16"/>
      <w:szCs w:val="16"/>
      <w:lang w:val="en-US"/>
    </w:rPr>
  </w:style>
  <w:style w:type="paragraph" w:styleId="BodyTextIndent2">
    <w:name w:val="Body Text Indent 2"/>
    <w:basedOn w:val="Normal"/>
    <w:rsid w:val="00113738"/>
    <w:pPr>
      <w:spacing w:after="0" w:line="240" w:lineRule="auto"/>
      <w:ind w:firstLine="540"/>
    </w:pPr>
    <w:rPr>
      <w:szCs w:val="20"/>
      <w:lang w:val="en-US"/>
    </w:rPr>
  </w:style>
  <w:style w:type="character" w:customStyle="1" w:styleId="TextCharChar1">
    <w:name w:val="Text Char Char1"/>
    <w:link w:val="TextChar"/>
    <w:rsid w:val="00113738"/>
    <w:rPr>
      <w:sz w:val="28"/>
      <w:lang w:val="vi-VN" w:eastAsia="en-US" w:bidi="ar-SA"/>
    </w:rPr>
  </w:style>
  <w:style w:type="paragraph" w:styleId="TOC6">
    <w:name w:val="toc 6"/>
    <w:basedOn w:val="Normal"/>
    <w:next w:val="Normal"/>
    <w:autoRedefine/>
    <w:semiHidden/>
    <w:rsid w:val="007450B3"/>
    <w:pPr>
      <w:spacing w:after="0" w:line="240" w:lineRule="auto"/>
      <w:ind w:left="1200"/>
      <w:jc w:val="left"/>
    </w:pPr>
    <w:rPr>
      <w:sz w:val="24"/>
      <w:lang w:val="en-US"/>
    </w:rPr>
  </w:style>
  <w:style w:type="paragraph" w:styleId="TOC7">
    <w:name w:val="toc 7"/>
    <w:basedOn w:val="Normal"/>
    <w:next w:val="Normal"/>
    <w:autoRedefine/>
    <w:semiHidden/>
    <w:rsid w:val="007450B3"/>
    <w:pPr>
      <w:spacing w:after="0" w:line="240" w:lineRule="auto"/>
      <w:ind w:left="1440"/>
      <w:jc w:val="left"/>
    </w:pPr>
    <w:rPr>
      <w:sz w:val="24"/>
      <w:lang w:val="en-US"/>
    </w:rPr>
  </w:style>
  <w:style w:type="paragraph" w:styleId="TOC8">
    <w:name w:val="toc 8"/>
    <w:basedOn w:val="Normal"/>
    <w:next w:val="Normal"/>
    <w:autoRedefine/>
    <w:semiHidden/>
    <w:rsid w:val="007450B3"/>
    <w:pPr>
      <w:spacing w:after="0" w:line="240" w:lineRule="auto"/>
      <w:ind w:left="1680"/>
      <w:jc w:val="left"/>
    </w:pPr>
    <w:rPr>
      <w:sz w:val="24"/>
      <w:lang w:val="en-US"/>
    </w:rPr>
  </w:style>
  <w:style w:type="paragraph" w:styleId="TOC9">
    <w:name w:val="toc 9"/>
    <w:basedOn w:val="Normal"/>
    <w:next w:val="Normal"/>
    <w:autoRedefine/>
    <w:semiHidden/>
    <w:rsid w:val="007450B3"/>
    <w:pPr>
      <w:spacing w:after="0" w:line="240" w:lineRule="auto"/>
      <w:ind w:left="1920"/>
      <w:jc w:val="left"/>
    </w:pPr>
    <w:rPr>
      <w:sz w:val="24"/>
      <w:lang w:val="en-US"/>
    </w:rPr>
  </w:style>
  <w:style w:type="character" w:customStyle="1" w:styleId="TextCharCharChar1">
    <w:name w:val="Text Char Char Char1"/>
    <w:link w:val="TextCharChar"/>
    <w:rsid w:val="000410B8"/>
    <w:rPr>
      <w:sz w:val="28"/>
      <w:lang w:val="vi-VN" w:eastAsia="en-US" w:bidi="ar-SA"/>
    </w:rPr>
  </w:style>
  <w:style w:type="paragraph" w:customStyle="1" w:styleId="TextChar1CharCharChar">
    <w:name w:val="Text Char1 Char Char Char"/>
    <w:basedOn w:val="Normal"/>
    <w:link w:val="TextChar1CharCharCharChar"/>
    <w:rsid w:val="00464454"/>
    <w:pPr>
      <w:spacing w:before="120"/>
      <w:ind w:firstLine="567"/>
    </w:pPr>
    <w:rPr>
      <w:noProof w:val="0"/>
      <w:lang w:val="en-US"/>
    </w:rPr>
  </w:style>
  <w:style w:type="character" w:customStyle="1" w:styleId="TextChar1CharCharCharChar">
    <w:name w:val="Text Char1 Char Char Char Char"/>
    <w:link w:val="TextChar1CharCharChar"/>
    <w:rsid w:val="00464454"/>
    <w:rPr>
      <w:sz w:val="28"/>
      <w:szCs w:val="24"/>
      <w:lang w:val="en-US" w:eastAsia="en-US" w:bidi="ar-SA"/>
    </w:rPr>
  </w:style>
  <w:style w:type="character" w:customStyle="1" w:styleId="TextChar1CharCharChar1">
    <w:name w:val="Text Char1 Char Char Char1"/>
    <w:rsid w:val="00095E0C"/>
    <w:rPr>
      <w:sz w:val="28"/>
      <w:szCs w:val="28"/>
      <w:lang w:val="en-US" w:eastAsia="en-US" w:bidi="ar-SA"/>
    </w:rPr>
  </w:style>
  <w:style w:type="paragraph" w:customStyle="1" w:styleId="Text">
    <w:name w:val="Text"/>
    <w:basedOn w:val="Normal"/>
    <w:link w:val="TextChar1"/>
    <w:rsid w:val="00095E0C"/>
    <w:pPr>
      <w:ind w:firstLine="567"/>
    </w:pPr>
    <w:rPr>
      <w:noProof w:val="0"/>
      <w:color w:val="000000"/>
      <w:szCs w:val="20"/>
    </w:rPr>
  </w:style>
  <w:style w:type="paragraph" w:customStyle="1" w:styleId="Baocao">
    <w:name w:val="Bao cao"/>
    <w:basedOn w:val="Normal"/>
    <w:link w:val="BaocaoChar"/>
    <w:rsid w:val="00482459"/>
    <w:pPr>
      <w:spacing w:before="120" w:after="0" w:line="264" w:lineRule="auto"/>
      <w:ind w:firstLine="567"/>
    </w:pPr>
    <w:rPr>
      <w:noProof w:val="0"/>
      <w:szCs w:val="20"/>
      <w:lang w:val="en-US"/>
    </w:rPr>
  </w:style>
  <w:style w:type="character" w:customStyle="1" w:styleId="BaocaoChar">
    <w:name w:val="Bao cao Char"/>
    <w:link w:val="Baocao"/>
    <w:rsid w:val="00482459"/>
    <w:rPr>
      <w:sz w:val="28"/>
      <w:lang w:val="en-US" w:eastAsia="en-US" w:bidi="ar-SA"/>
    </w:rPr>
  </w:style>
  <w:style w:type="paragraph" w:customStyle="1" w:styleId="baocaogschuan">
    <w:name w:val="bao cao gs chuan"/>
    <w:basedOn w:val="BodyTextIndent"/>
    <w:link w:val="baocaogschuanChar1"/>
    <w:rsid w:val="00FA3571"/>
    <w:pPr>
      <w:spacing w:before="60" w:after="60" w:line="312" w:lineRule="auto"/>
      <w:ind w:firstLine="284"/>
    </w:pPr>
    <w:rPr>
      <w:szCs w:val="28"/>
      <w:lang w:val="x-none" w:eastAsia="x-none"/>
    </w:rPr>
  </w:style>
  <w:style w:type="paragraph" w:customStyle="1" w:styleId="BaocaoCharChar">
    <w:name w:val="Bao cao Char Char"/>
    <w:basedOn w:val="Normal"/>
    <w:link w:val="BaocaoCharCharChar"/>
    <w:rsid w:val="008D4EB4"/>
    <w:pPr>
      <w:spacing w:before="120" w:after="0" w:line="264" w:lineRule="auto"/>
      <w:ind w:firstLine="567"/>
    </w:pPr>
    <w:rPr>
      <w:noProof w:val="0"/>
      <w:szCs w:val="20"/>
      <w:lang w:val="en-US"/>
    </w:rPr>
  </w:style>
  <w:style w:type="character" w:customStyle="1" w:styleId="BaocaoCharCharChar">
    <w:name w:val="Bao cao Char Char Char"/>
    <w:link w:val="BaocaoCharChar"/>
    <w:rsid w:val="008D4EB4"/>
    <w:rPr>
      <w:sz w:val="28"/>
      <w:lang w:val="en-US" w:eastAsia="en-US" w:bidi="ar-SA"/>
    </w:rPr>
  </w:style>
  <w:style w:type="paragraph" w:customStyle="1" w:styleId="boco">
    <w:name w:val="báo cáo"/>
    <w:basedOn w:val="Normal"/>
    <w:link w:val="bocoChar"/>
    <w:rsid w:val="00DC6E99"/>
    <w:pPr>
      <w:spacing w:before="120" w:after="0"/>
      <w:ind w:firstLine="567"/>
    </w:pPr>
    <w:rPr>
      <w:noProof w:val="0"/>
      <w:color w:val="000000"/>
      <w:szCs w:val="20"/>
      <w:lang w:val="en-US"/>
    </w:rPr>
  </w:style>
  <w:style w:type="character" w:customStyle="1" w:styleId="bocoChar">
    <w:name w:val="báo cáo Char"/>
    <w:link w:val="boco"/>
    <w:rsid w:val="00DC6E99"/>
    <w:rPr>
      <w:color w:val="000000"/>
      <w:sz w:val="28"/>
      <w:lang w:val="en-US" w:eastAsia="en-US" w:bidi="ar-SA"/>
    </w:rPr>
  </w:style>
  <w:style w:type="paragraph" w:styleId="NormalWeb">
    <w:name w:val="Normal (Web)"/>
    <w:basedOn w:val="Normal"/>
    <w:uiPriority w:val="99"/>
    <w:rsid w:val="00104ADE"/>
    <w:pPr>
      <w:spacing w:before="100" w:beforeAutospacing="1" w:after="100" w:afterAutospacing="1" w:line="240" w:lineRule="auto"/>
      <w:jc w:val="left"/>
    </w:pPr>
    <w:rPr>
      <w:sz w:val="29"/>
      <w:szCs w:val="29"/>
      <w:lang w:val="en-US"/>
    </w:rPr>
  </w:style>
  <w:style w:type="character" w:customStyle="1" w:styleId="Heading2Char">
    <w:name w:val="Heading 2 Char"/>
    <w:aliases w:val="Char1 Char Char Char Char Char Char Char Char Char Char, Char2 Char,Char2 Char"/>
    <w:link w:val="Heading2"/>
    <w:rsid w:val="009934D1"/>
    <w:rPr>
      <w:b/>
      <w:bCs/>
      <w:iCs/>
      <w:noProof/>
      <w:color w:val="000000"/>
      <w:sz w:val="28"/>
      <w:szCs w:val="28"/>
      <w:lang w:val="vi-VN" w:eastAsia="x-none"/>
    </w:rPr>
  </w:style>
  <w:style w:type="paragraph" w:customStyle="1" w:styleId="CharCharCharCharCharChar2Char">
    <w:name w:val="Char Char Char Char Char Char2 Char"/>
    <w:basedOn w:val="Normal"/>
    <w:rsid w:val="0015104C"/>
    <w:pPr>
      <w:spacing w:after="160" w:line="240" w:lineRule="exact"/>
      <w:jc w:val="left"/>
    </w:pPr>
    <w:rPr>
      <w:rFonts w:ascii="Tahoma" w:eastAsia="PMingLiU" w:hAnsi="Tahoma"/>
      <w:sz w:val="20"/>
      <w:szCs w:val="20"/>
      <w:lang w:val="en-US"/>
    </w:rPr>
  </w:style>
  <w:style w:type="paragraph" w:customStyle="1" w:styleId="CharCharCharCharCharChar2Char1">
    <w:name w:val="Char Char Char Char Char Char2 Char1"/>
    <w:basedOn w:val="Normal"/>
    <w:rsid w:val="00CE6891"/>
    <w:pPr>
      <w:spacing w:after="160" w:line="240" w:lineRule="exact"/>
      <w:jc w:val="left"/>
    </w:pPr>
    <w:rPr>
      <w:rFonts w:ascii="Tahoma" w:eastAsia="PMingLiU" w:hAnsi="Tahoma"/>
      <w:sz w:val="20"/>
      <w:szCs w:val="20"/>
      <w:lang w:val="en-US"/>
    </w:rPr>
  </w:style>
  <w:style w:type="character" w:customStyle="1" w:styleId="Heading3CharCharCharCharChar2">
    <w:name w:val="Heading 3 Char Char Char Char Char2"/>
    <w:aliases w:val="Heading 3 Char Char Char Char Char3"/>
    <w:locked/>
    <w:rsid w:val="00716055"/>
    <w:rPr>
      <w:rFonts w:cs="Arial"/>
      <w:b/>
      <w:bCs/>
      <w:noProof/>
      <w:sz w:val="28"/>
      <w:szCs w:val="24"/>
      <w:lang w:val="en-US" w:eastAsia="en-US" w:bidi="ar-SA"/>
    </w:rPr>
  </w:style>
  <w:style w:type="character" w:styleId="CommentReference">
    <w:name w:val="annotation reference"/>
    <w:semiHidden/>
    <w:rsid w:val="00716055"/>
    <w:rPr>
      <w:sz w:val="16"/>
      <w:szCs w:val="16"/>
    </w:rPr>
  </w:style>
  <w:style w:type="paragraph" w:styleId="CommentText">
    <w:name w:val="annotation text"/>
    <w:basedOn w:val="Normal"/>
    <w:semiHidden/>
    <w:rsid w:val="00716055"/>
    <w:rPr>
      <w:sz w:val="20"/>
      <w:szCs w:val="20"/>
    </w:rPr>
  </w:style>
  <w:style w:type="paragraph" w:styleId="CommentSubject">
    <w:name w:val="annotation subject"/>
    <w:basedOn w:val="CommentText"/>
    <w:next w:val="CommentText"/>
    <w:semiHidden/>
    <w:rsid w:val="00716055"/>
    <w:rPr>
      <w:b/>
      <w:bCs/>
    </w:rPr>
  </w:style>
  <w:style w:type="paragraph" w:customStyle="1" w:styleId="CharChar1">
    <w:name w:val="字元 Char Char 字元 字元1"/>
    <w:basedOn w:val="Normal"/>
    <w:rsid w:val="00716055"/>
    <w:pPr>
      <w:pageBreakBefore/>
      <w:spacing w:before="100" w:beforeAutospacing="1" w:after="100" w:afterAutospacing="1" w:line="240" w:lineRule="auto"/>
    </w:pPr>
    <w:rPr>
      <w:rFonts w:ascii="Tahoma" w:eastAsia="PMingLiU" w:hAnsi="Tahoma"/>
      <w:sz w:val="20"/>
      <w:szCs w:val="20"/>
      <w:lang w:val="en-US"/>
    </w:rPr>
  </w:style>
  <w:style w:type="paragraph" w:styleId="ListParagraph">
    <w:name w:val="List Paragraph"/>
    <w:aliases w:val="pic,tieu de phu 1,List Paragraph1,List Paragraph11,List Paragraph2,List Paragraph3,List Paragraph111,List Paragraph1111,heading4,List Bullet-OpsManual,H1,chữ trong bảng,bảng,DANH MỤC BẢNG,Picture,1LU2,3.gach dau dong,DANH MỤC HÌNH,muc"/>
    <w:basedOn w:val="Normal"/>
    <w:link w:val="ListParagraphChar"/>
    <w:uiPriority w:val="34"/>
    <w:qFormat/>
    <w:rsid w:val="00225C8C"/>
    <w:pPr>
      <w:spacing w:after="200" w:line="276" w:lineRule="auto"/>
      <w:ind w:left="720"/>
      <w:contextualSpacing/>
      <w:jc w:val="left"/>
    </w:pPr>
    <w:rPr>
      <w:rFonts w:eastAsia="Calibri"/>
      <w:sz w:val="24"/>
      <w:szCs w:val="22"/>
      <w:lang w:val="en-US"/>
    </w:rPr>
  </w:style>
  <w:style w:type="character" w:customStyle="1" w:styleId="TextChar1">
    <w:name w:val="Text Char1"/>
    <w:link w:val="Text"/>
    <w:rsid w:val="008301B4"/>
    <w:rPr>
      <w:color w:val="000000"/>
      <w:sz w:val="28"/>
      <w:lang w:val="vi-VN" w:eastAsia="en-US" w:bidi="ar-SA"/>
    </w:rPr>
  </w:style>
  <w:style w:type="paragraph" w:styleId="BodyText3">
    <w:name w:val="Body Text 3"/>
    <w:basedOn w:val="Normal"/>
    <w:rsid w:val="0079376B"/>
    <w:pPr>
      <w:spacing w:before="120"/>
    </w:pPr>
    <w:rPr>
      <w:rFonts w:ascii="VNI-Times" w:hAnsi="VNI-Times"/>
      <w:color w:val="000000"/>
      <w:sz w:val="26"/>
      <w:szCs w:val="26"/>
      <w:lang w:val="en-US"/>
    </w:rPr>
  </w:style>
  <w:style w:type="paragraph" w:customStyle="1" w:styleId="CharCharCharCharCharCharChar">
    <w:name w:val="Char Char Char Char Char Char Char"/>
    <w:basedOn w:val="Normal"/>
    <w:rsid w:val="00CC2CB8"/>
    <w:pPr>
      <w:spacing w:after="160" w:line="240" w:lineRule="exact"/>
      <w:jc w:val="left"/>
    </w:pPr>
    <w:rPr>
      <w:rFonts w:ascii="Tahoma" w:eastAsia="MS Mincho" w:hAnsi="Tahoma"/>
      <w:noProof w:val="0"/>
      <w:sz w:val="20"/>
      <w:szCs w:val="20"/>
      <w:lang w:val="en-US"/>
    </w:rPr>
  </w:style>
  <w:style w:type="character" w:customStyle="1" w:styleId="TextCharChar2">
    <w:name w:val="Text Char Char2"/>
    <w:rsid w:val="00541729"/>
    <w:rPr>
      <w:sz w:val="28"/>
      <w:lang w:val="vi-VN" w:eastAsia="en-US" w:bidi="ar-SA"/>
    </w:rPr>
  </w:style>
  <w:style w:type="character" w:styleId="Strong">
    <w:name w:val="Strong"/>
    <w:qFormat/>
    <w:rsid w:val="0052641B"/>
    <w:rPr>
      <w:b/>
      <w:bCs/>
    </w:rPr>
  </w:style>
  <w:style w:type="paragraph" w:customStyle="1" w:styleId="CharCharCharChar">
    <w:name w:val="Char Char Char Char"/>
    <w:basedOn w:val="Normal"/>
    <w:rsid w:val="0048557D"/>
    <w:pPr>
      <w:pageBreakBefore/>
      <w:spacing w:before="100" w:beforeAutospacing="1" w:after="100" w:afterAutospacing="1" w:line="240" w:lineRule="auto"/>
    </w:pPr>
    <w:rPr>
      <w:rFonts w:ascii="Tahoma" w:hAnsi="Tahoma"/>
      <w:noProof w:val="0"/>
      <w:sz w:val="20"/>
      <w:szCs w:val="20"/>
      <w:lang w:val="en-US"/>
    </w:rPr>
  </w:style>
  <w:style w:type="paragraph" w:customStyle="1" w:styleId="CharCharCharChar1">
    <w:name w:val="Char Char Char Char1"/>
    <w:basedOn w:val="Normal"/>
    <w:rsid w:val="00DA15B3"/>
    <w:pPr>
      <w:pageBreakBefore/>
      <w:spacing w:before="100" w:beforeAutospacing="1" w:after="100" w:afterAutospacing="1" w:line="240" w:lineRule="auto"/>
    </w:pPr>
    <w:rPr>
      <w:rFonts w:ascii="Tahoma" w:hAnsi="Tahoma"/>
      <w:noProof w:val="0"/>
      <w:sz w:val="20"/>
      <w:szCs w:val="20"/>
      <w:lang w:val="en-US"/>
    </w:rPr>
  </w:style>
  <w:style w:type="paragraph" w:customStyle="1" w:styleId="Chuthuong">
    <w:name w:val="Chu thuong"/>
    <w:basedOn w:val="BodyText"/>
    <w:rsid w:val="00025402"/>
    <w:pPr>
      <w:spacing w:before="240" w:line="312" w:lineRule="auto"/>
      <w:ind w:left="1134"/>
    </w:pPr>
    <w:rPr>
      <w:rFonts w:ascii=".VnArial" w:hAnsi=".VnArial"/>
      <w:noProof w:val="0"/>
      <w:sz w:val="24"/>
    </w:rPr>
  </w:style>
  <w:style w:type="paragraph" w:customStyle="1" w:styleId="GD3">
    <w:name w:val="GD3"/>
    <w:basedOn w:val="Chuthuong"/>
    <w:rsid w:val="00025402"/>
    <w:pPr>
      <w:spacing w:after="120" w:line="240" w:lineRule="auto"/>
      <w:ind w:left="0"/>
    </w:pPr>
    <w:rPr>
      <w:rFonts w:ascii="Times New Roman" w:hAnsi="Times New Roman"/>
      <w:b/>
      <w:noProof/>
      <w:szCs w:val="24"/>
    </w:rPr>
  </w:style>
  <w:style w:type="character" w:customStyle="1" w:styleId="CharCharCharCharCharCharCharCharCharChar">
    <w:name w:val="Char Char Char Char Char Char Char Char Char Char"/>
    <w:aliases w:val=" Char Char Char Char Char Char Char Char Char,Heading 3 Char Char Char Char1,Heading 3 Char Char Char Char Char1,Heading 3 Char Char Char Char Char Char"/>
    <w:locked/>
    <w:rsid w:val="00742FA5"/>
    <w:rPr>
      <w:rFonts w:ascii="㌐З" w:eastAsia="PMingLiU" w:hAnsi="㌐З"/>
      <w:i/>
      <w:color w:val="000000"/>
      <w:sz w:val="24"/>
      <w:szCs w:val="28"/>
      <w:lang w:val="en-US" w:eastAsia="en-US" w:bidi="ar-SA"/>
    </w:rPr>
  </w:style>
  <w:style w:type="character" w:customStyle="1" w:styleId="BodyTextChar">
    <w:name w:val="Body Text Char"/>
    <w:link w:val="BodyText"/>
    <w:rsid w:val="00F711F1"/>
    <w:rPr>
      <w:rFonts w:ascii="VNI-Times" w:hAnsi="VNI-Times"/>
      <w:noProof/>
      <w:sz w:val="28"/>
      <w:lang w:val="en-US" w:eastAsia="en-US" w:bidi="ar-SA"/>
    </w:rPr>
  </w:style>
  <w:style w:type="paragraph" w:customStyle="1" w:styleId="b">
    <w:name w:val="b"/>
    <w:basedOn w:val="Heading1"/>
    <w:rsid w:val="00FE3B42"/>
    <w:pPr>
      <w:keepNext w:val="0"/>
      <w:widowControl w:val="0"/>
      <w:numPr>
        <w:numId w:val="0"/>
      </w:numPr>
      <w:tabs>
        <w:tab w:val="left" w:pos="720"/>
      </w:tabs>
      <w:spacing w:line="240" w:lineRule="auto"/>
      <w:ind w:left="-142" w:right="72"/>
      <w:jc w:val="center"/>
    </w:pPr>
    <w:rPr>
      <w:b w:val="0"/>
      <w:bCs/>
      <w:i/>
      <w:noProof w:val="0"/>
      <w:kern w:val="32"/>
      <w:sz w:val="26"/>
      <w:szCs w:val="30"/>
      <w:lang w:val="en-US"/>
    </w:rPr>
  </w:style>
  <w:style w:type="paragraph" w:styleId="FootnoteText">
    <w:name w:val="footnote text"/>
    <w:basedOn w:val="Normal"/>
    <w:link w:val="FootnoteTextChar"/>
    <w:semiHidden/>
    <w:rsid w:val="00FE3B42"/>
    <w:pPr>
      <w:spacing w:after="0" w:line="240" w:lineRule="auto"/>
      <w:jc w:val="left"/>
    </w:pPr>
    <w:rPr>
      <w:noProof w:val="0"/>
      <w:sz w:val="20"/>
      <w:szCs w:val="20"/>
      <w:lang w:val="en-US"/>
    </w:rPr>
  </w:style>
  <w:style w:type="paragraph" w:customStyle="1" w:styleId="Style2">
    <w:name w:val="Style2"/>
    <w:basedOn w:val="Heading2"/>
    <w:link w:val="Style2Char"/>
    <w:rsid w:val="00446FA6"/>
    <w:pPr>
      <w:numPr>
        <w:ilvl w:val="0"/>
        <w:numId w:val="0"/>
      </w:numPr>
      <w:spacing w:after="60" w:line="240" w:lineRule="auto"/>
      <w:jc w:val="left"/>
    </w:pPr>
    <w:rPr>
      <w:rFonts w:eastAsia="MS Mincho"/>
      <w:noProof w:val="0"/>
      <w:color w:val="auto"/>
      <w:lang w:eastAsia="vi-VN"/>
    </w:rPr>
  </w:style>
  <w:style w:type="character" w:customStyle="1" w:styleId="Style2Char">
    <w:name w:val="Style2 Char"/>
    <w:link w:val="Style2"/>
    <w:rsid w:val="00446FA6"/>
    <w:rPr>
      <w:rFonts w:eastAsia="MS Mincho"/>
      <w:b/>
      <w:bCs/>
      <w:iCs/>
      <w:sz w:val="28"/>
      <w:szCs w:val="28"/>
      <w:lang w:val="vi-VN" w:eastAsia="vi-VN" w:bidi="ar-SA"/>
    </w:rPr>
  </w:style>
  <w:style w:type="character" w:customStyle="1" w:styleId="FootnoteTextChar">
    <w:name w:val="Footnote Text Char"/>
    <w:link w:val="FootnoteText"/>
    <w:semiHidden/>
    <w:rsid w:val="006E24DC"/>
    <w:rPr>
      <w:lang w:val="en-US" w:eastAsia="en-US" w:bidi="ar-SA"/>
    </w:rPr>
  </w:style>
  <w:style w:type="paragraph" w:customStyle="1" w:styleId="CharChar2">
    <w:name w:val="Char Char2"/>
    <w:basedOn w:val="Normal"/>
    <w:next w:val="Normal"/>
    <w:rsid w:val="006609EB"/>
    <w:pPr>
      <w:widowControl w:val="0"/>
      <w:spacing w:before="60" w:after="60" w:line="312" w:lineRule="auto"/>
    </w:pPr>
    <w:rPr>
      <w:rFonts w:eastAsia="SimSun"/>
      <w:noProof w:val="0"/>
      <w:kern w:val="2"/>
      <w:sz w:val="26"/>
      <w:lang w:val="en-US" w:eastAsia="zh-CN"/>
    </w:rPr>
  </w:style>
  <w:style w:type="character" w:styleId="FootnoteReference">
    <w:name w:val="footnote reference"/>
    <w:semiHidden/>
    <w:rsid w:val="001603A7"/>
    <w:rPr>
      <w:vertAlign w:val="superscript"/>
    </w:rPr>
  </w:style>
  <w:style w:type="character" w:customStyle="1" w:styleId="CharCharCharCharCharCharCharCharCharChar1">
    <w:name w:val="Char Char Char Char Char Char Char Char Char Char1"/>
    <w:rsid w:val="001603A7"/>
    <w:rPr>
      <w:rFonts w:ascii="㌐З" w:eastAsia="PMingLiU" w:hAnsi="㌐З"/>
      <w:i/>
      <w:color w:val="000000"/>
      <w:sz w:val="24"/>
      <w:szCs w:val="28"/>
      <w:lang w:val="en-US" w:eastAsia="en-US" w:bidi="ar-SA"/>
    </w:rPr>
  </w:style>
  <w:style w:type="paragraph" w:customStyle="1" w:styleId="StyleHeading2TimesNewRoman16ptNotItalic">
    <w:name w:val="Style Heading 2 + Times New Roman 16 pt Not Italic"/>
    <w:basedOn w:val="Heading2"/>
    <w:rsid w:val="00A42DC9"/>
    <w:pPr>
      <w:numPr>
        <w:ilvl w:val="0"/>
        <w:numId w:val="0"/>
      </w:numPr>
      <w:spacing w:before="240" w:after="60" w:line="240" w:lineRule="auto"/>
      <w:jc w:val="left"/>
    </w:pPr>
    <w:rPr>
      <w:rFonts w:eastAsia="MS Mincho"/>
      <w:iCs w:val="0"/>
      <w:noProof w:val="0"/>
      <w:color w:val="auto"/>
      <w:sz w:val="32"/>
      <w:lang w:eastAsia="vi-VN"/>
    </w:rPr>
  </w:style>
  <w:style w:type="paragraph" w:styleId="DocumentMap">
    <w:name w:val="Document Map"/>
    <w:basedOn w:val="Normal"/>
    <w:link w:val="DocumentMapChar"/>
    <w:rsid w:val="00D0575A"/>
    <w:rPr>
      <w:rFonts w:ascii="Tahoma" w:hAnsi="Tahoma"/>
      <w:sz w:val="16"/>
      <w:szCs w:val="16"/>
      <w:lang w:eastAsia="x-none"/>
    </w:rPr>
  </w:style>
  <w:style w:type="character" w:customStyle="1" w:styleId="DocumentMapChar">
    <w:name w:val="Document Map Char"/>
    <w:link w:val="DocumentMap"/>
    <w:rsid w:val="00D0575A"/>
    <w:rPr>
      <w:rFonts w:ascii="Tahoma" w:hAnsi="Tahoma" w:cs="Tahoma"/>
      <w:noProof/>
      <w:sz w:val="16"/>
      <w:szCs w:val="16"/>
      <w:lang w:val="vi-VN"/>
    </w:rPr>
  </w:style>
  <w:style w:type="character" w:customStyle="1" w:styleId="baocaogschuanChar1">
    <w:name w:val="bao cao gs chuan Char1"/>
    <w:link w:val="baocaogschuan"/>
    <w:rsid w:val="009327C2"/>
    <w:rPr>
      <w:noProof/>
      <w:sz w:val="28"/>
      <w:szCs w:val="28"/>
    </w:rPr>
  </w:style>
  <w:style w:type="character" w:customStyle="1" w:styleId="apple-style-span">
    <w:name w:val="apple-style-span"/>
    <w:rsid w:val="009109C0"/>
  </w:style>
  <w:style w:type="character" w:customStyle="1" w:styleId="ListParagraphChar">
    <w:name w:val="List Paragraph Char"/>
    <w:aliases w:val="pic Char,tieu de phu 1 Char,List Paragraph1 Char,List Paragraph11 Char,List Paragraph2 Char,List Paragraph3 Char,List Paragraph111 Char,List Paragraph1111 Char,heading4 Char,List Bullet-OpsManual Char,H1 Char,chữ trong bảng Char"/>
    <w:link w:val="ListParagraph"/>
    <w:uiPriority w:val="99"/>
    <w:qFormat/>
    <w:rsid w:val="00A2678F"/>
    <w:rPr>
      <w:rFonts w:eastAsia="Calibri"/>
      <w:noProof/>
      <w:sz w:val="24"/>
      <w:szCs w:val="22"/>
    </w:rPr>
  </w:style>
  <w:style w:type="paragraph" w:styleId="NoSpacing">
    <w:name w:val="No Spacing"/>
    <w:uiPriority w:val="1"/>
    <w:qFormat/>
    <w:rsid w:val="002A4663"/>
    <w:rPr>
      <w:rFonts w:eastAsia="Calibri"/>
      <w:sz w:val="28"/>
      <w:szCs w:val="22"/>
    </w:rPr>
  </w:style>
  <w:style w:type="paragraph" w:customStyle="1" w:styleId="Formchunbt">
    <w:name w:val="Form chuẩn bt"/>
    <w:basedOn w:val="Normal"/>
    <w:qFormat/>
    <w:rsid w:val="00745FD1"/>
    <w:pPr>
      <w:spacing w:before="120" w:line="300" w:lineRule="auto"/>
      <w:ind w:firstLine="567"/>
    </w:pPr>
    <w:rPr>
      <w:rFonts w:eastAsia="Calibri"/>
      <w:noProof w:val="0"/>
      <w:szCs w:val="22"/>
      <w:lang w:val="en-US"/>
    </w:rPr>
  </w:style>
  <w:style w:type="paragraph" w:customStyle="1" w:styleId="Bulet">
    <w:name w:val="Bulet +"/>
    <w:basedOn w:val="Normal"/>
    <w:autoRedefine/>
    <w:rsid w:val="00745FD1"/>
    <w:pPr>
      <w:numPr>
        <w:numId w:val="16"/>
      </w:numPr>
      <w:tabs>
        <w:tab w:val="left" w:pos="227"/>
      </w:tabs>
      <w:spacing w:before="120" w:after="0" w:line="240" w:lineRule="auto"/>
      <w:ind w:left="0" w:firstLine="0"/>
    </w:pPr>
    <w:rPr>
      <w:rFonts w:eastAsia="Calibri"/>
      <w:noProof w:val="0"/>
      <w:sz w:val="26"/>
      <w:szCs w:val="26"/>
      <w:lang w:val="en-US"/>
    </w:rPr>
  </w:style>
  <w:style w:type="character" w:customStyle="1" w:styleId="Vnbnnidung">
    <w:name w:val="Văn bản nội dung_"/>
    <w:link w:val="Vnbnnidung0"/>
    <w:uiPriority w:val="99"/>
    <w:rsid w:val="00FA2CAA"/>
  </w:style>
  <w:style w:type="paragraph" w:customStyle="1" w:styleId="Vnbnnidung0">
    <w:name w:val="Văn bản nội dung"/>
    <w:basedOn w:val="Normal"/>
    <w:link w:val="Vnbnnidung"/>
    <w:uiPriority w:val="99"/>
    <w:qFormat/>
    <w:rsid w:val="00FA2CAA"/>
    <w:pPr>
      <w:widowControl w:val="0"/>
      <w:spacing w:after="100" w:line="271" w:lineRule="auto"/>
      <w:ind w:firstLine="400"/>
      <w:jc w:val="left"/>
    </w:pPr>
    <w:rPr>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1990">
      <w:bodyDiv w:val="1"/>
      <w:marLeft w:val="0"/>
      <w:marRight w:val="0"/>
      <w:marTop w:val="0"/>
      <w:marBottom w:val="0"/>
      <w:divBdr>
        <w:top w:val="none" w:sz="0" w:space="0" w:color="auto"/>
        <w:left w:val="none" w:sz="0" w:space="0" w:color="auto"/>
        <w:bottom w:val="none" w:sz="0" w:space="0" w:color="auto"/>
        <w:right w:val="none" w:sz="0" w:space="0" w:color="auto"/>
      </w:divBdr>
    </w:div>
    <w:div w:id="28802507">
      <w:bodyDiv w:val="1"/>
      <w:marLeft w:val="0"/>
      <w:marRight w:val="0"/>
      <w:marTop w:val="0"/>
      <w:marBottom w:val="0"/>
      <w:divBdr>
        <w:top w:val="none" w:sz="0" w:space="0" w:color="auto"/>
        <w:left w:val="none" w:sz="0" w:space="0" w:color="auto"/>
        <w:bottom w:val="none" w:sz="0" w:space="0" w:color="auto"/>
        <w:right w:val="none" w:sz="0" w:space="0" w:color="auto"/>
      </w:divBdr>
    </w:div>
    <w:div w:id="65692597">
      <w:bodyDiv w:val="1"/>
      <w:marLeft w:val="0"/>
      <w:marRight w:val="0"/>
      <w:marTop w:val="0"/>
      <w:marBottom w:val="0"/>
      <w:divBdr>
        <w:top w:val="none" w:sz="0" w:space="0" w:color="auto"/>
        <w:left w:val="none" w:sz="0" w:space="0" w:color="auto"/>
        <w:bottom w:val="none" w:sz="0" w:space="0" w:color="auto"/>
        <w:right w:val="none" w:sz="0" w:space="0" w:color="auto"/>
      </w:divBdr>
    </w:div>
    <w:div w:id="130942937">
      <w:bodyDiv w:val="1"/>
      <w:marLeft w:val="0"/>
      <w:marRight w:val="0"/>
      <w:marTop w:val="0"/>
      <w:marBottom w:val="0"/>
      <w:divBdr>
        <w:top w:val="none" w:sz="0" w:space="0" w:color="auto"/>
        <w:left w:val="none" w:sz="0" w:space="0" w:color="auto"/>
        <w:bottom w:val="none" w:sz="0" w:space="0" w:color="auto"/>
        <w:right w:val="none" w:sz="0" w:space="0" w:color="auto"/>
      </w:divBdr>
    </w:div>
    <w:div w:id="222495184">
      <w:bodyDiv w:val="1"/>
      <w:marLeft w:val="0"/>
      <w:marRight w:val="0"/>
      <w:marTop w:val="0"/>
      <w:marBottom w:val="0"/>
      <w:divBdr>
        <w:top w:val="none" w:sz="0" w:space="0" w:color="auto"/>
        <w:left w:val="none" w:sz="0" w:space="0" w:color="auto"/>
        <w:bottom w:val="none" w:sz="0" w:space="0" w:color="auto"/>
        <w:right w:val="none" w:sz="0" w:space="0" w:color="auto"/>
      </w:divBdr>
    </w:div>
    <w:div w:id="296030782">
      <w:bodyDiv w:val="1"/>
      <w:marLeft w:val="0"/>
      <w:marRight w:val="0"/>
      <w:marTop w:val="0"/>
      <w:marBottom w:val="0"/>
      <w:divBdr>
        <w:top w:val="none" w:sz="0" w:space="0" w:color="auto"/>
        <w:left w:val="none" w:sz="0" w:space="0" w:color="auto"/>
        <w:bottom w:val="none" w:sz="0" w:space="0" w:color="auto"/>
        <w:right w:val="none" w:sz="0" w:space="0" w:color="auto"/>
      </w:divBdr>
    </w:div>
    <w:div w:id="342783675">
      <w:bodyDiv w:val="1"/>
      <w:marLeft w:val="0"/>
      <w:marRight w:val="0"/>
      <w:marTop w:val="0"/>
      <w:marBottom w:val="0"/>
      <w:divBdr>
        <w:top w:val="none" w:sz="0" w:space="0" w:color="auto"/>
        <w:left w:val="none" w:sz="0" w:space="0" w:color="auto"/>
        <w:bottom w:val="none" w:sz="0" w:space="0" w:color="auto"/>
        <w:right w:val="none" w:sz="0" w:space="0" w:color="auto"/>
      </w:divBdr>
    </w:div>
    <w:div w:id="353115540">
      <w:bodyDiv w:val="1"/>
      <w:marLeft w:val="0"/>
      <w:marRight w:val="0"/>
      <w:marTop w:val="0"/>
      <w:marBottom w:val="0"/>
      <w:divBdr>
        <w:top w:val="none" w:sz="0" w:space="0" w:color="auto"/>
        <w:left w:val="none" w:sz="0" w:space="0" w:color="auto"/>
        <w:bottom w:val="none" w:sz="0" w:space="0" w:color="auto"/>
        <w:right w:val="none" w:sz="0" w:space="0" w:color="auto"/>
      </w:divBdr>
    </w:div>
    <w:div w:id="378866535">
      <w:bodyDiv w:val="1"/>
      <w:marLeft w:val="0"/>
      <w:marRight w:val="0"/>
      <w:marTop w:val="0"/>
      <w:marBottom w:val="0"/>
      <w:divBdr>
        <w:top w:val="none" w:sz="0" w:space="0" w:color="auto"/>
        <w:left w:val="none" w:sz="0" w:space="0" w:color="auto"/>
        <w:bottom w:val="none" w:sz="0" w:space="0" w:color="auto"/>
        <w:right w:val="none" w:sz="0" w:space="0" w:color="auto"/>
      </w:divBdr>
    </w:div>
    <w:div w:id="396705127">
      <w:bodyDiv w:val="1"/>
      <w:marLeft w:val="0"/>
      <w:marRight w:val="0"/>
      <w:marTop w:val="0"/>
      <w:marBottom w:val="0"/>
      <w:divBdr>
        <w:top w:val="none" w:sz="0" w:space="0" w:color="auto"/>
        <w:left w:val="none" w:sz="0" w:space="0" w:color="auto"/>
        <w:bottom w:val="none" w:sz="0" w:space="0" w:color="auto"/>
        <w:right w:val="none" w:sz="0" w:space="0" w:color="auto"/>
      </w:divBdr>
    </w:div>
    <w:div w:id="398990073">
      <w:bodyDiv w:val="1"/>
      <w:marLeft w:val="0"/>
      <w:marRight w:val="0"/>
      <w:marTop w:val="0"/>
      <w:marBottom w:val="0"/>
      <w:divBdr>
        <w:top w:val="none" w:sz="0" w:space="0" w:color="auto"/>
        <w:left w:val="none" w:sz="0" w:space="0" w:color="auto"/>
        <w:bottom w:val="none" w:sz="0" w:space="0" w:color="auto"/>
        <w:right w:val="none" w:sz="0" w:space="0" w:color="auto"/>
      </w:divBdr>
    </w:div>
    <w:div w:id="402335331">
      <w:bodyDiv w:val="1"/>
      <w:marLeft w:val="0"/>
      <w:marRight w:val="0"/>
      <w:marTop w:val="0"/>
      <w:marBottom w:val="0"/>
      <w:divBdr>
        <w:top w:val="none" w:sz="0" w:space="0" w:color="auto"/>
        <w:left w:val="none" w:sz="0" w:space="0" w:color="auto"/>
        <w:bottom w:val="none" w:sz="0" w:space="0" w:color="auto"/>
        <w:right w:val="none" w:sz="0" w:space="0" w:color="auto"/>
      </w:divBdr>
    </w:div>
    <w:div w:id="416365430">
      <w:bodyDiv w:val="1"/>
      <w:marLeft w:val="0"/>
      <w:marRight w:val="0"/>
      <w:marTop w:val="0"/>
      <w:marBottom w:val="0"/>
      <w:divBdr>
        <w:top w:val="none" w:sz="0" w:space="0" w:color="auto"/>
        <w:left w:val="none" w:sz="0" w:space="0" w:color="auto"/>
        <w:bottom w:val="none" w:sz="0" w:space="0" w:color="auto"/>
        <w:right w:val="none" w:sz="0" w:space="0" w:color="auto"/>
      </w:divBdr>
    </w:div>
    <w:div w:id="417025000">
      <w:bodyDiv w:val="1"/>
      <w:marLeft w:val="0"/>
      <w:marRight w:val="0"/>
      <w:marTop w:val="0"/>
      <w:marBottom w:val="0"/>
      <w:divBdr>
        <w:top w:val="none" w:sz="0" w:space="0" w:color="auto"/>
        <w:left w:val="none" w:sz="0" w:space="0" w:color="auto"/>
        <w:bottom w:val="none" w:sz="0" w:space="0" w:color="auto"/>
        <w:right w:val="none" w:sz="0" w:space="0" w:color="auto"/>
      </w:divBdr>
    </w:div>
    <w:div w:id="427625895">
      <w:bodyDiv w:val="1"/>
      <w:marLeft w:val="0"/>
      <w:marRight w:val="0"/>
      <w:marTop w:val="0"/>
      <w:marBottom w:val="0"/>
      <w:divBdr>
        <w:top w:val="none" w:sz="0" w:space="0" w:color="auto"/>
        <w:left w:val="none" w:sz="0" w:space="0" w:color="auto"/>
        <w:bottom w:val="none" w:sz="0" w:space="0" w:color="auto"/>
        <w:right w:val="none" w:sz="0" w:space="0" w:color="auto"/>
      </w:divBdr>
    </w:div>
    <w:div w:id="429934171">
      <w:bodyDiv w:val="1"/>
      <w:marLeft w:val="0"/>
      <w:marRight w:val="0"/>
      <w:marTop w:val="0"/>
      <w:marBottom w:val="0"/>
      <w:divBdr>
        <w:top w:val="none" w:sz="0" w:space="0" w:color="auto"/>
        <w:left w:val="none" w:sz="0" w:space="0" w:color="auto"/>
        <w:bottom w:val="none" w:sz="0" w:space="0" w:color="auto"/>
        <w:right w:val="none" w:sz="0" w:space="0" w:color="auto"/>
      </w:divBdr>
    </w:div>
    <w:div w:id="436366992">
      <w:bodyDiv w:val="1"/>
      <w:marLeft w:val="0"/>
      <w:marRight w:val="0"/>
      <w:marTop w:val="0"/>
      <w:marBottom w:val="0"/>
      <w:divBdr>
        <w:top w:val="none" w:sz="0" w:space="0" w:color="auto"/>
        <w:left w:val="none" w:sz="0" w:space="0" w:color="auto"/>
        <w:bottom w:val="none" w:sz="0" w:space="0" w:color="auto"/>
        <w:right w:val="none" w:sz="0" w:space="0" w:color="auto"/>
      </w:divBdr>
    </w:div>
    <w:div w:id="437332051">
      <w:bodyDiv w:val="1"/>
      <w:marLeft w:val="0"/>
      <w:marRight w:val="0"/>
      <w:marTop w:val="0"/>
      <w:marBottom w:val="0"/>
      <w:divBdr>
        <w:top w:val="none" w:sz="0" w:space="0" w:color="auto"/>
        <w:left w:val="none" w:sz="0" w:space="0" w:color="auto"/>
        <w:bottom w:val="none" w:sz="0" w:space="0" w:color="auto"/>
        <w:right w:val="none" w:sz="0" w:space="0" w:color="auto"/>
      </w:divBdr>
    </w:div>
    <w:div w:id="438259460">
      <w:bodyDiv w:val="1"/>
      <w:marLeft w:val="0"/>
      <w:marRight w:val="0"/>
      <w:marTop w:val="0"/>
      <w:marBottom w:val="0"/>
      <w:divBdr>
        <w:top w:val="none" w:sz="0" w:space="0" w:color="auto"/>
        <w:left w:val="none" w:sz="0" w:space="0" w:color="auto"/>
        <w:bottom w:val="none" w:sz="0" w:space="0" w:color="auto"/>
        <w:right w:val="none" w:sz="0" w:space="0" w:color="auto"/>
      </w:divBdr>
    </w:div>
    <w:div w:id="439448459">
      <w:bodyDiv w:val="1"/>
      <w:marLeft w:val="0"/>
      <w:marRight w:val="0"/>
      <w:marTop w:val="0"/>
      <w:marBottom w:val="0"/>
      <w:divBdr>
        <w:top w:val="none" w:sz="0" w:space="0" w:color="auto"/>
        <w:left w:val="none" w:sz="0" w:space="0" w:color="auto"/>
        <w:bottom w:val="none" w:sz="0" w:space="0" w:color="auto"/>
        <w:right w:val="none" w:sz="0" w:space="0" w:color="auto"/>
      </w:divBdr>
    </w:div>
    <w:div w:id="542323959">
      <w:bodyDiv w:val="1"/>
      <w:marLeft w:val="0"/>
      <w:marRight w:val="0"/>
      <w:marTop w:val="0"/>
      <w:marBottom w:val="0"/>
      <w:divBdr>
        <w:top w:val="none" w:sz="0" w:space="0" w:color="auto"/>
        <w:left w:val="none" w:sz="0" w:space="0" w:color="auto"/>
        <w:bottom w:val="none" w:sz="0" w:space="0" w:color="auto"/>
        <w:right w:val="none" w:sz="0" w:space="0" w:color="auto"/>
      </w:divBdr>
    </w:div>
    <w:div w:id="756286555">
      <w:bodyDiv w:val="1"/>
      <w:marLeft w:val="0"/>
      <w:marRight w:val="0"/>
      <w:marTop w:val="0"/>
      <w:marBottom w:val="0"/>
      <w:divBdr>
        <w:top w:val="none" w:sz="0" w:space="0" w:color="auto"/>
        <w:left w:val="none" w:sz="0" w:space="0" w:color="auto"/>
        <w:bottom w:val="none" w:sz="0" w:space="0" w:color="auto"/>
        <w:right w:val="none" w:sz="0" w:space="0" w:color="auto"/>
      </w:divBdr>
    </w:div>
    <w:div w:id="786201588">
      <w:bodyDiv w:val="1"/>
      <w:marLeft w:val="0"/>
      <w:marRight w:val="0"/>
      <w:marTop w:val="0"/>
      <w:marBottom w:val="0"/>
      <w:divBdr>
        <w:top w:val="none" w:sz="0" w:space="0" w:color="auto"/>
        <w:left w:val="none" w:sz="0" w:space="0" w:color="auto"/>
        <w:bottom w:val="none" w:sz="0" w:space="0" w:color="auto"/>
        <w:right w:val="none" w:sz="0" w:space="0" w:color="auto"/>
      </w:divBdr>
    </w:div>
    <w:div w:id="796489756">
      <w:bodyDiv w:val="1"/>
      <w:marLeft w:val="0"/>
      <w:marRight w:val="0"/>
      <w:marTop w:val="0"/>
      <w:marBottom w:val="0"/>
      <w:divBdr>
        <w:top w:val="none" w:sz="0" w:space="0" w:color="auto"/>
        <w:left w:val="none" w:sz="0" w:space="0" w:color="auto"/>
        <w:bottom w:val="none" w:sz="0" w:space="0" w:color="auto"/>
        <w:right w:val="none" w:sz="0" w:space="0" w:color="auto"/>
      </w:divBdr>
    </w:div>
    <w:div w:id="853226623">
      <w:bodyDiv w:val="1"/>
      <w:marLeft w:val="0"/>
      <w:marRight w:val="0"/>
      <w:marTop w:val="0"/>
      <w:marBottom w:val="0"/>
      <w:divBdr>
        <w:top w:val="none" w:sz="0" w:space="0" w:color="auto"/>
        <w:left w:val="none" w:sz="0" w:space="0" w:color="auto"/>
        <w:bottom w:val="none" w:sz="0" w:space="0" w:color="auto"/>
        <w:right w:val="none" w:sz="0" w:space="0" w:color="auto"/>
      </w:divBdr>
    </w:div>
    <w:div w:id="870647717">
      <w:bodyDiv w:val="1"/>
      <w:marLeft w:val="0"/>
      <w:marRight w:val="0"/>
      <w:marTop w:val="0"/>
      <w:marBottom w:val="0"/>
      <w:divBdr>
        <w:top w:val="none" w:sz="0" w:space="0" w:color="auto"/>
        <w:left w:val="none" w:sz="0" w:space="0" w:color="auto"/>
        <w:bottom w:val="none" w:sz="0" w:space="0" w:color="auto"/>
        <w:right w:val="none" w:sz="0" w:space="0" w:color="auto"/>
      </w:divBdr>
    </w:div>
    <w:div w:id="877012388">
      <w:bodyDiv w:val="1"/>
      <w:marLeft w:val="0"/>
      <w:marRight w:val="0"/>
      <w:marTop w:val="0"/>
      <w:marBottom w:val="0"/>
      <w:divBdr>
        <w:top w:val="none" w:sz="0" w:space="0" w:color="auto"/>
        <w:left w:val="none" w:sz="0" w:space="0" w:color="auto"/>
        <w:bottom w:val="none" w:sz="0" w:space="0" w:color="auto"/>
        <w:right w:val="none" w:sz="0" w:space="0" w:color="auto"/>
      </w:divBdr>
    </w:div>
    <w:div w:id="967972758">
      <w:bodyDiv w:val="1"/>
      <w:marLeft w:val="0"/>
      <w:marRight w:val="0"/>
      <w:marTop w:val="0"/>
      <w:marBottom w:val="0"/>
      <w:divBdr>
        <w:top w:val="none" w:sz="0" w:space="0" w:color="auto"/>
        <w:left w:val="none" w:sz="0" w:space="0" w:color="auto"/>
        <w:bottom w:val="none" w:sz="0" w:space="0" w:color="auto"/>
        <w:right w:val="none" w:sz="0" w:space="0" w:color="auto"/>
      </w:divBdr>
    </w:div>
    <w:div w:id="1001011708">
      <w:bodyDiv w:val="1"/>
      <w:marLeft w:val="0"/>
      <w:marRight w:val="0"/>
      <w:marTop w:val="0"/>
      <w:marBottom w:val="0"/>
      <w:divBdr>
        <w:top w:val="none" w:sz="0" w:space="0" w:color="auto"/>
        <w:left w:val="none" w:sz="0" w:space="0" w:color="auto"/>
        <w:bottom w:val="none" w:sz="0" w:space="0" w:color="auto"/>
        <w:right w:val="none" w:sz="0" w:space="0" w:color="auto"/>
      </w:divBdr>
    </w:div>
    <w:div w:id="1196699047">
      <w:bodyDiv w:val="1"/>
      <w:marLeft w:val="0"/>
      <w:marRight w:val="0"/>
      <w:marTop w:val="0"/>
      <w:marBottom w:val="0"/>
      <w:divBdr>
        <w:top w:val="none" w:sz="0" w:space="0" w:color="auto"/>
        <w:left w:val="none" w:sz="0" w:space="0" w:color="auto"/>
        <w:bottom w:val="none" w:sz="0" w:space="0" w:color="auto"/>
        <w:right w:val="none" w:sz="0" w:space="0" w:color="auto"/>
      </w:divBdr>
    </w:div>
    <w:div w:id="1226141571">
      <w:bodyDiv w:val="1"/>
      <w:marLeft w:val="0"/>
      <w:marRight w:val="0"/>
      <w:marTop w:val="0"/>
      <w:marBottom w:val="0"/>
      <w:divBdr>
        <w:top w:val="none" w:sz="0" w:space="0" w:color="auto"/>
        <w:left w:val="none" w:sz="0" w:space="0" w:color="auto"/>
        <w:bottom w:val="none" w:sz="0" w:space="0" w:color="auto"/>
        <w:right w:val="none" w:sz="0" w:space="0" w:color="auto"/>
      </w:divBdr>
    </w:div>
    <w:div w:id="1235822106">
      <w:bodyDiv w:val="1"/>
      <w:marLeft w:val="0"/>
      <w:marRight w:val="0"/>
      <w:marTop w:val="0"/>
      <w:marBottom w:val="0"/>
      <w:divBdr>
        <w:top w:val="none" w:sz="0" w:space="0" w:color="auto"/>
        <w:left w:val="none" w:sz="0" w:space="0" w:color="auto"/>
        <w:bottom w:val="none" w:sz="0" w:space="0" w:color="auto"/>
        <w:right w:val="none" w:sz="0" w:space="0" w:color="auto"/>
      </w:divBdr>
    </w:div>
    <w:div w:id="1367486253">
      <w:bodyDiv w:val="1"/>
      <w:marLeft w:val="0"/>
      <w:marRight w:val="0"/>
      <w:marTop w:val="0"/>
      <w:marBottom w:val="0"/>
      <w:divBdr>
        <w:top w:val="none" w:sz="0" w:space="0" w:color="auto"/>
        <w:left w:val="none" w:sz="0" w:space="0" w:color="auto"/>
        <w:bottom w:val="none" w:sz="0" w:space="0" w:color="auto"/>
        <w:right w:val="none" w:sz="0" w:space="0" w:color="auto"/>
      </w:divBdr>
    </w:div>
    <w:div w:id="1438981339">
      <w:bodyDiv w:val="1"/>
      <w:marLeft w:val="0"/>
      <w:marRight w:val="0"/>
      <w:marTop w:val="0"/>
      <w:marBottom w:val="0"/>
      <w:divBdr>
        <w:top w:val="none" w:sz="0" w:space="0" w:color="auto"/>
        <w:left w:val="none" w:sz="0" w:space="0" w:color="auto"/>
        <w:bottom w:val="none" w:sz="0" w:space="0" w:color="auto"/>
        <w:right w:val="none" w:sz="0" w:space="0" w:color="auto"/>
      </w:divBdr>
    </w:div>
    <w:div w:id="1506673721">
      <w:bodyDiv w:val="1"/>
      <w:marLeft w:val="0"/>
      <w:marRight w:val="0"/>
      <w:marTop w:val="0"/>
      <w:marBottom w:val="0"/>
      <w:divBdr>
        <w:top w:val="none" w:sz="0" w:space="0" w:color="auto"/>
        <w:left w:val="none" w:sz="0" w:space="0" w:color="auto"/>
        <w:bottom w:val="none" w:sz="0" w:space="0" w:color="auto"/>
        <w:right w:val="none" w:sz="0" w:space="0" w:color="auto"/>
      </w:divBdr>
    </w:div>
    <w:div w:id="1513489463">
      <w:bodyDiv w:val="1"/>
      <w:marLeft w:val="0"/>
      <w:marRight w:val="0"/>
      <w:marTop w:val="0"/>
      <w:marBottom w:val="0"/>
      <w:divBdr>
        <w:top w:val="none" w:sz="0" w:space="0" w:color="auto"/>
        <w:left w:val="none" w:sz="0" w:space="0" w:color="auto"/>
        <w:bottom w:val="none" w:sz="0" w:space="0" w:color="auto"/>
        <w:right w:val="none" w:sz="0" w:space="0" w:color="auto"/>
      </w:divBdr>
    </w:div>
    <w:div w:id="1598517228">
      <w:bodyDiv w:val="1"/>
      <w:marLeft w:val="0"/>
      <w:marRight w:val="0"/>
      <w:marTop w:val="0"/>
      <w:marBottom w:val="0"/>
      <w:divBdr>
        <w:top w:val="none" w:sz="0" w:space="0" w:color="auto"/>
        <w:left w:val="none" w:sz="0" w:space="0" w:color="auto"/>
        <w:bottom w:val="none" w:sz="0" w:space="0" w:color="auto"/>
        <w:right w:val="none" w:sz="0" w:space="0" w:color="auto"/>
      </w:divBdr>
    </w:div>
    <w:div w:id="1714649034">
      <w:bodyDiv w:val="1"/>
      <w:marLeft w:val="0"/>
      <w:marRight w:val="0"/>
      <w:marTop w:val="0"/>
      <w:marBottom w:val="0"/>
      <w:divBdr>
        <w:top w:val="none" w:sz="0" w:space="0" w:color="auto"/>
        <w:left w:val="none" w:sz="0" w:space="0" w:color="auto"/>
        <w:bottom w:val="none" w:sz="0" w:space="0" w:color="auto"/>
        <w:right w:val="none" w:sz="0" w:space="0" w:color="auto"/>
      </w:divBdr>
    </w:div>
    <w:div w:id="1728533178">
      <w:bodyDiv w:val="1"/>
      <w:marLeft w:val="0"/>
      <w:marRight w:val="0"/>
      <w:marTop w:val="0"/>
      <w:marBottom w:val="0"/>
      <w:divBdr>
        <w:top w:val="none" w:sz="0" w:space="0" w:color="auto"/>
        <w:left w:val="none" w:sz="0" w:space="0" w:color="auto"/>
        <w:bottom w:val="none" w:sz="0" w:space="0" w:color="auto"/>
        <w:right w:val="none" w:sz="0" w:space="0" w:color="auto"/>
      </w:divBdr>
    </w:div>
    <w:div w:id="1750419143">
      <w:bodyDiv w:val="1"/>
      <w:marLeft w:val="0"/>
      <w:marRight w:val="0"/>
      <w:marTop w:val="0"/>
      <w:marBottom w:val="0"/>
      <w:divBdr>
        <w:top w:val="none" w:sz="0" w:space="0" w:color="auto"/>
        <w:left w:val="none" w:sz="0" w:space="0" w:color="auto"/>
        <w:bottom w:val="none" w:sz="0" w:space="0" w:color="auto"/>
        <w:right w:val="none" w:sz="0" w:space="0" w:color="auto"/>
      </w:divBdr>
    </w:div>
    <w:div w:id="1761636160">
      <w:bodyDiv w:val="1"/>
      <w:marLeft w:val="0"/>
      <w:marRight w:val="0"/>
      <w:marTop w:val="0"/>
      <w:marBottom w:val="0"/>
      <w:divBdr>
        <w:top w:val="none" w:sz="0" w:space="0" w:color="auto"/>
        <w:left w:val="none" w:sz="0" w:space="0" w:color="auto"/>
        <w:bottom w:val="none" w:sz="0" w:space="0" w:color="auto"/>
        <w:right w:val="none" w:sz="0" w:space="0" w:color="auto"/>
      </w:divBdr>
    </w:div>
    <w:div w:id="1801877258">
      <w:bodyDiv w:val="1"/>
      <w:marLeft w:val="0"/>
      <w:marRight w:val="0"/>
      <w:marTop w:val="0"/>
      <w:marBottom w:val="0"/>
      <w:divBdr>
        <w:top w:val="none" w:sz="0" w:space="0" w:color="auto"/>
        <w:left w:val="none" w:sz="0" w:space="0" w:color="auto"/>
        <w:bottom w:val="none" w:sz="0" w:space="0" w:color="auto"/>
        <w:right w:val="none" w:sz="0" w:space="0" w:color="auto"/>
      </w:divBdr>
    </w:div>
    <w:div w:id="1885289765">
      <w:bodyDiv w:val="1"/>
      <w:marLeft w:val="0"/>
      <w:marRight w:val="0"/>
      <w:marTop w:val="0"/>
      <w:marBottom w:val="0"/>
      <w:divBdr>
        <w:top w:val="none" w:sz="0" w:space="0" w:color="auto"/>
        <w:left w:val="none" w:sz="0" w:space="0" w:color="auto"/>
        <w:bottom w:val="none" w:sz="0" w:space="0" w:color="auto"/>
        <w:right w:val="none" w:sz="0" w:space="0" w:color="auto"/>
      </w:divBdr>
    </w:div>
    <w:div w:id="1888451017">
      <w:bodyDiv w:val="1"/>
      <w:marLeft w:val="0"/>
      <w:marRight w:val="0"/>
      <w:marTop w:val="0"/>
      <w:marBottom w:val="0"/>
      <w:divBdr>
        <w:top w:val="none" w:sz="0" w:space="0" w:color="auto"/>
        <w:left w:val="none" w:sz="0" w:space="0" w:color="auto"/>
        <w:bottom w:val="none" w:sz="0" w:space="0" w:color="auto"/>
        <w:right w:val="none" w:sz="0" w:space="0" w:color="auto"/>
      </w:divBdr>
    </w:div>
    <w:div w:id="1908148366">
      <w:bodyDiv w:val="1"/>
      <w:marLeft w:val="0"/>
      <w:marRight w:val="0"/>
      <w:marTop w:val="0"/>
      <w:marBottom w:val="0"/>
      <w:divBdr>
        <w:top w:val="none" w:sz="0" w:space="0" w:color="auto"/>
        <w:left w:val="none" w:sz="0" w:space="0" w:color="auto"/>
        <w:bottom w:val="none" w:sz="0" w:space="0" w:color="auto"/>
        <w:right w:val="none" w:sz="0" w:space="0" w:color="auto"/>
      </w:divBdr>
    </w:div>
    <w:div w:id="1957364895">
      <w:bodyDiv w:val="1"/>
      <w:marLeft w:val="0"/>
      <w:marRight w:val="0"/>
      <w:marTop w:val="0"/>
      <w:marBottom w:val="0"/>
      <w:divBdr>
        <w:top w:val="none" w:sz="0" w:space="0" w:color="auto"/>
        <w:left w:val="none" w:sz="0" w:space="0" w:color="auto"/>
        <w:bottom w:val="none" w:sz="0" w:space="0" w:color="auto"/>
        <w:right w:val="none" w:sz="0" w:space="0" w:color="auto"/>
      </w:divBdr>
    </w:div>
    <w:div w:id="2015261782">
      <w:bodyDiv w:val="1"/>
      <w:marLeft w:val="0"/>
      <w:marRight w:val="0"/>
      <w:marTop w:val="0"/>
      <w:marBottom w:val="0"/>
      <w:divBdr>
        <w:top w:val="none" w:sz="0" w:space="0" w:color="auto"/>
        <w:left w:val="none" w:sz="0" w:space="0" w:color="auto"/>
        <w:bottom w:val="none" w:sz="0" w:space="0" w:color="auto"/>
        <w:right w:val="none" w:sz="0" w:space="0" w:color="auto"/>
      </w:divBdr>
    </w:div>
    <w:div w:id="2017807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99D54-379B-4415-8B63-28CE04496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5927</TotalTime>
  <Pages>33</Pages>
  <Words>7465</Words>
  <Characters>42551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MỞ ĐẦU</vt:lpstr>
    </vt:vector>
  </TitlesOfParts>
  <Company>164A</Company>
  <LinksUpToDate>false</LinksUpToDate>
  <CharactersWithSpaces>49917</CharactersWithSpaces>
  <SharedDoc>false</SharedDoc>
  <HLinks>
    <vt:vector size="126" baseType="variant">
      <vt:variant>
        <vt:i4>1703987</vt:i4>
      </vt:variant>
      <vt:variant>
        <vt:i4>122</vt:i4>
      </vt:variant>
      <vt:variant>
        <vt:i4>0</vt:i4>
      </vt:variant>
      <vt:variant>
        <vt:i4>5</vt:i4>
      </vt:variant>
      <vt:variant>
        <vt:lpwstr/>
      </vt:variant>
      <vt:variant>
        <vt:lpwstr>_Toc491352352</vt:lpwstr>
      </vt:variant>
      <vt:variant>
        <vt:i4>1769523</vt:i4>
      </vt:variant>
      <vt:variant>
        <vt:i4>116</vt:i4>
      </vt:variant>
      <vt:variant>
        <vt:i4>0</vt:i4>
      </vt:variant>
      <vt:variant>
        <vt:i4>5</vt:i4>
      </vt:variant>
      <vt:variant>
        <vt:lpwstr/>
      </vt:variant>
      <vt:variant>
        <vt:lpwstr>_Toc491352349</vt:lpwstr>
      </vt:variant>
      <vt:variant>
        <vt:i4>1769523</vt:i4>
      </vt:variant>
      <vt:variant>
        <vt:i4>110</vt:i4>
      </vt:variant>
      <vt:variant>
        <vt:i4>0</vt:i4>
      </vt:variant>
      <vt:variant>
        <vt:i4>5</vt:i4>
      </vt:variant>
      <vt:variant>
        <vt:lpwstr/>
      </vt:variant>
      <vt:variant>
        <vt:lpwstr>_Toc491352348</vt:lpwstr>
      </vt:variant>
      <vt:variant>
        <vt:i4>1769523</vt:i4>
      </vt:variant>
      <vt:variant>
        <vt:i4>104</vt:i4>
      </vt:variant>
      <vt:variant>
        <vt:i4>0</vt:i4>
      </vt:variant>
      <vt:variant>
        <vt:i4>5</vt:i4>
      </vt:variant>
      <vt:variant>
        <vt:lpwstr/>
      </vt:variant>
      <vt:variant>
        <vt:lpwstr>_Toc491352346</vt:lpwstr>
      </vt:variant>
      <vt:variant>
        <vt:i4>1769523</vt:i4>
      </vt:variant>
      <vt:variant>
        <vt:i4>98</vt:i4>
      </vt:variant>
      <vt:variant>
        <vt:i4>0</vt:i4>
      </vt:variant>
      <vt:variant>
        <vt:i4>5</vt:i4>
      </vt:variant>
      <vt:variant>
        <vt:lpwstr/>
      </vt:variant>
      <vt:variant>
        <vt:lpwstr>_Toc491352343</vt:lpwstr>
      </vt:variant>
      <vt:variant>
        <vt:i4>1769523</vt:i4>
      </vt:variant>
      <vt:variant>
        <vt:i4>92</vt:i4>
      </vt:variant>
      <vt:variant>
        <vt:i4>0</vt:i4>
      </vt:variant>
      <vt:variant>
        <vt:i4>5</vt:i4>
      </vt:variant>
      <vt:variant>
        <vt:lpwstr/>
      </vt:variant>
      <vt:variant>
        <vt:lpwstr>_Toc491352342</vt:lpwstr>
      </vt:variant>
      <vt:variant>
        <vt:i4>1769523</vt:i4>
      </vt:variant>
      <vt:variant>
        <vt:i4>86</vt:i4>
      </vt:variant>
      <vt:variant>
        <vt:i4>0</vt:i4>
      </vt:variant>
      <vt:variant>
        <vt:i4>5</vt:i4>
      </vt:variant>
      <vt:variant>
        <vt:lpwstr/>
      </vt:variant>
      <vt:variant>
        <vt:lpwstr>_Toc491352341</vt:lpwstr>
      </vt:variant>
      <vt:variant>
        <vt:i4>1835059</vt:i4>
      </vt:variant>
      <vt:variant>
        <vt:i4>80</vt:i4>
      </vt:variant>
      <vt:variant>
        <vt:i4>0</vt:i4>
      </vt:variant>
      <vt:variant>
        <vt:i4>5</vt:i4>
      </vt:variant>
      <vt:variant>
        <vt:lpwstr/>
      </vt:variant>
      <vt:variant>
        <vt:lpwstr>_Toc491352335</vt:lpwstr>
      </vt:variant>
      <vt:variant>
        <vt:i4>1835059</vt:i4>
      </vt:variant>
      <vt:variant>
        <vt:i4>74</vt:i4>
      </vt:variant>
      <vt:variant>
        <vt:i4>0</vt:i4>
      </vt:variant>
      <vt:variant>
        <vt:i4>5</vt:i4>
      </vt:variant>
      <vt:variant>
        <vt:lpwstr/>
      </vt:variant>
      <vt:variant>
        <vt:lpwstr>_Toc491352334</vt:lpwstr>
      </vt:variant>
      <vt:variant>
        <vt:i4>1835059</vt:i4>
      </vt:variant>
      <vt:variant>
        <vt:i4>68</vt:i4>
      </vt:variant>
      <vt:variant>
        <vt:i4>0</vt:i4>
      </vt:variant>
      <vt:variant>
        <vt:i4>5</vt:i4>
      </vt:variant>
      <vt:variant>
        <vt:lpwstr/>
      </vt:variant>
      <vt:variant>
        <vt:lpwstr>_Toc491352333</vt:lpwstr>
      </vt:variant>
      <vt:variant>
        <vt:i4>1835059</vt:i4>
      </vt:variant>
      <vt:variant>
        <vt:i4>62</vt:i4>
      </vt:variant>
      <vt:variant>
        <vt:i4>0</vt:i4>
      </vt:variant>
      <vt:variant>
        <vt:i4>5</vt:i4>
      </vt:variant>
      <vt:variant>
        <vt:lpwstr/>
      </vt:variant>
      <vt:variant>
        <vt:lpwstr>_Toc491352330</vt:lpwstr>
      </vt:variant>
      <vt:variant>
        <vt:i4>1900595</vt:i4>
      </vt:variant>
      <vt:variant>
        <vt:i4>56</vt:i4>
      </vt:variant>
      <vt:variant>
        <vt:i4>0</vt:i4>
      </vt:variant>
      <vt:variant>
        <vt:i4>5</vt:i4>
      </vt:variant>
      <vt:variant>
        <vt:lpwstr/>
      </vt:variant>
      <vt:variant>
        <vt:lpwstr>_Toc491352329</vt:lpwstr>
      </vt:variant>
      <vt:variant>
        <vt:i4>1900595</vt:i4>
      </vt:variant>
      <vt:variant>
        <vt:i4>50</vt:i4>
      </vt:variant>
      <vt:variant>
        <vt:i4>0</vt:i4>
      </vt:variant>
      <vt:variant>
        <vt:i4>5</vt:i4>
      </vt:variant>
      <vt:variant>
        <vt:lpwstr/>
      </vt:variant>
      <vt:variant>
        <vt:lpwstr>_Toc491352328</vt:lpwstr>
      </vt:variant>
      <vt:variant>
        <vt:i4>1900595</vt:i4>
      </vt:variant>
      <vt:variant>
        <vt:i4>44</vt:i4>
      </vt:variant>
      <vt:variant>
        <vt:i4>0</vt:i4>
      </vt:variant>
      <vt:variant>
        <vt:i4>5</vt:i4>
      </vt:variant>
      <vt:variant>
        <vt:lpwstr/>
      </vt:variant>
      <vt:variant>
        <vt:lpwstr>_Toc491352327</vt:lpwstr>
      </vt:variant>
      <vt:variant>
        <vt:i4>1900595</vt:i4>
      </vt:variant>
      <vt:variant>
        <vt:i4>38</vt:i4>
      </vt:variant>
      <vt:variant>
        <vt:i4>0</vt:i4>
      </vt:variant>
      <vt:variant>
        <vt:i4>5</vt:i4>
      </vt:variant>
      <vt:variant>
        <vt:lpwstr/>
      </vt:variant>
      <vt:variant>
        <vt:lpwstr>_Toc491352326</vt:lpwstr>
      </vt:variant>
      <vt:variant>
        <vt:i4>1900595</vt:i4>
      </vt:variant>
      <vt:variant>
        <vt:i4>32</vt:i4>
      </vt:variant>
      <vt:variant>
        <vt:i4>0</vt:i4>
      </vt:variant>
      <vt:variant>
        <vt:i4>5</vt:i4>
      </vt:variant>
      <vt:variant>
        <vt:lpwstr/>
      </vt:variant>
      <vt:variant>
        <vt:lpwstr>_Toc491352325</vt:lpwstr>
      </vt:variant>
      <vt:variant>
        <vt:i4>1900595</vt:i4>
      </vt:variant>
      <vt:variant>
        <vt:i4>26</vt:i4>
      </vt:variant>
      <vt:variant>
        <vt:i4>0</vt:i4>
      </vt:variant>
      <vt:variant>
        <vt:i4>5</vt:i4>
      </vt:variant>
      <vt:variant>
        <vt:lpwstr/>
      </vt:variant>
      <vt:variant>
        <vt:lpwstr>_Toc491352324</vt:lpwstr>
      </vt:variant>
      <vt:variant>
        <vt:i4>1900595</vt:i4>
      </vt:variant>
      <vt:variant>
        <vt:i4>20</vt:i4>
      </vt:variant>
      <vt:variant>
        <vt:i4>0</vt:i4>
      </vt:variant>
      <vt:variant>
        <vt:i4>5</vt:i4>
      </vt:variant>
      <vt:variant>
        <vt:lpwstr/>
      </vt:variant>
      <vt:variant>
        <vt:lpwstr>_Toc491352320</vt:lpwstr>
      </vt:variant>
      <vt:variant>
        <vt:i4>1966131</vt:i4>
      </vt:variant>
      <vt:variant>
        <vt:i4>14</vt:i4>
      </vt:variant>
      <vt:variant>
        <vt:i4>0</vt:i4>
      </vt:variant>
      <vt:variant>
        <vt:i4>5</vt:i4>
      </vt:variant>
      <vt:variant>
        <vt:lpwstr/>
      </vt:variant>
      <vt:variant>
        <vt:lpwstr>_Toc491352319</vt:lpwstr>
      </vt:variant>
      <vt:variant>
        <vt:i4>1966131</vt:i4>
      </vt:variant>
      <vt:variant>
        <vt:i4>8</vt:i4>
      </vt:variant>
      <vt:variant>
        <vt:i4>0</vt:i4>
      </vt:variant>
      <vt:variant>
        <vt:i4>5</vt:i4>
      </vt:variant>
      <vt:variant>
        <vt:lpwstr/>
      </vt:variant>
      <vt:variant>
        <vt:lpwstr>_Toc491352318</vt:lpwstr>
      </vt:variant>
      <vt:variant>
        <vt:i4>1966131</vt:i4>
      </vt:variant>
      <vt:variant>
        <vt:i4>2</vt:i4>
      </vt:variant>
      <vt:variant>
        <vt:i4>0</vt:i4>
      </vt:variant>
      <vt:variant>
        <vt:i4>5</vt:i4>
      </vt:variant>
      <vt:variant>
        <vt:lpwstr/>
      </vt:variant>
      <vt:variant>
        <vt:lpwstr>_Toc491352317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MỞ ĐẦU</dc:title>
  <dc:subject/>
  <dc:creator>kienxrx</dc:creator>
  <cp:keywords/>
  <dc:description/>
  <cp:lastModifiedBy>Tran Duc</cp:lastModifiedBy>
  <cp:revision>346</cp:revision>
  <cp:lastPrinted>2023-01-07T01:45:00Z</cp:lastPrinted>
  <dcterms:created xsi:type="dcterms:W3CDTF">2020-07-11T04:07:00Z</dcterms:created>
  <dcterms:modified xsi:type="dcterms:W3CDTF">2026-07-06T08:18:00Z</dcterms:modified>
</cp:coreProperties>
</file>